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512ED" w14:textId="1F681442" w:rsidR="006132DE" w:rsidRPr="0047263D" w:rsidRDefault="00000000">
      <w:pPr>
        <w:pStyle w:val="1"/>
        <w:jc w:val="center"/>
        <w:rPr>
          <w:rFonts w:ascii="宋体" w:eastAsia="宋体" w:hAnsi="宋体" w:hint="eastAsia"/>
        </w:rPr>
      </w:pPr>
      <w:r w:rsidRPr="0047263D">
        <w:rPr>
          <w:rFonts w:ascii="宋体" w:eastAsia="宋体" w:hAnsi="宋体" w:hint="eastAsia"/>
        </w:rPr>
        <w:t>2025年风险</w:t>
      </w:r>
      <w:proofErr w:type="gramStart"/>
      <w:r w:rsidRPr="0047263D">
        <w:rPr>
          <w:rFonts w:ascii="宋体" w:eastAsia="宋体" w:hAnsi="宋体" w:hint="eastAsia"/>
        </w:rPr>
        <w:t>点危险</w:t>
      </w:r>
      <w:proofErr w:type="gramEnd"/>
      <w:r w:rsidRPr="0047263D">
        <w:rPr>
          <w:rFonts w:ascii="宋体" w:eastAsia="宋体" w:hAnsi="宋体" w:hint="eastAsia"/>
        </w:rPr>
        <w:t>源分级管控项目</w:t>
      </w:r>
      <w:r w:rsidR="00395130" w:rsidRPr="0047263D">
        <w:rPr>
          <w:rFonts w:ascii="宋体" w:eastAsia="宋体" w:hAnsi="宋体" w:hint="eastAsia"/>
        </w:rPr>
        <w:t>需求书</w:t>
      </w:r>
    </w:p>
    <w:p w14:paraId="78D3BF9F" w14:textId="76DDFB38" w:rsidR="006132DE" w:rsidRPr="0047263D" w:rsidRDefault="00000000">
      <w:pPr>
        <w:pStyle w:val="2"/>
        <w:rPr>
          <w:rFonts w:ascii="宋体" w:eastAsia="宋体" w:hAnsi="宋体" w:hint="eastAsia"/>
        </w:rPr>
      </w:pPr>
      <w:r w:rsidRPr="0047263D">
        <w:rPr>
          <w:rFonts w:ascii="宋体" w:eastAsia="宋体" w:hAnsi="宋体" w:hint="eastAsia"/>
        </w:rPr>
        <w:t>一、项目内容</w:t>
      </w:r>
    </w:p>
    <w:tbl>
      <w:tblPr>
        <w:tblStyle w:val="a6"/>
        <w:tblW w:w="9320" w:type="dxa"/>
        <w:tblLayout w:type="fixed"/>
        <w:tblLook w:val="04A0" w:firstRow="1" w:lastRow="0" w:firstColumn="1" w:lastColumn="0" w:noHBand="0" w:noVBand="1"/>
      </w:tblPr>
      <w:tblGrid>
        <w:gridCol w:w="816"/>
        <w:gridCol w:w="1560"/>
        <w:gridCol w:w="5527"/>
        <w:gridCol w:w="1417"/>
      </w:tblGrid>
      <w:tr w:rsidR="00395130" w:rsidRPr="0047263D" w14:paraId="3E582BCA" w14:textId="77777777" w:rsidTr="00395130">
        <w:trPr>
          <w:trHeight w:val="518"/>
        </w:trPr>
        <w:tc>
          <w:tcPr>
            <w:tcW w:w="816" w:type="dxa"/>
            <w:vAlign w:val="center"/>
          </w:tcPr>
          <w:p w14:paraId="6E6B396F" w14:textId="77777777" w:rsidR="00395130" w:rsidRPr="0047263D" w:rsidRDefault="00395130" w:rsidP="00395130">
            <w:pPr>
              <w:jc w:val="center"/>
              <w:rPr>
                <w:rFonts w:ascii="宋体" w:eastAsia="宋体" w:hAnsi="宋体" w:cstheme="minorEastAsia" w:hint="eastAsia"/>
                <w:b/>
                <w:bCs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1560" w:type="dxa"/>
            <w:vAlign w:val="center"/>
          </w:tcPr>
          <w:p w14:paraId="22874F23" w14:textId="77777777" w:rsidR="00395130" w:rsidRPr="0047263D" w:rsidRDefault="00395130" w:rsidP="00395130">
            <w:pPr>
              <w:jc w:val="center"/>
              <w:rPr>
                <w:rFonts w:ascii="宋体" w:eastAsia="宋体" w:hAnsi="宋体" w:cstheme="minorEastAsia" w:hint="eastAsia"/>
                <w:b/>
                <w:bCs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b/>
                <w:bCs/>
                <w:sz w:val="24"/>
              </w:rPr>
              <w:t>项目内容</w:t>
            </w:r>
          </w:p>
        </w:tc>
        <w:tc>
          <w:tcPr>
            <w:tcW w:w="5527" w:type="dxa"/>
            <w:vAlign w:val="center"/>
          </w:tcPr>
          <w:p w14:paraId="3BF3B646" w14:textId="77777777" w:rsidR="00395130" w:rsidRPr="0047263D" w:rsidRDefault="00395130" w:rsidP="00395130">
            <w:pPr>
              <w:jc w:val="center"/>
              <w:rPr>
                <w:rFonts w:ascii="宋体" w:eastAsia="宋体" w:hAnsi="宋体" w:cstheme="minorEastAsia" w:hint="eastAsia"/>
                <w:b/>
                <w:bCs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b/>
                <w:bCs/>
                <w:sz w:val="24"/>
              </w:rPr>
              <w:t>主要服务内容</w:t>
            </w:r>
          </w:p>
        </w:tc>
        <w:tc>
          <w:tcPr>
            <w:tcW w:w="1417" w:type="dxa"/>
            <w:vAlign w:val="center"/>
          </w:tcPr>
          <w:p w14:paraId="345BBC6B" w14:textId="77777777" w:rsidR="00395130" w:rsidRPr="0047263D" w:rsidRDefault="00395130" w:rsidP="00395130">
            <w:pPr>
              <w:jc w:val="center"/>
              <w:rPr>
                <w:rFonts w:ascii="宋体" w:eastAsia="宋体" w:hAnsi="宋体" w:cstheme="minorEastAsia" w:hint="eastAsia"/>
                <w:b/>
                <w:bCs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b/>
                <w:bCs/>
                <w:sz w:val="24"/>
              </w:rPr>
              <w:t>备注</w:t>
            </w:r>
          </w:p>
        </w:tc>
      </w:tr>
      <w:tr w:rsidR="00395130" w:rsidRPr="0047263D" w14:paraId="25F5DA58" w14:textId="77777777" w:rsidTr="00395130">
        <w:trPr>
          <w:trHeight w:val="20"/>
        </w:trPr>
        <w:tc>
          <w:tcPr>
            <w:tcW w:w="816" w:type="dxa"/>
            <w:vAlign w:val="center"/>
          </w:tcPr>
          <w:p w14:paraId="5794B2D5" w14:textId="77777777" w:rsidR="00395130" w:rsidRPr="0047263D" w:rsidRDefault="00395130" w:rsidP="00395130">
            <w:pPr>
              <w:jc w:val="center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1</w:t>
            </w:r>
          </w:p>
        </w:tc>
        <w:tc>
          <w:tcPr>
            <w:tcW w:w="1560" w:type="dxa"/>
            <w:vAlign w:val="center"/>
          </w:tcPr>
          <w:p w14:paraId="7E9D7608" w14:textId="77777777" w:rsidR="00395130" w:rsidRPr="0047263D" w:rsidRDefault="00395130" w:rsidP="00395130">
            <w:pPr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成立工作小组，编制项目实施方案</w:t>
            </w:r>
          </w:p>
        </w:tc>
        <w:tc>
          <w:tcPr>
            <w:tcW w:w="5527" w:type="dxa"/>
            <w:vAlign w:val="center"/>
          </w:tcPr>
          <w:p w14:paraId="79C61D3E" w14:textId="77777777" w:rsidR="00395130" w:rsidRPr="0047263D" w:rsidRDefault="00395130" w:rsidP="00395130">
            <w:pPr>
              <w:numPr>
                <w:ilvl w:val="0"/>
                <w:numId w:val="1"/>
              </w:numPr>
              <w:spacing w:line="440" w:lineRule="exact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成立项目工作小组，明确相关工作人员及职责；</w:t>
            </w:r>
          </w:p>
          <w:p w14:paraId="405CDBF8" w14:textId="77777777" w:rsidR="00395130" w:rsidRPr="0047263D" w:rsidRDefault="00395130" w:rsidP="00395130">
            <w:pPr>
              <w:numPr>
                <w:ilvl w:val="0"/>
                <w:numId w:val="1"/>
              </w:numPr>
              <w:spacing w:line="440" w:lineRule="exact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编制实施方案，明确具体的执行人、不同阶段的实施时间、实施内容、工作方法等内容；</w:t>
            </w:r>
          </w:p>
          <w:p w14:paraId="456F8A17" w14:textId="77777777" w:rsidR="00395130" w:rsidRPr="0047263D" w:rsidRDefault="00395130" w:rsidP="00395130">
            <w:pPr>
              <w:numPr>
                <w:ilvl w:val="0"/>
                <w:numId w:val="1"/>
              </w:numPr>
              <w:spacing w:line="440" w:lineRule="exact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制定具体的风险点、危险源辨识表格，要求清晰明了，可操作性强。</w:t>
            </w:r>
          </w:p>
        </w:tc>
        <w:tc>
          <w:tcPr>
            <w:tcW w:w="1417" w:type="dxa"/>
            <w:vAlign w:val="center"/>
          </w:tcPr>
          <w:p w14:paraId="30C58E6E" w14:textId="77777777" w:rsidR="00395130" w:rsidRPr="0047263D" w:rsidRDefault="00395130" w:rsidP="00395130">
            <w:pPr>
              <w:spacing w:line="300" w:lineRule="exact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项目工作小组由专家及医院安管员等人共同组成。</w:t>
            </w:r>
          </w:p>
        </w:tc>
      </w:tr>
      <w:tr w:rsidR="00395130" w:rsidRPr="0047263D" w14:paraId="6D60E174" w14:textId="77777777" w:rsidTr="00395130">
        <w:trPr>
          <w:trHeight w:val="20"/>
        </w:trPr>
        <w:tc>
          <w:tcPr>
            <w:tcW w:w="816" w:type="dxa"/>
            <w:vAlign w:val="center"/>
          </w:tcPr>
          <w:p w14:paraId="63C62747" w14:textId="77777777" w:rsidR="00395130" w:rsidRPr="0047263D" w:rsidRDefault="00395130" w:rsidP="00395130">
            <w:pPr>
              <w:jc w:val="center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43DDA94E" w14:textId="77777777" w:rsidR="00395130" w:rsidRPr="0047263D" w:rsidRDefault="00395130" w:rsidP="00395130">
            <w:pPr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风险点、危险源辨识</w:t>
            </w:r>
          </w:p>
        </w:tc>
        <w:tc>
          <w:tcPr>
            <w:tcW w:w="5527" w:type="dxa"/>
            <w:vAlign w:val="center"/>
          </w:tcPr>
          <w:p w14:paraId="29B4FF5C" w14:textId="77777777" w:rsidR="00395130" w:rsidRPr="0047263D" w:rsidRDefault="00395130" w:rsidP="00395130">
            <w:pPr>
              <w:numPr>
                <w:ilvl w:val="0"/>
                <w:numId w:val="2"/>
              </w:numPr>
              <w:spacing w:line="440" w:lineRule="exact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以部门、科室为单元，按照工作流程划分风险点；</w:t>
            </w:r>
          </w:p>
          <w:p w14:paraId="1FB54716" w14:textId="77777777" w:rsidR="00395130" w:rsidRPr="0047263D" w:rsidRDefault="00395130" w:rsidP="00395130">
            <w:pPr>
              <w:numPr>
                <w:ilvl w:val="0"/>
                <w:numId w:val="2"/>
              </w:numPr>
              <w:spacing w:line="440" w:lineRule="exact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按照人的、物的、环境、管理四个因素对危险源进行辨识；</w:t>
            </w:r>
          </w:p>
          <w:p w14:paraId="0874E898" w14:textId="77777777" w:rsidR="00395130" w:rsidRPr="0047263D" w:rsidRDefault="00395130" w:rsidP="00395130">
            <w:pPr>
              <w:numPr>
                <w:ilvl w:val="0"/>
                <w:numId w:val="2"/>
              </w:numPr>
              <w:spacing w:line="440" w:lineRule="exact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="宋体" w:hint="eastAsia"/>
                <w:sz w:val="24"/>
              </w:rPr>
              <w:t>风险排查辨识重点关注化学、物理、机械、电器、工程、生物6种危害。</w:t>
            </w:r>
          </w:p>
        </w:tc>
        <w:tc>
          <w:tcPr>
            <w:tcW w:w="1417" w:type="dxa"/>
            <w:vAlign w:val="center"/>
          </w:tcPr>
          <w:p w14:paraId="451C6524" w14:textId="77777777" w:rsidR="00395130" w:rsidRPr="0047263D" w:rsidRDefault="00395130" w:rsidP="00395130">
            <w:pPr>
              <w:spacing w:line="300" w:lineRule="exact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="宋体" w:hint="eastAsia"/>
                <w:sz w:val="24"/>
              </w:rPr>
              <w:t>现场填写表格，收集相关资料数据、拍摄图片。</w:t>
            </w:r>
          </w:p>
        </w:tc>
      </w:tr>
      <w:tr w:rsidR="00395130" w:rsidRPr="0047263D" w14:paraId="5CC832E4" w14:textId="77777777" w:rsidTr="00395130">
        <w:trPr>
          <w:trHeight w:val="20"/>
        </w:trPr>
        <w:tc>
          <w:tcPr>
            <w:tcW w:w="816" w:type="dxa"/>
            <w:vAlign w:val="center"/>
          </w:tcPr>
          <w:p w14:paraId="38B61501" w14:textId="77777777" w:rsidR="00395130" w:rsidRPr="0047263D" w:rsidRDefault="00395130" w:rsidP="00395130">
            <w:pPr>
              <w:jc w:val="center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3</w:t>
            </w:r>
          </w:p>
        </w:tc>
        <w:tc>
          <w:tcPr>
            <w:tcW w:w="1560" w:type="dxa"/>
            <w:vAlign w:val="center"/>
          </w:tcPr>
          <w:p w14:paraId="3C509690" w14:textId="77777777" w:rsidR="00395130" w:rsidRPr="0047263D" w:rsidRDefault="00395130" w:rsidP="00395130">
            <w:pPr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风险点、危险源分级管控</w:t>
            </w:r>
          </w:p>
        </w:tc>
        <w:tc>
          <w:tcPr>
            <w:tcW w:w="5527" w:type="dxa"/>
            <w:vAlign w:val="center"/>
          </w:tcPr>
          <w:p w14:paraId="7AACEBEC" w14:textId="77777777" w:rsidR="00395130" w:rsidRPr="0047263D" w:rsidRDefault="00395130" w:rsidP="00395130">
            <w:pPr>
              <w:numPr>
                <w:ilvl w:val="0"/>
                <w:numId w:val="3"/>
              </w:numPr>
              <w:spacing w:line="440" w:lineRule="exact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采用风险矩阵法对危险源进行分级；</w:t>
            </w:r>
          </w:p>
          <w:p w14:paraId="56E3C63A" w14:textId="77777777" w:rsidR="00395130" w:rsidRPr="0047263D" w:rsidRDefault="00395130" w:rsidP="00395130">
            <w:pPr>
              <w:numPr>
                <w:ilvl w:val="0"/>
                <w:numId w:val="3"/>
              </w:numPr>
              <w:spacing w:line="440" w:lineRule="exact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针对危险源编制相应管控措施；管控措施必须具备可操作性；</w:t>
            </w:r>
          </w:p>
          <w:p w14:paraId="7B3884E5" w14:textId="77777777" w:rsidR="00395130" w:rsidRPr="0047263D" w:rsidRDefault="00395130" w:rsidP="00395130">
            <w:pPr>
              <w:numPr>
                <w:ilvl w:val="0"/>
                <w:numId w:val="3"/>
              </w:numPr>
              <w:spacing w:line="440" w:lineRule="exact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建立医院级、部门（科室）级、</w:t>
            </w:r>
            <w:proofErr w:type="gramStart"/>
            <w:r w:rsidRPr="0047263D">
              <w:rPr>
                <w:rFonts w:ascii="宋体" w:eastAsia="宋体" w:hAnsi="宋体" w:cstheme="minorEastAsia" w:hint="eastAsia"/>
                <w:sz w:val="24"/>
              </w:rPr>
              <w:t>班组级</w:t>
            </w:r>
            <w:proofErr w:type="gramEnd"/>
            <w:r w:rsidRPr="0047263D">
              <w:rPr>
                <w:rFonts w:ascii="宋体" w:eastAsia="宋体" w:hAnsi="宋体" w:cstheme="minorEastAsia" w:hint="eastAsia"/>
                <w:sz w:val="24"/>
              </w:rPr>
              <w:t>等管控层级；</w:t>
            </w:r>
          </w:p>
          <w:p w14:paraId="424F3FA0" w14:textId="77777777" w:rsidR="00395130" w:rsidRPr="0047263D" w:rsidRDefault="00395130" w:rsidP="00395130">
            <w:pPr>
              <w:numPr>
                <w:ilvl w:val="0"/>
                <w:numId w:val="3"/>
              </w:numPr>
              <w:spacing w:line="440" w:lineRule="exact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将风险点、危险源、管控措施等资料编制成册，形成医院风险分级管控清单。</w:t>
            </w:r>
          </w:p>
        </w:tc>
        <w:tc>
          <w:tcPr>
            <w:tcW w:w="1417" w:type="dxa"/>
            <w:vAlign w:val="center"/>
          </w:tcPr>
          <w:p w14:paraId="00808057" w14:textId="77777777" w:rsidR="00395130" w:rsidRPr="0047263D" w:rsidRDefault="00395130" w:rsidP="00395130">
            <w:pPr>
              <w:spacing w:line="300" w:lineRule="exact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按照《佛山市安全风险分级管控办法实施细则（试行）》执行。</w:t>
            </w:r>
          </w:p>
        </w:tc>
      </w:tr>
      <w:tr w:rsidR="00395130" w:rsidRPr="0047263D" w14:paraId="7805B1D1" w14:textId="77777777" w:rsidTr="00395130">
        <w:trPr>
          <w:trHeight w:val="20"/>
        </w:trPr>
        <w:tc>
          <w:tcPr>
            <w:tcW w:w="816" w:type="dxa"/>
            <w:vAlign w:val="center"/>
          </w:tcPr>
          <w:p w14:paraId="075531E5" w14:textId="77777777" w:rsidR="00395130" w:rsidRPr="0047263D" w:rsidRDefault="00395130" w:rsidP="00395130">
            <w:pPr>
              <w:jc w:val="center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4</w:t>
            </w:r>
          </w:p>
        </w:tc>
        <w:tc>
          <w:tcPr>
            <w:tcW w:w="1560" w:type="dxa"/>
            <w:vAlign w:val="center"/>
          </w:tcPr>
          <w:p w14:paraId="6A67CDB2" w14:textId="77777777" w:rsidR="00395130" w:rsidRPr="0047263D" w:rsidRDefault="00395130" w:rsidP="00395130">
            <w:pPr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风险告知</w:t>
            </w:r>
          </w:p>
        </w:tc>
        <w:tc>
          <w:tcPr>
            <w:tcW w:w="5527" w:type="dxa"/>
            <w:vAlign w:val="center"/>
          </w:tcPr>
          <w:p w14:paraId="2B4B05A6" w14:textId="77777777" w:rsidR="00395130" w:rsidRPr="0047263D" w:rsidRDefault="00395130" w:rsidP="00395130">
            <w:pPr>
              <w:spacing w:line="440" w:lineRule="exact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根据医院的风险分级管控清单，编制风险告知牌、告知栏；</w:t>
            </w:r>
          </w:p>
        </w:tc>
        <w:tc>
          <w:tcPr>
            <w:tcW w:w="1417" w:type="dxa"/>
            <w:vAlign w:val="center"/>
          </w:tcPr>
          <w:p w14:paraId="2B265132" w14:textId="77777777" w:rsidR="00395130" w:rsidRPr="0047263D" w:rsidRDefault="00395130" w:rsidP="00395130">
            <w:pPr>
              <w:spacing w:line="300" w:lineRule="exact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提供电子版，医院自行制作</w:t>
            </w:r>
          </w:p>
        </w:tc>
      </w:tr>
      <w:tr w:rsidR="00395130" w:rsidRPr="0047263D" w14:paraId="327A9C8B" w14:textId="77777777" w:rsidTr="00395130">
        <w:trPr>
          <w:trHeight w:val="20"/>
        </w:trPr>
        <w:tc>
          <w:tcPr>
            <w:tcW w:w="816" w:type="dxa"/>
            <w:vAlign w:val="center"/>
          </w:tcPr>
          <w:p w14:paraId="0D83AA25" w14:textId="77777777" w:rsidR="00395130" w:rsidRPr="0047263D" w:rsidRDefault="00395130" w:rsidP="00395130">
            <w:pPr>
              <w:jc w:val="center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5</w:t>
            </w:r>
          </w:p>
        </w:tc>
        <w:tc>
          <w:tcPr>
            <w:tcW w:w="1560" w:type="dxa"/>
            <w:vAlign w:val="center"/>
          </w:tcPr>
          <w:p w14:paraId="0F2313CD" w14:textId="77777777" w:rsidR="00395130" w:rsidRPr="0047263D" w:rsidRDefault="00395130" w:rsidP="00395130">
            <w:pPr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持续改进</w:t>
            </w:r>
          </w:p>
        </w:tc>
        <w:tc>
          <w:tcPr>
            <w:tcW w:w="5527" w:type="dxa"/>
            <w:vAlign w:val="center"/>
          </w:tcPr>
          <w:p w14:paraId="4FBB6874" w14:textId="77777777" w:rsidR="00395130" w:rsidRPr="0047263D" w:rsidRDefault="00395130" w:rsidP="00395130">
            <w:pPr>
              <w:spacing w:line="440" w:lineRule="exact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通过每月的隐患排查等方式，对风险点、危险源进行持续监控</w:t>
            </w:r>
          </w:p>
        </w:tc>
        <w:tc>
          <w:tcPr>
            <w:tcW w:w="1417" w:type="dxa"/>
            <w:vAlign w:val="center"/>
          </w:tcPr>
          <w:p w14:paraId="7F63CB49" w14:textId="77777777" w:rsidR="00395130" w:rsidRPr="0047263D" w:rsidRDefault="00395130" w:rsidP="00395130">
            <w:pPr>
              <w:spacing w:line="300" w:lineRule="exact"/>
              <w:rPr>
                <w:rFonts w:ascii="宋体" w:eastAsia="宋体" w:hAnsi="宋体" w:cstheme="minorEastAsia" w:hint="eastAsia"/>
                <w:sz w:val="24"/>
              </w:rPr>
            </w:pPr>
            <w:r w:rsidRPr="0047263D">
              <w:rPr>
                <w:rFonts w:ascii="宋体" w:eastAsia="宋体" w:hAnsi="宋体" w:cstheme="minorEastAsia" w:hint="eastAsia"/>
                <w:sz w:val="24"/>
              </w:rPr>
              <w:t>医院每月定期自主进行</w:t>
            </w:r>
          </w:p>
        </w:tc>
      </w:tr>
      <w:tr w:rsidR="00C95FD5" w:rsidRPr="0047263D" w14:paraId="522630BB" w14:textId="77777777" w:rsidTr="00C95FD5">
        <w:trPr>
          <w:trHeight w:val="1322"/>
        </w:trPr>
        <w:tc>
          <w:tcPr>
            <w:tcW w:w="816" w:type="dxa"/>
            <w:vAlign w:val="center"/>
          </w:tcPr>
          <w:p w14:paraId="298721BC" w14:textId="282EF4D9" w:rsidR="00C95FD5" w:rsidRPr="0047263D" w:rsidRDefault="00C95FD5" w:rsidP="00395130">
            <w:pPr>
              <w:jc w:val="center"/>
              <w:rPr>
                <w:rFonts w:ascii="宋体" w:eastAsia="宋体" w:hAnsi="宋体" w:cstheme="minorEastAsia" w:hint="eastAsia"/>
                <w:sz w:val="24"/>
              </w:rPr>
            </w:pPr>
            <w:r>
              <w:rPr>
                <w:rFonts w:ascii="宋体" w:eastAsia="宋体" w:hAnsi="宋体" w:cstheme="minorEastAsia" w:hint="eastAsia"/>
                <w:sz w:val="24"/>
              </w:rPr>
              <w:t>备注</w:t>
            </w:r>
          </w:p>
        </w:tc>
        <w:tc>
          <w:tcPr>
            <w:tcW w:w="8504" w:type="dxa"/>
            <w:gridSpan w:val="3"/>
            <w:vAlign w:val="center"/>
          </w:tcPr>
          <w:p w14:paraId="4A88D65B" w14:textId="20834A36" w:rsidR="00C95FD5" w:rsidRPr="00C95FD5" w:rsidRDefault="00C95FD5" w:rsidP="00C95FD5">
            <w:pPr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1、</w:t>
            </w:r>
            <w:r w:rsidRPr="00C95FD5">
              <w:rPr>
                <w:rFonts w:asciiTheme="minorEastAsia" w:hAnsiTheme="minorEastAsia" w:cstheme="minorEastAsia" w:hint="eastAsia"/>
                <w:sz w:val="24"/>
              </w:rPr>
              <w:t>工作周期：2个月</w:t>
            </w:r>
          </w:p>
          <w:p w14:paraId="74ED641A" w14:textId="33463A15" w:rsidR="00C95FD5" w:rsidRPr="0047263D" w:rsidRDefault="00C95FD5" w:rsidP="00C95FD5">
            <w:pPr>
              <w:spacing w:line="300" w:lineRule="exact"/>
              <w:rPr>
                <w:rFonts w:ascii="宋体" w:eastAsia="宋体" w:hAnsi="宋体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3、</w:t>
            </w:r>
            <w:r>
              <w:rPr>
                <w:rFonts w:asciiTheme="minorEastAsia" w:hAnsiTheme="minorEastAsia" w:cstheme="minorEastAsia" w:hint="eastAsia"/>
                <w:sz w:val="24"/>
              </w:rPr>
              <w:t>资料输出：</w:t>
            </w: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风险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点危险源信息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一览表、 风险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点危险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源管控措施一览表、隐患排查报告、医院安全风险分级管控报告、风险</w:t>
            </w:r>
            <w:proofErr w:type="gramStart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点危险</w:t>
            </w:r>
            <w:proofErr w:type="gramEnd"/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源告知卡、总结报告。</w:t>
            </w:r>
          </w:p>
        </w:tc>
      </w:tr>
    </w:tbl>
    <w:p w14:paraId="219E0692" w14:textId="3751AA20" w:rsidR="006132DE" w:rsidRPr="0047263D" w:rsidRDefault="00000000">
      <w:pPr>
        <w:pStyle w:val="2"/>
        <w:rPr>
          <w:rFonts w:ascii="宋体" w:eastAsia="宋体" w:hAnsi="宋体" w:hint="eastAsia"/>
        </w:rPr>
      </w:pPr>
      <w:r w:rsidRPr="0047263D">
        <w:rPr>
          <w:rFonts w:ascii="宋体" w:eastAsia="宋体" w:hAnsi="宋体" w:hint="eastAsia"/>
        </w:rPr>
        <w:lastRenderedPageBreak/>
        <w:t>二、项目输出资料</w:t>
      </w:r>
    </w:p>
    <w:p w14:paraId="466ED2A0" w14:textId="77777777" w:rsidR="006132DE" w:rsidRPr="0047263D" w:rsidRDefault="00000000">
      <w:pPr>
        <w:pStyle w:val="3"/>
        <w:numPr>
          <w:ilvl w:val="0"/>
          <w:numId w:val="5"/>
        </w:numPr>
        <w:rPr>
          <w:rFonts w:ascii="宋体" w:eastAsia="宋体" w:hAnsi="宋体" w:hint="eastAsia"/>
        </w:rPr>
      </w:pPr>
      <w:r w:rsidRPr="0047263D">
        <w:rPr>
          <w:rFonts w:ascii="宋体" w:eastAsia="宋体" w:hAnsi="宋体" w:hint="eastAsia"/>
        </w:rPr>
        <w:t>风险</w:t>
      </w:r>
      <w:proofErr w:type="gramStart"/>
      <w:r w:rsidRPr="0047263D">
        <w:rPr>
          <w:rFonts w:ascii="宋体" w:eastAsia="宋体" w:hAnsi="宋体" w:hint="eastAsia"/>
        </w:rPr>
        <w:t>点危险源信息</w:t>
      </w:r>
      <w:proofErr w:type="gramEnd"/>
      <w:r w:rsidRPr="0047263D">
        <w:rPr>
          <w:rFonts w:ascii="宋体" w:eastAsia="宋体" w:hAnsi="宋体" w:hint="eastAsia"/>
        </w:rPr>
        <w:t>一览表</w:t>
      </w:r>
    </w:p>
    <w:p w14:paraId="249317D2" w14:textId="77777777" w:rsidR="006132DE" w:rsidRPr="0047263D" w:rsidRDefault="00000000">
      <w:pPr>
        <w:jc w:val="center"/>
        <w:rPr>
          <w:rFonts w:ascii="宋体" w:eastAsia="宋体" w:hAnsi="宋体" w:hint="eastAsia"/>
          <w:b/>
          <w:sz w:val="28"/>
          <w:szCs w:val="28"/>
        </w:rPr>
      </w:pPr>
      <w:r w:rsidRPr="0047263D">
        <w:rPr>
          <w:rFonts w:ascii="宋体" w:eastAsia="宋体" w:hAnsi="宋体"/>
          <w:noProof/>
        </w:rPr>
        <w:drawing>
          <wp:inline distT="0" distB="0" distL="114300" distR="114300" wp14:anchorId="6147E6A9" wp14:editId="1B44D8D5">
            <wp:extent cx="4485600" cy="3560400"/>
            <wp:effectExtent l="0" t="0" r="0" b="25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5600" cy="35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5A902" w14:textId="77777777" w:rsidR="006132DE" w:rsidRPr="0047263D" w:rsidRDefault="006132DE">
      <w:pPr>
        <w:rPr>
          <w:rFonts w:ascii="宋体" w:eastAsia="宋体" w:hAnsi="宋体" w:cstheme="minorEastAsia" w:hint="eastAsia"/>
          <w:b/>
          <w:bCs/>
          <w:sz w:val="24"/>
        </w:rPr>
      </w:pPr>
    </w:p>
    <w:p w14:paraId="063183C7" w14:textId="77777777" w:rsidR="006132DE" w:rsidRPr="0047263D" w:rsidRDefault="00000000">
      <w:pPr>
        <w:pStyle w:val="3"/>
        <w:numPr>
          <w:ilvl w:val="0"/>
          <w:numId w:val="5"/>
        </w:numPr>
        <w:rPr>
          <w:rFonts w:ascii="宋体" w:eastAsia="宋体" w:hAnsi="宋体" w:hint="eastAsia"/>
        </w:rPr>
      </w:pPr>
      <w:r w:rsidRPr="0047263D">
        <w:rPr>
          <w:rFonts w:ascii="宋体" w:eastAsia="宋体" w:hAnsi="宋体" w:hint="eastAsia"/>
        </w:rPr>
        <w:t>风险</w:t>
      </w:r>
      <w:proofErr w:type="gramStart"/>
      <w:r w:rsidRPr="0047263D">
        <w:rPr>
          <w:rFonts w:ascii="宋体" w:eastAsia="宋体" w:hAnsi="宋体" w:hint="eastAsia"/>
        </w:rPr>
        <w:t>点危险</w:t>
      </w:r>
      <w:proofErr w:type="gramEnd"/>
      <w:r w:rsidRPr="0047263D">
        <w:rPr>
          <w:rFonts w:ascii="宋体" w:eastAsia="宋体" w:hAnsi="宋体" w:hint="eastAsia"/>
        </w:rPr>
        <w:t>源管控措施一览表</w:t>
      </w:r>
    </w:p>
    <w:p w14:paraId="349918CC" w14:textId="77777777" w:rsidR="006132DE" w:rsidRPr="0047263D" w:rsidRDefault="00000000">
      <w:pPr>
        <w:rPr>
          <w:rFonts w:ascii="宋体" w:eastAsia="宋体" w:hAnsi="宋体" w:cstheme="minorEastAsia" w:hint="eastAsia"/>
          <w:b/>
          <w:bCs/>
          <w:sz w:val="24"/>
        </w:rPr>
      </w:pPr>
      <w:r w:rsidRPr="0047263D">
        <w:rPr>
          <w:rFonts w:ascii="宋体" w:eastAsia="宋体" w:hAnsi="宋体"/>
          <w:noProof/>
        </w:rPr>
        <w:drawing>
          <wp:inline distT="0" distB="0" distL="114300" distR="114300" wp14:anchorId="348A4B75" wp14:editId="3B3F2338">
            <wp:extent cx="5047200" cy="3146400"/>
            <wp:effectExtent l="0" t="0" r="127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47200" cy="31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92A17" w14:textId="77777777" w:rsidR="006132DE" w:rsidRPr="0047263D" w:rsidRDefault="00000000">
      <w:pPr>
        <w:rPr>
          <w:rFonts w:ascii="宋体" w:eastAsia="宋体" w:hAnsi="宋体" w:cstheme="minorEastAsia" w:hint="eastAsia"/>
          <w:b/>
          <w:bCs/>
          <w:sz w:val="24"/>
        </w:rPr>
      </w:pPr>
      <w:r w:rsidRPr="0047263D">
        <w:rPr>
          <w:rFonts w:ascii="宋体" w:eastAsia="宋体" w:hAnsi="宋体" w:cstheme="minorEastAsia" w:hint="eastAsia"/>
          <w:b/>
          <w:bCs/>
          <w:sz w:val="24"/>
        </w:rPr>
        <w:br w:type="page"/>
      </w:r>
    </w:p>
    <w:p w14:paraId="27B0A859" w14:textId="77777777" w:rsidR="006132DE" w:rsidRPr="0047263D" w:rsidRDefault="00000000">
      <w:pPr>
        <w:pStyle w:val="3"/>
        <w:numPr>
          <w:ilvl w:val="0"/>
          <w:numId w:val="5"/>
        </w:numPr>
        <w:rPr>
          <w:rFonts w:ascii="宋体" w:eastAsia="宋体" w:hAnsi="宋体" w:hint="eastAsia"/>
        </w:rPr>
      </w:pPr>
      <w:r w:rsidRPr="0047263D">
        <w:rPr>
          <w:rFonts w:ascii="宋体" w:eastAsia="宋体" w:hAnsi="宋体" w:hint="eastAsia"/>
        </w:rPr>
        <w:lastRenderedPageBreak/>
        <w:t>隐患排查报告</w:t>
      </w:r>
    </w:p>
    <w:p w14:paraId="3F3718B4" w14:textId="77777777" w:rsidR="006132DE" w:rsidRPr="0047263D" w:rsidRDefault="00000000">
      <w:pPr>
        <w:rPr>
          <w:rFonts w:ascii="宋体" w:eastAsia="宋体" w:hAnsi="宋体" w:hint="eastAsia"/>
        </w:rPr>
      </w:pPr>
      <w:r w:rsidRPr="0047263D">
        <w:rPr>
          <w:rFonts w:ascii="宋体" w:eastAsia="宋体" w:hAnsi="宋体"/>
          <w:noProof/>
        </w:rPr>
        <w:drawing>
          <wp:inline distT="0" distB="0" distL="114300" distR="114300" wp14:anchorId="47C5D194" wp14:editId="0B05F9EE">
            <wp:extent cx="5649595" cy="3990975"/>
            <wp:effectExtent l="0" t="0" r="8255" b="9525"/>
            <wp:docPr id="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4959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B77F9" w14:textId="77777777" w:rsidR="006132DE" w:rsidRPr="0047263D" w:rsidRDefault="006132DE">
      <w:pPr>
        <w:rPr>
          <w:rFonts w:ascii="宋体" w:eastAsia="宋体" w:hAnsi="宋体" w:hint="eastAsia"/>
        </w:rPr>
      </w:pPr>
    </w:p>
    <w:p w14:paraId="15F66958" w14:textId="77777777" w:rsidR="006132DE" w:rsidRPr="0047263D" w:rsidRDefault="00000000">
      <w:pPr>
        <w:pStyle w:val="3"/>
        <w:numPr>
          <w:ilvl w:val="0"/>
          <w:numId w:val="5"/>
        </w:numPr>
        <w:rPr>
          <w:rFonts w:ascii="宋体" w:eastAsia="宋体" w:hAnsi="宋体" w:hint="eastAsia"/>
        </w:rPr>
      </w:pPr>
      <w:r w:rsidRPr="0047263D">
        <w:rPr>
          <w:rFonts w:ascii="宋体" w:eastAsia="宋体" w:hAnsi="宋体" w:hint="eastAsia"/>
        </w:rPr>
        <w:t>医院安全风险分级管控报告</w:t>
      </w:r>
    </w:p>
    <w:p w14:paraId="29341F4D" w14:textId="77777777" w:rsidR="006132DE" w:rsidRPr="0047263D" w:rsidRDefault="00000000">
      <w:pPr>
        <w:rPr>
          <w:rFonts w:ascii="宋体" w:eastAsia="宋体" w:hAnsi="宋体" w:hint="eastAsia"/>
        </w:rPr>
      </w:pPr>
      <w:r w:rsidRPr="0047263D">
        <w:rPr>
          <w:rFonts w:ascii="宋体" w:eastAsia="宋体" w:hAnsi="宋体"/>
          <w:noProof/>
        </w:rPr>
        <w:drawing>
          <wp:inline distT="0" distB="0" distL="114300" distR="114300" wp14:anchorId="7F51C6CB" wp14:editId="7F4467CE">
            <wp:extent cx="5643245" cy="3229610"/>
            <wp:effectExtent l="0" t="0" r="14605" b="8890"/>
            <wp:docPr id="9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43245" cy="322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D810A" w14:textId="77777777" w:rsidR="006132DE" w:rsidRPr="0047263D" w:rsidRDefault="00000000">
      <w:pPr>
        <w:pStyle w:val="3"/>
        <w:numPr>
          <w:ilvl w:val="0"/>
          <w:numId w:val="5"/>
        </w:numPr>
        <w:rPr>
          <w:rFonts w:ascii="宋体" w:eastAsia="宋体" w:hAnsi="宋体" w:hint="eastAsia"/>
        </w:rPr>
      </w:pPr>
      <w:r w:rsidRPr="0047263D">
        <w:rPr>
          <w:rFonts w:ascii="宋体" w:eastAsia="宋体" w:hAnsi="宋体" w:hint="eastAsia"/>
        </w:rPr>
        <w:lastRenderedPageBreak/>
        <w:t>风险</w:t>
      </w:r>
      <w:proofErr w:type="gramStart"/>
      <w:r w:rsidRPr="0047263D">
        <w:rPr>
          <w:rFonts w:ascii="宋体" w:eastAsia="宋体" w:hAnsi="宋体" w:hint="eastAsia"/>
        </w:rPr>
        <w:t>点危险</w:t>
      </w:r>
      <w:proofErr w:type="gramEnd"/>
      <w:r w:rsidRPr="0047263D">
        <w:rPr>
          <w:rFonts w:ascii="宋体" w:eastAsia="宋体" w:hAnsi="宋体" w:hint="eastAsia"/>
        </w:rPr>
        <w:t>源告知卡</w:t>
      </w:r>
    </w:p>
    <w:p w14:paraId="06AC03AD" w14:textId="77777777" w:rsidR="006132DE" w:rsidRPr="0047263D" w:rsidRDefault="00000000">
      <w:pPr>
        <w:rPr>
          <w:rFonts w:ascii="宋体" w:eastAsia="宋体" w:hAnsi="宋体" w:hint="eastAsia"/>
        </w:rPr>
      </w:pPr>
      <w:r w:rsidRPr="0047263D">
        <w:rPr>
          <w:rFonts w:ascii="宋体" w:eastAsia="宋体" w:hAnsi="宋体"/>
          <w:noProof/>
        </w:rPr>
        <w:drawing>
          <wp:inline distT="0" distB="0" distL="114300" distR="114300" wp14:anchorId="7E4F5905" wp14:editId="45171984">
            <wp:extent cx="5652135" cy="3702050"/>
            <wp:effectExtent l="0" t="0" r="5715" b="12700"/>
            <wp:docPr id="10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52135" cy="370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5A951" w14:textId="77777777" w:rsidR="006132DE" w:rsidRPr="0047263D" w:rsidRDefault="006132DE">
      <w:pPr>
        <w:rPr>
          <w:rFonts w:ascii="宋体" w:eastAsia="宋体" w:hAnsi="宋体" w:hint="eastAsia"/>
        </w:rPr>
      </w:pPr>
    </w:p>
    <w:p w14:paraId="2A0D4C01" w14:textId="77777777" w:rsidR="006132DE" w:rsidRPr="0047263D" w:rsidRDefault="00000000">
      <w:pPr>
        <w:pStyle w:val="3"/>
        <w:numPr>
          <w:ilvl w:val="0"/>
          <w:numId w:val="5"/>
        </w:numPr>
        <w:rPr>
          <w:rFonts w:ascii="宋体" w:eastAsia="宋体" w:hAnsi="宋体" w:hint="eastAsia"/>
        </w:rPr>
      </w:pPr>
      <w:r w:rsidRPr="0047263D">
        <w:rPr>
          <w:rFonts w:ascii="宋体" w:eastAsia="宋体" w:hAnsi="宋体" w:hint="eastAsia"/>
        </w:rPr>
        <w:t>总结报告</w:t>
      </w:r>
    </w:p>
    <w:p w14:paraId="5B2986CF" w14:textId="77777777" w:rsidR="006132DE" w:rsidRPr="0047263D" w:rsidRDefault="006132DE">
      <w:pPr>
        <w:rPr>
          <w:rFonts w:ascii="宋体" w:eastAsia="宋体" w:hAnsi="宋体" w:cstheme="minorEastAsia" w:hint="eastAsia"/>
          <w:b/>
          <w:bCs/>
          <w:sz w:val="24"/>
        </w:rPr>
      </w:pPr>
    </w:p>
    <w:p w14:paraId="63259D7C" w14:textId="77777777" w:rsidR="006132DE" w:rsidRPr="0047263D" w:rsidRDefault="006132DE">
      <w:pPr>
        <w:rPr>
          <w:rFonts w:ascii="宋体" w:eastAsia="宋体" w:hAnsi="宋体" w:cstheme="minorEastAsia" w:hint="eastAsia"/>
          <w:b/>
          <w:bCs/>
          <w:sz w:val="24"/>
        </w:rPr>
      </w:pPr>
    </w:p>
    <w:p w14:paraId="35177DF5" w14:textId="77777777" w:rsidR="006132DE" w:rsidRPr="0047263D" w:rsidRDefault="00000000">
      <w:pPr>
        <w:ind w:firstLineChars="300" w:firstLine="630"/>
        <w:rPr>
          <w:rFonts w:ascii="宋体" w:eastAsia="宋体" w:hAnsi="宋体" w:hint="eastAsia"/>
        </w:rPr>
      </w:pPr>
      <w:r w:rsidRPr="0047263D">
        <w:rPr>
          <w:rFonts w:ascii="宋体" w:eastAsia="宋体" w:hAnsi="宋体"/>
          <w:noProof/>
        </w:rPr>
        <w:drawing>
          <wp:inline distT="0" distB="0" distL="114300" distR="114300" wp14:anchorId="223AAACE" wp14:editId="3FB7701C">
            <wp:extent cx="5642610" cy="3343910"/>
            <wp:effectExtent l="0" t="0" r="15240" b="8890"/>
            <wp:docPr id="11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42610" cy="334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132DE" w:rsidRPr="0047263D" w:rsidSect="00395130">
      <w:headerReference w:type="default" r:id="rId14"/>
      <w:footerReference w:type="default" r:id="rId15"/>
      <w:pgSz w:w="11906" w:h="16838"/>
      <w:pgMar w:top="1304" w:right="1418" w:bottom="1304" w:left="1418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4015D" w14:textId="77777777" w:rsidR="00634AAA" w:rsidRDefault="00634AAA">
      <w:r>
        <w:separator/>
      </w:r>
    </w:p>
  </w:endnote>
  <w:endnote w:type="continuationSeparator" w:id="0">
    <w:p w14:paraId="4224C454" w14:textId="77777777" w:rsidR="00634AAA" w:rsidRDefault="00634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60522" w14:textId="77777777" w:rsidR="006132DE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147C6" wp14:editId="694B72C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7F6C9A" w14:textId="77777777" w:rsidR="006132DE" w:rsidRDefault="00000000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147C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E7F6C9A" w14:textId="77777777" w:rsidR="006132DE" w:rsidRDefault="00000000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8C2B4" w14:textId="77777777" w:rsidR="00634AAA" w:rsidRDefault="00634AAA">
      <w:r>
        <w:separator/>
      </w:r>
    </w:p>
  </w:footnote>
  <w:footnote w:type="continuationSeparator" w:id="0">
    <w:p w14:paraId="4107AC57" w14:textId="77777777" w:rsidR="00634AAA" w:rsidRDefault="00634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8D16" w14:textId="77777777" w:rsidR="006132DE" w:rsidRDefault="006132DE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E9D416"/>
    <w:multiLevelType w:val="singleLevel"/>
    <w:tmpl w:val="AFE9D41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D70FE87"/>
    <w:multiLevelType w:val="singleLevel"/>
    <w:tmpl w:val="DD70FE87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E03AD3A2"/>
    <w:multiLevelType w:val="singleLevel"/>
    <w:tmpl w:val="E03AD3A2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124B7965"/>
    <w:multiLevelType w:val="hybridMultilevel"/>
    <w:tmpl w:val="E70E9C2C"/>
    <w:lvl w:ilvl="0" w:tplc="E18AF38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29963E8"/>
    <w:multiLevelType w:val="singleLevel"/>
    <w:tmpl w:val="129963E8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1E9B47C2"/>
    <w:multiLevelType w:val="singleLevel"/>
    <w:tmpl w:val="1E9B47C2"/>
    <w:lvl w:ilvl="0">
      <w:start w:val="1"/>
      <w:numFmt w:val="decimal"/>
      <w:suff w:val="nothing"/>
      <w:lvlText w:val="%1、"/>
      <w:lvlJc w:val="left"/>
    </w:lvl>
  </w:abstractNum>
  <w:num w:numId="1" w16cid:durableId="253828893">
    <w:abstractNumId w:val="0"/>
  </w:num>
  <w:num w:numId="2" w16cid:durableId="1037390672">
    <w:abstractNumId w:val="2"/>
  </w:num>
  <w:num w:numId="3" w16cid:durableId="1548763311">
    <w:abstractNumId w:val="5"/>
  </w:num>
  <w:num w:numId="4" w16cid:durableId="106393868">
    <w:abstractNumId w:val="1"/>
  </w:num>
  <w:num w:numId="5" w16cid:durableId="2112965012">
    <w:abstractNumId w:val="4"/>
  </w:num>
  <w:num w:numId="6" w16cid:durableId="11032638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ZlYzJkN2Q5NWZiNWE0ZDk5MDJlNGJkYWVkNmUwNDIifQ=="/>
  </w:docVars>
  <w:rsids>
    <w:rsidRoot w:val="4C744E32"/>
    <w:rsid w:val="00395130"/>
    <w:rsid w:val="0047263D"/>
    <w:rsid w:val="006132DE"/>
    <w:rsid w:val="00634AAA"/>
    <w:rsid w:val="00770F0B"/>
    <w:rsid w:val="009B291B"/>
    <w:rsid w:val="00B2361C"/>
    <w:rsid w:val="00B50EB3"/>
    <w:rsid w:val="00C95FD5"/>
    <w:rsid w:val="0ECE51D0"/>
    <w:rsid w:val="0F874594"/>
    <w:rsid w:val="160D13D7"/>
    <w:rsid w:val="19987078"/>
    <w:rsid w:val="1B61228B"/>
    <w:rsid w:val="245A39EC"/>
    <w:rsid w:val="33FA08E2"/>
    <w:rsid w:val="398C54DD"/>
    <w:rsid w:val="3B7A0D6E"/>
    <w:rsid w:val="400266D6"/>
    <w:rsid w:val="476216AF"/>
    <w:rsid w:val="4C744E32"/>
    <w:rsid w:val="4E523752"/>
    <w:rsid w:val="51187C5D"/>
    <w:rsid w:val="51AF3B4C"/>
    <w:rsid w:val="51D24515"/>
    <w:rsid w:val="562C739C"/>
    <w:rsid w:val="5DC601E1"/>
    <w:rsid w:val="62585498"/>
    <w:rsid w:val="650959E3"/>
    <w:rsid w:val="661D7F8A"/>
    <w:rsid w:val="669A306E"/>
    <w:rsid w:val="68340830"/>
    <w:rsid w:val="6D535020"/>
    <w:rsid w:val="7C5A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47E646"/>
  <w15:docId w15:val="{7376910B-49D3-4CFA-97A2-0739BF56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60" w:line="413" w:lineRule="auto"/>
      <w:outlineLvl w:val="1"/>
    </w:pPr>
    <w:rPr>
      <w:rFonts w:ascii="仿宋_GB2312" w:eastAsia="仿宋_GB2312" w:hAnsi="仿宋_GB2312" w:cs="仿宋_GB2312"/>
      <w:b/>
      <w:sz w:val="32"/>
      <w:szCs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Pr>
      <w:sz w:val="24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NormalNew">
    <w:name w:val="Normal New"/>
    <w:qFormat/>
    <w:pPr>
      <w:widowControl w:val="0"/>
      <w:jc w:val="both"/>
    </w:pPr>
    <w:rPr>
      <w:rFonts w:eastAsia="仿宋_GB2312" w:cs="Times New Roman" w:hint="eastAsia"/>
      <w:kern w:val="2"/>
      <w:sz w:val="32"/>
    </w:rPr>
  </w:style>
  <w:style w:type="paragraph" w:customStyle="1" w:styleId="Char">
    <w:name w:val="Char"/>
    <w:basedOn w:val="a"/>
    <w:qFormat/>
    <w:pPr>
      <w:widowControl/>
      <w:spacing w:after="160" w:line="240" w:lineRule="exact"/>
      <w:jc w:val="left"/>
    </w:pPr>
    <w:rPr>
      <w:rFonts w:ascii="仿宋_GB2312" w:eastAsia="仿宋_GB2312"/>
      <w:sz w:val="32"/>
    </w:rPr>
  </w:style>
  <w:style w:type="paragraph" w:styleId="a9">
    <w:name w:val="List Paragraph"/>
    <w:basedOn w:val="a"/>
    <w:uiPriority w:val="99"/>
    <w:unhideWhenUsed/>
    <w:rsid w:val="00C95F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6</TotalTime>
  <Pages>4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伟</dc:creator>
  <cp:lastModifiedBy>林文岚</cp:lastModifiedBy>
  <cp:revision>4</cp:revision>
  <dcterms:created xsi:type="dcterms:W3CDTF">2025-08-14T09:31:00Z</dcterms:created>
  <dcterms:modified xsi:type="dcterms:W3CDTF">2025-08-14T09:33:00Z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4F4252F566EA4D069574BE9459A06319_13</vt:lpwstr>
  </property>
  <property fmtid="{D5CDD505-2E9C-101B-9397-08002B2CF9AE}" pid="4" name="KSOTemplateDocerSaveRecord">
    <vt:lpwstr>eyJoZGlkIjoiMjAwYWQ4ZGU1YzI1NzNlYzExNzUxNTQ0OWQ4ODIxNmMiLCJ1c2VySWQiOiI1ODQzNjc0In0=</vt:lpwstr>
  </property>
</Properties>
</file>