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FF30">
      <w:pPr>
        <w:overflowPunct w:val="0"/>
        <w:jc w:val="center"/>
        <w:rPr>
          <w:rFonts w:hint="eastAsia" w:ascii="宋体" w:hAnsi="宋体"/>
          <w:b/>
          <w:color w:val="000000"/>
          <w:sz w:val="52"/>
          <w:szCs w:val="52"/>
          <w:shd w:val="clear" w:color="auto" w:fill="FFFFFF"/>
        </w:rPr>
      </w:pPr>
      <w:bookmarkStart w:id="124" w:name="_GoBack"/>
      <w:bookmarkEnd w:id="124"/>
    </w:p>
    <w:p w14:paraId="4BAB9D7E">
      <w:pPr>
        <w:overflowPunct w:val="0"/>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佛山市第二人民医院服务中心</w:t>
      </w:r>
    </w:p>
    <w:p w14:paraId="11C5C870">
      <w:pPr>
        <w:overflowPunct w:val="0"/>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采购项目</w:t>
      </w:r>
    </w:p>
    <w:p w14:paraId="6BA7261C">
      <w:pPr>
        <w:overflowPunct w:val="0"/>
        <w:jc w:val="center"/>
        <w:rPr>
          <w:rFonts w:hint="eastAsia" w:ascii="宋体" w:hAnsi="宋体"/>
          <w:b/>
          <w:color w:val="000000"/>
          <w:sz w:val="52"/>
          <w:szCs w:val="52"/>
          <w:shd w:val="clear" w:color="auto" w:fill="FFFFFF"/>
        </w:rPr>
      </w:pPr>
    </w:p>
    <w:p w14:paraId="066DED92">
      <w:pPr>
        <w:overflowPunct w:val="0"/>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采购文件</w:t>
      </w:r>
    </w:p>
    <w:p w14:paraId="423FB502">
      <w:pPr>
        <w:overflowPunct w:val="0"/>
        <w:rPr>
          <w:rFonts w:hint="eastAsia" w:ascii="宋体" w:hAnsi="宋体"/>
          <w:bCs/>
          <w:color w:val="000000"/>
          <w:sz w:val="24"/>
          <w:shd w:val="clear" w:color="auto" w:fill="FFFFFF"/>
        </w:rPr>
      </w:pPr>
    </w:p>
    <w:p w14:paraId="210FE5B2">
      <w:pPr>
        <w:pBdr>
          <w:top w:val="none" w:color="auto" w:sz="0" w:space="1"/>
          <w:left w:val="none" w:color="auto" w:sz="0" w:space="4"/>
          <w:bottom w:val="none" w:color="auto" w:sz="0" w:space="1"/>
          <w:right w:val="none" w:color="auto" w:sz="0" w:space="4"/>
        </w:pBdr>
        <w:overflowPunct w:val="0"/>
        <w:snapToGrid w:val="0"/>
        <w:rPr>
          <w:rFonts w:hint="eastAsia" w:ascii="宋体" w:hAnsi="宋体"/>
          <w:b/>
          <w:bCs/>
          <w:color w:val="000000"/>
          <w:kern w:val="0"/>
          <w:sz w:val="28"/>
          <w:szCs w:val="28"/>
          <w:shd w:val="clear" w:color="auto" w:fill="FFFFFF"/>
        </w:rPr>
      </w:pPr>
    </w:p>
    <w:p w14:paraId="79EB9A94">
      <w:pPr>
        <w:pBdr>
          <w:top w:val="none" w:color="auto" w:sz="0" w:space="1"/>
          <w:left w:val="none" w:color="auto" w:sz="0" w:space="4"/>
          <w:bottom w:val="none" w:color="auto" w:sz="0" w:space="1"/>
          <w:right w:val="none" w:color="auto" w:sz="0" w:space="4"/>
        </w:pBdr>
        <w:overflowPunct w:val="0"/>
        <w:snapToGrid w:val="0"/>
        <w:rPr>
          <w:rFonts w:hint="eastAsia" w:ascii="宋体" w:hAnsi="宋体"/>
          <w:b/>
          <w:bCs/>
          <w:color w:val="000000"/>
          <w:kern w:val="0"/>
          <w:sz w:val="28"/>
          <w:szCs w:val="28"/>
          <w:shd w:val="clear" w:color="auto" w:fill="FFFFFF"/>
        </w:rPr>
      </w:pPr>
    </w:p>
    <w:p w14:paraId="5E961374">
      <w:pPr>
        <w:overflowPunct w:val="0"/>
        <w:spacing w:line="360" w:lineRule="auto"/>
        <w:ind w:left="1890" w:leftChars="900"/>
        <w:rPr>
          <w:rFonts w:hint="eastAsia" w:ascii="宋体" w:hAnsi="宋体"/>
          <w:b/>
          <w:bCs/>
          <w:snapToGrid w:val="0"/>
          <w:kern w:val="0"/>
          <w:sz w:val="28"/>
          <w:szCs w:val="28"/>
          <w:u w:val="single"/>
        </w:rPr>
      </w:pPr>
      <w:r>
        <w:rPr>
          <w:rFonts w:hint="eastAsia"/>
          <w:b/>
          <w:snapToGrid w:val="0"/>
          <w:kern w:val="0"/>
          <w:sz w:val="28"/>
          <w:szCs w:val="28"/>
        </w:rPr>
        <w:t>项目名称：</w:t>
      </w:r>
      <w:r>
        <w:rPr>
          <w:rFonts w:hint="eastAsia" w:ascii="宋体" w:hAnsi="宋体"/>
          <w:b/>
          <w:bCs/>
          <w:snapToGrid w:val="0"/>
          <w:kern w:val="0"/>
          <w:sz w:val="28"/>
          <w:szCs w:val="28"/>
          <w:u w:val="single"/>
        </w:rPr>
        <w:t>绿岛湖院区自助售卖机商品定点供应服务</w:t>
      </w:r>
    </w:p>
    <w:p w14:paraId="3E75345D">
      <w:pPr>
        <w:pStyle w:val="17"/>
        <w:overflowPunct w:val="0"/>
        <w:spacing w:before="0" w:after="0" w:line="360" w:lineRule="auto"/>
        <w:ind w:left="1890" w:leftChars="900"/>
        <w:rPr>
          <w:rFonts w:hint="eastAsia" w:ascii="宋体" w:hAnsi="宋体"/>
          <w:b/>
          <w:snapToGrid w:val="0"/>
          <w:spacing w:val="0"/>
          <w:sz w:val="28"/>
          <w:szCs w:val="28"/>
          <w:u w:val="single"/>
        </w:rPr>
      </w:pPr>
      <w:r>
        <w:rPr>
          <w:rFonts w:hint="eastAsia"/>
          <w:b/>
          <w:snapToGrid w:val="0"/>
          <w:spacing w:val="0"/>
          <w:sz w:val="28"/>
          <w:szCs w:val="28"/>
        </w:rPr>
        <w:t>项目编号：</w:t>
      </w:r>
      <w:r>
        <w:rPr>
          <w:rFonts w:hint="eastAsia" w:ascii="宋体" w:hAnsi="宋体"/>
          <w:b/>
          <w:sz w:val="28"/>
          <w:szCs w:val="28"/>
          <w:u w:val="single"/>
        </w:rPr>
        <w:t>FSEY-CGB2025074</w:t>
      </w:r>
    </w:p>
    <w:p w14:paraId="3166AADA">
      <w:pPr>
        <w:overflowPunct w:val="0"/>
        <w:rPr>
          <w:rFonts w:hint="eastAsia" w:ascii="宋体" w:hAnsi="宋体"/>
          <w:color w:val="000000"/>
          <w:sz w:val="72"/>
          <w:shd w:val="clear" w:color="auto" w:fill="FFFFFF"/>
        </w:rPr>
      </w:pPr>
    </w:p>
    <w:p w14:paraId="4AB54995">
      <w:pPr>
        <w:overflowPunct w:val="0"/>
        <w:rPr>
          <w:rFonts w:hint="eastAsia" w:ascii="宋体" w:hAnsi="宋体"/>
          <w:bCs/>
          <w:color w:val="000000"/>
          <w:sz w:val="24"/>
          <w:shd w:val="clear" w:color="auto" w:fill="FFFFFF"/>
        </w:rPr>
      </w:pPr>
    </w:p>
    <w:p w14:paraId="27D4B18C">
      <w:pPr>
        <w:overflowPunct w:val="0"/>
        <w:rPr>
          <w:rFonts w:hint="eastAsia" w:ascii="宋体" w:hAnsi="宋体"/>
          <w:bCs/>
          <w:color w:val="000000"/>
          <w:sz w:val="24"/>
          <w:shd w:val="clear" w:color="auto" w:fill="FFFFFF"/>
        </w:rPr>
      </w:pPr>
    </w:p>
    <w:p w14:paraId="25AC083A">
      <w:pPr>
        <w:overflowPunct w:val="0"/>
        <w:rPr>
          <w:rFonts w:hint="eastAsia" w:ascii="宋体" w:hAnsi="宋体"/>
          <w:bCs/>
          <w:color w:val="000000"/>
          <w:sz w:val="24"/>
          <w:shd w:val="clear" w:color="auto" w:fill="FFFFFF"/>
        </w:rPr>
      </w:pPr>
    </w:p>
    <w:p w14:paraId="53C44DAB">
      <w:pPr>
        <w:overflowPunct w:val="0"/>
        <w:rPr>
          <w:rFonts w:hint="eastAsia" w:ascii="宋体" w:hAnsi="宋体"/>
          <w:bCs/>
          <w:color w:val="000000"/>
          <w:sz w:val="24"/>
          <w:shd w:val="clear" w:color="auto" w:fill="FFFFFF"/>
        </w:rPr>
      </w:pPr>
    </w:p>
    <w:p w14:paraId="2CE48698">
      <w:pPr>
        <w:overflowPunct w:val="0"/>
        <w:rPr>
          <w:rFonts w:hint="eastAsia" w:ascii="宋体" w:hAnsi="宋体"/>
          <w:bCs/>
          <w:color w:val="000000"/>
          <w:sz w:val="24"/>
          <w:shd w:val="clear" w:color="auto" w:fill="FFFFFF"/>
        </w:rPr>
      </w:pPr>
    </w:p>
    <w:p w14:paraId="560C3728">
      <w:pPr>
        <w:overflowPunct w:val="0"/>
        <w:rPr>
          <w:rFonts w:hint="eastAsia" w:ascii="宋体" w:hAnsi="宋体"/>
          <w:bCs/>
          <w:color w:val="000000"/>
          <w:sz w:val="24"/>
          <w:shd w:val="clear" w:color="auto" w:fill="FFFFFF"/>
        </w:rPr>
      </w:pPr>
    </w:p>
    <w:p w14:paraId="2DACCD61">
      <w:pPr>
        <w:overflowPunct w:val="0"/>
        <w:rPr>
          <w:rFonts w:hint="eastAsia" w:ascii="宋体" w:hAnsi="宋体"/>
          <w:bCs/>
          <w:color w:val="000000"/>
          <w:sz w:val="24"/>
          <w:shd w:val="clear" w:color="auto" w:fill="FFFFFF"/>
        </w:rPr>
      </w:pPr>
    </w:p>
    <w:p w14:paraId="594FBF87">
      <w:pPr>
        <w:overflowPunct w:val="0"/>
        <w:rPr>
          <w:rFonts w:hint="eastAsia" w:ascii="宋体" w:hAnsi="宋体"/>
          <w:bCs/>
          <w:color w:val="000000"/>
          <w:sz w:val="24"/>
          <w:shd w:val="clear" w:color="auto" w:fill="FFFFFF"/>
        </w:rPr>
      </w:pPr>
    </w:p>
    <w:p w14:paraId="63738E35">
      <w:pPr>
        <w:overflowPunct w:val="0"/>
        <w:spacing w:line="360" w:lineRule="auto"/>
        <w:rPr>
          <w:rFonts w:hint="eastAsia" w:ascii="宋体" w:hAnsi="宋体"/>
          <w:bCs/>
          <w:color w:val="000000"/>
          <w:sz w:val="24"/>
          <w:shd w:val="clear" w:color="auto" w:fill="FFFFFF"/>
        </w:rPr>
      </w:pPr>
    </w:p>
    <w:p w14:paraId="6323843C">
      <w:pPr>
        <w:overflowPunct w:val="0"/>
        <w:ind w:firstLine="2150" w:firstLineChars="595"/>
        <w:rPr>
          <w:rFonts w:hint="eastAsia" w:ascii="宋体" w:hAnsi="宋体"/>
          <w:b/>
          <w:bCs/>
          <w:color w:val="000000"/>
          <w:sz w:val="36"/>
          <w:shd w:val="clear" w:color="auto" w:fill="FFFFFF"/>
        </w:rPr>
      </w:pPr>
    </w:p>
    <w:p w14:paraId="6494CABC">
      <w:pPr>
        <w:overflowPunct w:val="0"/>
        <w:ind w:firstLine="2150" w:firstLineChars="595"/>
        <w:rPr>
          <w:rFonts w:hint="eastAsia" w:ascii="宋体" w:hAnsi="宋体"/>
          <w:b/>
          <w:bCs/>
          <w:color w:val="000000"/>
          <w:sz w:val="36"/>
          <w:shd w:val="clear" w:color="auto" w:fill="FFFFFF"/>
        </w:rPr>
      </w:pPr>
    </w:p>
    <w:p w14:paraId="3B327F70">
      <w:pPr>
        <w:overflowPunct w:val="0"/>
        <w:ind w:firstLine="2150" w:firstLineChars="595"/>
        <w:rPr>
          <w:rFonts w:hint="eastAsia" w:ascii="宋体" w:hAnsi="宋体"/>
          <w:b/>
          <w:bCs/>
          <w:color w:val="000000"/>
          <w:sz w:val="36"/>
          <w:shd w:val="clear" w:color="auto" w:fill="FFFFFF"/>
        </w:rPr>
      </w:pPr>
    </w:p>
    <w:p w14:paraId="1B4FD02B">
      <w:pPr>
        <w:overflowPunct w:val="0"/>
        <w:jc w:val="center"/>
        <w:rPr>
          <w:rFonts w:hint="eastAsia" w:ascii="宋体" w:hAnsi="宋体"/>
          <w:b/>
          <w:bCs/>
          <w:color w:val="FF0000"/>
          <w:sz w:val="36"/>
          <w:highlight w:val="yellow"/>
          <w:shd w:val="clear" w:color="auto" w:fill="FFFFFF"/>
        </w:rPr>
      </w:pPr>
      <w:r>
        <w:rPr>
          <w:rFonts w:hint="eastAsia" w:ascii="宋体" w:hAnsi="宋体"/>
          <w:b/>
          <w:bCs/>
          <w:color w:val="FF0000"/>
          <w:sz w:val="36"/>
          <w:highlight w:val="yellow"/>
          <w:shd w:val="clear" w:color="auto" w:fill="FFFFFF"/>
        </w:rPr>
        <w:t>发布时间:2025年7月</w:t>
      </w:r>
    </w:p>
    <w:p w14:paraId="5FF1CB59">
      <w:pPr>
        <w:overflowPunct w:val="0"/>
        <w:rPr>
          <w:rFonts w:hint="eastAsia" w:ascii="宋体" w:hAnsi="宋体"/>
          <w:color w:val="000000"/>
          <w:shd w:val="clear" w:color="auto" w:fill="FFFFFF"/>
        </w:rPr>
      </w:pPr>
    </w:p>
    <w:p w14:paraId="5A130B58">
      <w:pPr>
        <w:overflowPunct w:val="0"/>
        <w:spacing w:after="312" w:afterLines="100"/>
        <w:jc w:val="center"/>
        <w:rPr>
          <w:b/>
          <w:bCs/>
          <w:sz w:val="44"/>
          <w:szCs w:val="52"/>
        </w:rPr>
      </w:pPr>
      <w:r>
        <w:rPr>
          <w:bCs/>
          <w:sz w:val="44"/>
          <w:szCs w:val="44"/>
          <w:shd w:val="clear" w:color="auto" w:fill="FFFFFF"/>
        </w:rPr>
        <w:br w:type="page"/>
      </w:r>
      <w:r>
        <w:rPr>
          <w:b/>
          <w:bCs/>
          <w:sz w:val="44"/>
          <w:szCs w:val="52"/>
          <w:lang w:val="zh-CN"/>
        </w:rPr>
        <w:t>目录</w:t>
      </w:r>
    </w:p>
    <w:p w14:paraId="27A70C08">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rPr>
          <w:rStyle w:val="15"/>
          <w:rFonts w:ascii="宋体" w:hAnsi="宋体"/>
          <w:b w:val="0"/>
          <w:bCs w:val="0"/>
          <w:color w:val="auto"/>
          <w:sz w:val="24"/>
          <w:szCs w:val="24"/>
          <w:shd w:val="clear" w:color="auto" w:fill="FFFFFF"/>
        </w:rPr>
        <w:fldChar w:fldCharType="begin"/>
      </w:r>
      <w:r>
        <w:rPr>
          <w:rStyle w:val="15"/>
          <w:rFonts w:ascii="宋体" w:hAnsi="宋体"/>
          <w:b w:val="0"/>
          <w:bCs w:val="0"/>
          <w:color w:val="auto"/>
          <w:sz w:val="24"/>
          <w:szCs w:val="24"/>
          <w:shd w:val="clear" w:color="auto" w:fill="FFFFFF"/>
        </w:rPr>
        <w:instrText xml:space="preserve"> TOC \o "1-3" \h \z \u </w:instrText>
      </w:r>
      <w:r>
        <w:rPr>
          <w:rStyle w:val="15"/>
          <w:rFonts w:ascii="宋体" w:hAnsi="宋体"/>
          <w:b w:val="0"/>
          <w:bCs w:val="0"/>
          <w:color w:val="auto"/>
          <w:sz w:val="24"/>
          <w:szCs w:val="24"/>
          <w:shd w:val="clear" w:color="auto" w:fill="FFFFFF"/>
        </w:rPr>
        <w:fldChar w:fldCharType="separate"/>
      </w:r>
      <w:r>
        <w:fldChar w:fldCharType="begin"/>
      </w:r>
      <w:r>
        <w:instrText xml:space="preserve"> HYPERLINK \l "_Toc195168007" </w:instrText>
      </w:r>
      <w:r>
        <w:fldChar w:fldCharType="separate"/>
      </w:r>
      <w:r>
        <w:rPr>
          <w:rStyle w:val="15"/>
          <w:rFonts w:hint="eastAsia" w:ascii="宋体" w:hAnsi="宋体"/>
          <w:color w:val="auto"/>
          <w:sz w:val="24"/>
          <w:szCs w:val="24"/>
          <w:shd w:val="clear" w:color="auto" w:fill="FFFFFF"/>
        </w:rPr>
        <w:t>第一部分 采购项目内容</w:t>
      </w:r>
      <w:r>
        <w:rPr>
          <w:rStyle w:val="15"/>
          <w:rFonts w:hint="eastAsia" w:ascii="宋体" w:hAnsi="宋体"/>
          <w:color w:val="auto"/>
          <w:sz w:val="24"/>
          <w:szCs w:val="24"/>
          <w:shd w:val="clear" w:color="auto" w:fill="FFFFFF"/>
        </w:rPr>
        <w:tab/>
      </w:r>
      <w:r>
        <w:rPr>
          <w:rStyle w:val="15"/>
          <w:rFonts w:hint="eastAsia" w:ascii="宋体" w:hAnsi="宋体"/>
          <w:color w:val="auto"/>
          <w:sz w:val="24"/>
          <w:szCs w:val="24"/>
          <w:shd w:val="clear" w:color="auto" w:fill="FFFFFF"/>
        </w:rPr>
        <w:fldChar w:fldCharType="begin"/>
      </w:r>
      <w:r>
        <w:rPr>
          <w:rStyle w:val="15"/>
          <w:rFonts w:hint="eastAsia" w:ascii="宋体" w:hAnsi="宋体"/>
          <w:color w:val="auto"/>
          <w:sz w:val="24"/>
          <w:szCs w:val="24"/>
          <w:shd w:val="clear" w:color="auto" w:fill="FFFFFF"/>
        </w:rPr>
        <w:instrText xml:space="preserve"> </w:instrText>
      </w:r>
      <w:r>
        <w:rPr>
          <w:rStyle w:val="15"/>
          <w:rFonts w:ascii="宋体" w:hAnsi="宋体"/>
          <w:color w:val="auto"/>
          <w:sz w:val="24"/>
          <w:szCs w:val="24"/>
          <w:shd w:val="clear" w:color="auto" w:fill="FFFFFF"/>
        </w:rPr>
        <w:instrText xml:space="preserve">PAGEREF _Toc195168007 \h</w:instrText>
      </w:r>
      <w:r>
        <w:rPr>
          <w:rStyle w:val="15"/>
          <w:rFonts w:hint="eastAsia" w:ascii="宋体" w:hAnsi="宋体"/>
          <w:color w:val="auto"/>
          <w:sz w:val="24"/>
          <w:szCs w:val="24"/>
          <w:shd w:val="clear" w:color="auto" w:fill="FFFFFF"/>
        </w:rPr>
        <w:instrText xml:space="preserve"> </w:instrText>
      </w:r>
      <w:r>
        <w:rPr>
          <w:rStyle w:val="15"/>
          <w:rFonts w:hint="eastAsia" w:ascii="宋体" w:hAnsi="宋体"/>
          <w:color w:val="auto"/>
          <w:sz w:val="24"/>
          <w:szCs w:val="24"/>
          <w:shd w:val="clear" w:color="auto" w:fill="FFFFFF"/>
        </w:rPr>
        <w:fldChar w:fldCharType="separate"/>
      </w:r>
      <w:r>
        <w:rPr>
          <w:rStyle w:val="15"/>
          <w:rFonts w:hint="eastAsia" w:ascii="宋体" w:hAnsi="宋体"/>
          <w:color w:val="auto"/>
          <w:sz w:val="24"/>
          <w:szCs w:val="24"/>
          <w:shd w:val="clear" w:color="auto" w:fill="FFFFFF"/>
        </w:rPr>
        <w:t>3</w:t>
      </w:r>
      <w:r>
        <w:rPr>
          <w:rStyle w:val="15"/>
          <w:rFonts w:hint="eastAsia" w:ascii="宋体" w:hAnsi="宋体"/>
          <w:color w:val="auto"/>
          <w:sz w:val="24"/>
          <w:szCs w:val="24"/>
          <w:shd w:val="clear" w:color="auto" w:fill="FFFFFF"/>
        </w:rPr>
        <w:fldChar w:fldCharType="end"/>
      </w:r>
      <w:r>
        <w:rPr>
          <w:rStyle w:val="15"/>
          <w:rFonts w:hint="eastAsia" w:ascii="宋体" w:hAnsi="宋体"/>
          <w:color w:val="auto"/>
          <w:sz w:val="24"/>
          <w:szCs w:val="24"/>
          <w:shd w:val="clear" w:color="auto" w:fill="FFFFFF"/>
        </w:rPr>
        <w:fldChar w:fldCharType="end"/>
      </w:r>
    </w:p>
    <w:p w14:paraId="4E85594F">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"_Toc195168008" </w:instrText>
      </w:r>
      <w:r>
        <w:fldChar w:fldCharType="separate"/>
      </w:r>
      <w:r>
        <w:rPr>
          <w:rStyle w:val="15"/>
          <w:rFonts w:hint="eastAsia" w:ascii="宋体" w:hAnsi="宋体"/>
          <w:b w:val="0"/>
          <w:bCs w:val="0"/>
          <w:color w:val="auto"/>
          <w:sz w:val="24"/>
          <w:szCs w:val="24"/>
          <w:shd w:val="clear" w:color="auto" w:fill="FFFFFF"/>
        </w:rPr>
        <w:t>一、采购项目供应商资格要求</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_Toc195168008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3</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6CC013B3">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"_Toc195168009" </w:instrText>
      </w:r>
      <w:r>
        <w:fldChar w:fldCharType="separate"/>
      </w:r>
      <w:r>
        <w:rPr>
          <w:rStyle w:val="15"/>
          <w:rFonts w:hint="eastAsia" w:ascii="宋体" w:hAnsi="宋体"/>
          <w:b w:val="0"/>
          <w:bCs w:val="0"/>
          <w:color w:val="auto"/>
          <w:sz w:val="24"/>
          <w:szCs w:val="24"/>
          <w:shd w:val="clear" w:color="auto" w:fill="FFFFFF"/>
        </w:rPr>
        <w:t>二、 采购项目技术要求</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_Toc195168009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4</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1FC0985D">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"_Toc195168010" </w:instrText>
      </w:r>
      <w:r>
        <w:fldChar w:fldCharType="separate"/>
      </w:r>
      <w:r>
        <w:rPr>
          <w:rStyle w:val="15"/>
          <w:rFonts w:hint="eastAsia" w:ascii="宋体" w:hAnsi="宋体"/>
          <w:b w:val="0"/>
          <w:bCs w:val="0"/>
          <w:color w:val="auto"/>
          <w:sz w:val="24"/>
          <w:szCs w:val="24"/>
          <w:shd w:val="clear" w:color="auto" w:fill="FFFFFF"/>
        </w:rPr>
        <w:t>三、采购项目商务要求</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t>7</w:t>
      </w:r>
      <w:r>
        <w:rPr>
          <w:rStyle w:val="15"/>
          <w:rFonts w:hint="eastAsia" w:ascii="宋体" w:hAnsi="宋体"/>
          <w:b w:val="0"/>
          <w:bCs w:val="0"/>
          <w:color w:val="auto"/>
          <w:sz w:val="24"/>
          <w:szCs w:val="24"/>
          <w:shd w:val="clear" w:color="auto" w:fill="FFFFFF"/>
        </w:rPr>
        <w:fldChar w:fldCharType="end"/>
      </w:r>
    </w:p>
    <w:p w14:paraId="3AA1F5A3">
      <w:pPr>
        <w:pStyle w:val="9"/>
        <w:tabs>
          <w:tab w:val="right" w:leader="dot" w:pos="9070"/>
        </w:tabs>
        <w:spacing w:before="100" w:beforeAutospacing="1" w:after="100" w:afterAutospacing="1" w:line="288" w:lineRule="auto"/>
        <w:rPr>
          <w:rStyle w:val="15"/>
          <w:rFonts w:hint="eastAsia" w:ascii="宋体" w:hAnsi="宋体"/>
          <w:color w:val="auto"/>
          <w:sz w:val="24"/>
          <w:szCs w:val="24"/>
          <w:shd w:val="clear" w:color="auto" w:fill="FFFFFF"/>
        </w:rPr>
      </w:pPr>
      <w:r>
        <w:fldChar w:fldCharType="begin"/>
      </w:r>
      <w:r>
        <w:instrText xml:space="preserve"> HYPERLINK \l "_Toc195168011" </w:instrText>
      </w:r>
      <w:r>
        <w:fldChar w:fldCharType="separate"/>
      </w:r>
      <w:r>
        <w:rPr>
          <w:rStyle w:val="15"/>
          <w:rFonts w:hint="eastAsia" w:ascii="宋体" w:hAnsi="宋体"/>
          <w:color w:val="auto"/>
          <w:sz w:val="24"/>
          <w:szCs w:val="24"/>
          <w:shd w:val="clear" w:color="auto" w:fill="FFFFFF"/>
        </w:rPr>
        <w:t>第二部分 评审标准与方法</w:t>
      </w:r>
      <w:r>
        <w:rPr>
          <w:rStyle w:val="15"/>
          <w:rFonts w:hint="eastAsia" w:ascii="宋体" w:hAnsi="宋体"/>
          <w:color w:val="auto"/>
          <w:sz w:val="24"/>
          <w:szCs w:val="24"/>
          <w:shd w:val="clear" w:color="auto" w:fill="FFFFFF"/>
        </w:rPr>
        <w:tab/>
      </w:r>
      <w:r>
        <w:rPr>
          <w:rStyle w:val="15"/>
          <w:rFonts w:hint="eastAsia" w:ascii="宋体" w:hAnsi="宋体"/>
          <w:color w:val="auto"/>
          <w:sz w:val="24"/>
          <w:szCs w:val="24"/>
          <w:shd w:val="clear" w:color="auto" w:fill="FFFFFF"/>
        </w:rPr>
        <w:t>8</w:t>
      </w:r>
      <w:r>
        <w:rPr>
          <w:rStyle w:val="15"/>
          <w:rFonts w:hint="eastAsia" w:ascii="宋体" w:hAnsi="宋体"/>
          <w:color w:val="auto"/>
          <w:sz w:val="24"/>
          <w:szCs w:val="24"/>
          <w:shd w:val="clear" w:color="auto" w:fill="FFFFFF"/>
        </w:rPr>
        <w:fldChar w:fldCharType="end"/>
      </w:r>
    </w:p>
    <w:p w14:paraId="72593D7C">
      <w:pPr>
        <w:pStyle w:val="9"/>
        <w:tabs>
          <w:tab w:val="right" w:leader="dot" w:pos="9070"/>
        </w:tabs>
        <w:spacing w:before="100" w:beforeAutospacing="1" w:after="100" w:afterAutospacing="1" w:line="288" w:lineRule="auto"/>
        <w:rPr>
          <w:rStyle w:val="15"/>
          <w:rFonts w:hint="eastAsia" w:ascii="宋体" w:hAnsi="宋体"/>
          <w:color w:val="auto"/>
          <w:sz w:val="24"/>
          <w:szCs w:val="24"/>
          <w:shd w:val="clear" w:color="auto" w:fill="FFFFFF"/>
        </w:rPr>
      </w:pPr>
      <w:r>
        <w:fldChar w:fldCharType="begin"/>
      </w:r>
      <w:r>
        <w:instrText xml:space="preserve"> HYPERLINK \l "_Toc195168012" </w:instrText>
      </w:r>
      <w:r>
        <w:fldChar w:fldCharType="separate"/>
      </w:r>
      <w:r>
        <w:rPr>
          <w:rStyle w:val="15"/>
          <w:rFonts w:hint="eastAsia" w:ascii="宋体" w:hAnsi="宋体"/>
          <w:color w:val="auto"/>
          <w:sz w:val="24"/>
          <w:szCs w:val="24"/>
          <w:shd w:val="clear" w:color="auto" w:fill="FFFFFF"/>
        </w:rPr>
        <w:t>第三部分 响应文件制作要求</w:t>
      </w:r>
      <w:r>
        <w:rPr>
          <w:rStyle w:val="15"/>
          <w:rFonts w:hint="eastAsia" w:ascii="宋体" w:hAnsi="宋体"/>
          <w:color w:val="auto"/>
          <w:sz w:val="24"/>
          <w:szCs w:val="24"/>
          <w:shd w:val="clear" w:color="auto" w:fill="FFFFFF"/>
        </w:rPr>
        <w:tab/>
      </w:r>
      <w:r>
        <w:rPr>
          <w:rStyle w:val="15"/>
          <w:rFonts w:hint="eastAsia" w:ascii="宋体" w:hAnsi="宋体"/>
          <w:color w:val="auto"/>
          <w:sz w:val="24"/>
          <w:szCs w:val="24"/>
          <w:shd w:val="clear" w:color="auto" w:fill="FFFFFF"/>
        </w:rPr>
        <w:t>9</w:t>
      </w:r>
      <w:r>
        <w:rPr>
          <w:rStyle w:val="15"/>
          <w:rFonts w:hint="eastAsia" w:ascii="宋体" w:hAnsi="宋体"/>
          <w:color w:val="auto"/>
          <w:sz w:val="24"/>
          <w:szCs w:val="24"/>
          <w:shd w:val="clear" w:color="auto" w:fill="FFFFFF"/>
        </w:rPr>
        <w:fldChar w:fldCharType="end"/>
      </w:r>
    </w:p>
    <w:p w14:paraId="6498C4FE">
      <w:pPr>
        <w:pStyle w:val="9"/>
        <w:tabs>
          <w:tab w:val="right" w:leader="dot" w:pos="9070"/>
        </w:tabs>
        <w:spacing w:before="100" w:beforeAutospacing="1" w:after="100" w:afterAutospacing="1" w:line="288" w:lineRule="auto"/>
        <w:rPr>
          <w:rStyle w:val="15"/>
          <w:rFonts w:hint="eastAsia" w:ascii="宋体" w:hAnsi="宋体"/>
          <w:color w:val="auto"/>
          <w:sz w:val="24"/>
          <w:szCs w:val="24"/>
          <w:shd w:val="clear" w:color="auto" w:fill="FFFFFF"/>
        </w:rPr>
      </w:pPr>
      <w:r>
        <w:fldChar w:fldCharType="begin"/>
      </w:r>
      <w:r>
        <w:instrText xml:space="preserve"> HYPERLINK \l "_Toc195168013" </w:instrText>
      </w:r>
      <w:r>
        <w:fldChar w:fldCharType="separate"/>
      </w:r>
      <w:r>
        <w:rPr>
          <w:rStyle w:val="15"/>
          <w:rFonts w:hint="eastAsia" w:ascii="宋体" w:hAnsi="宋体"/>
          <w:color w:val="auto"/>
          <w:sz w:val="24"/>
          <w:szCs w:val="24"/>
          <w:shd w:val="clear" w:color="auto" w:fill="FFFFFF"/>
        </w:rPr>
        <w:t>第四部分 响应文件格式</w:t>
      </w:r>
      <w:r>
        <w:rPr>
          <w:rStyle w:val="15"/>
          <w:rFonts w:hint="eastAsia" w:ascii="宋体" w:hAnsi="宋体"/>
          <w:color w:val="auto"/>
          <w:sz w:val="24"/>
          <w:szCs w:val="24"/>
          <w:shd w:val="clear" w:color="auto" w:fill="FFFFFF"/>
        </w:rPr>
        <w:tab/>
      </w:r>
      <w:r>
        <w:rPr>
          <w:rStyle w:val="15"/>
          <w:rFonts w:hint="eastAsia" w:ascii="宋体" w:hAnsi="宋体"/>
          <w:color w:val="auto"/>
          <w:sz w:val="24"/>
          <w:szCs w:val="24"/>
          <w:shd w:val="clear" w:color="auto" w:fill="FFFFFF"/>
        </w:rPr>
        <w:t>1</w:t>
      </w:r>
      <w:r>
        <w:rPr>
          <w:rStyle w:val="15"/>
          <w:rFonts w:hint="eastAsia" w:ascii="宋体" w:hAnsi="宋体"/>
          <w:color w:val="auto"/>
          <w:sz w:val="24"/>
          <w:szCs w:val="24"/>
          <w:shd w:val="clear" w:color="auto" w:fill="FFFFFF"/>
        </w:rPr>
        <w:fldChar w:fldCharType="end"/>
      </w:r>
      <w:r>
        <w:rPr>
          <w:rStyle w:val="15"/>
          <w:rFonts w:hint="eastAsia" w:ascii="宋体" w:hAnsi="宋体"/>
          <w:color w:val="auto"/>
          <w:sz w:val="24"/>
          <w:szCs w:val="24"/>
          <w:shd w:val="clear" w:color="auto" w:fill="FFFFFF"/>
        </w:rPr>
        <w:t>0</w:t>
      </w:r>
    </w:p>
    <w:p w14:paraId="53CA235B">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"_Toc195168014" </w:instrText>
      </w:r>
      <w:r>
        <w:fldChar w:fldCharType="separate"/>
      </w:r>
      <w:r>
        <w:rPr>
          <w:rStyle w:val="15"/>
          <w:rFonts w:hint="eastAsia" w:ascii="宋体" w:hAnsi="宋体"/>
          <w:b w:val="0"/>
          <w:bCs w:val="0"/>
          <w:color w:val="auto"/>
          <w:sz w:val="24"/>
          <w:szCs w:val="24"/>
          <w:shd w:val="clear" w:color="auto" w:fill="FFFFFF"/>
        </w:rPr>
        <w:t>一、公司资质证明</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_Toc195168014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13</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0CBB4728">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"_Toc195168020" </w:instrText>
      </w:r>
      <w:r>
        <w:fldChar w:fldCharType="separate"/>
      </w:r>
      <w:r>
        <w:rPr>
          <w:rStyle w:val="15"/>
          <w:rFonts w:hint="eastAsia" w:ascii="宋体" w:hAnsi="宋体"/>
          <w:b w:val="0"/>
          <w:bCs w:val="0"/>
          <w:color w:val="auto"/>
          <w:sz w:val="24"/>
          <w:szCs w:val="24"/>
          <w:shd w:val="clear" w:color="auto" w:fill="FFFFFF"/>
        </w:rPr>
        <w:t>二、其他资格文件</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_Toc195168020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19</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07A58EFE">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"_Toc195168021" </w:instrText>
      </w:r>
      <w:r>
        <w:fldChar w:fldCharType="separate"/>
      </w:r>
      <w:r>
        <w:rPr>
          <w:rStyle w:val="15"/>
          <w:rFonts w:hint="eastAsia" w:ascii="宋体" w:hAnsi="宋体"/>
          <w:b w:val="0"/>
          <w:bCs w:val="0"/>
          <w:color w:val="auto"/>
          <w:sz w:val="24"/>
          <w:szCs w:val="24"/>
          <w:shd w:val="clear" w:color="auto" w:fill="FFFFFF"/>
        </w:rPr>
        <w:t>三、商务条款响应表</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t>2</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t>0</w:t>
      </w:r>
    </w:p>
    <w:p w14:paraId="756B685B">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"_Toc195168022" </w:instrText>
      </w:r>
      <w:r>
        <w:fldChar w:fldCharType="separate"/>
      </w:r>
      <w:r>
        <w:rPr>
          <w:rStyle w:val="15"/>
          <w:rFonts w:hint="eastAsia" w:ascii="宋体" w:hAnsi="宋体"/>
          <w:b w:val="0"/>
          <w:bCs w:val="0"/>
          <w:color w:val="auto"/>
          <w:sz w:val="24"/>
          <w:szCs w:val="24"/>
          <w:shd w:val="clear" w:color="auto" w:fill="FFFFFF"/>
        </w:rPr>
        <w:t>四、项目业绩介绍</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_Toc195168022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21</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348F7334">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"_Toc195168023" </w:instrText>
      </w:r>
      <w:r>
        <w:fldChar w:fldCharType="separate"/>
      </w:r>
      <w:r>
        <w:rPr>
          <w:rStyle w:val="15"/>
          <w:rFonts w:hint="eastAsia" w:ascii="宋体" w:hAnsi="宋体"/>
          <w:b w:val="0"/>
          <w:bCs w:val="0"/>
          <w:color w:val="auto"/>
          <w:sz w:val="24"/>
          <w:szCs w:val="24"/>
          <w:shd w:val="clear" w:color="auto" w:fill="FFFFFF"/>
        </w:rPr>
        <w:t>五、供应商综合概况</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_Toc195168023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22</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7E436D60">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"_Toc195168024" </w:instrText>
      </w:r>
      <w:r>
        <w:fldChar w:fldCharType="separate"/>
      </w:r>
      <w:r>
        <w:rPr>
          <w:rStyle w:val="15"/>
          <w:rFonts w:hint="eastAsia" w:ascii="宋体" w:hAnsi="宋体"/>
          <w:b w:val="0"/>
          <w:bCs w:val="0"/>
          <w:color w:val="auto"/>
          <w:sz w:val="24"/>
          <w:szCs w:val="24"/>
          <w:shd w:val="clear" w:color="auto" w:fill="FFFFFF"/>
        </w:rPr>
        <w:t>六、投标人资质、证书情况</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_Toc195168024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24</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7BC7F3C2">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"_Toc195168025" </w:instrText>
      </w:r>
      <w:r>
        <w:fldChar w:fldCharType="separate"/>
      </w:r>
      <w:r>
        <w:rPr>
          <w:rStyle w:val="15"/>
          <w:rFonts w:hint="eastAsia" w:ascii="宋体" w:hAnsi="宋体"/>
          <w:b w:val="0"/>
          <w:bCs w:val="0"/>
          <w:color w:val="auto"/>
          <w:sz w:val="24"/>
          <w:szCs w:val="24"/>
          <w:shd w:val="clear" w:color="auto" w:fill="FFFFFF"/>
        </w:rPr>
        <w:t>七、实施本项目人员情况</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_Toc195168025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25</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40DF4B4B">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"_Toc195168029" </w:instrText>
      </w:r>
      <w:r>
        <w:fldChar w:fldCharType="separate"/>
      </w:r>
      <w:r>
        <w:rPr>
          <w:rStyle w:val="15"/>
          <w:rFonts w:hint="eastAsia" w:ascii="宋体" w:hAnsi="宋体"/>
          <w:b w:val="0"/>
          <w:bCs w:val="0"/>
          <w:color w:val="auto"/>
          <w:sz w:val="24"/>
          <w:szCs w:val="24"/>
          <w:shd w:val="clear" w:color="auto" w:fill="FFFFFF"/>
        </w:rPr>
        <w:t>八、商务部分其他文件</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_Toc195168029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28</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515852CA">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"_Toc195168030" </w:instrText>
      </w:r>
      <w:r>
        <w:fldChar w:fldCharType="separate"/>
      </w:r>
      <w:r>
        <w:rPr>
          <w:rStyle w:val="15"/>
          <w:rFonts w:hint="eastAsia" w:ascii="宋体" w:hAnsi="宋体"/>
          <w:b w:val="0"/>
          <w:bCs w:val="0"/>
          <w:color w:val="auto"/>
          <w:sz w:val="24"/>
          <w:szCs w:val="24"/>
          <w:shd w:val="clear" w:color="auto" w:fill="FFFFFF"/>
        </w:rPr>
        <w:t>九、技术条款响应表</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t>2</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t>9</w:t>
      </w:r>
    </w:p>
    <w:p w14:paraId="446CE15B">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"_Toc195168031" </w:instrText>
      </w:r>
      <w:r>
        <w:fldChar w:fldCharType="separate"/>
      </w:r>
      <w:r>
        <w:rPr>
          <w:rStyle w:val="15"/>
          <w:rFonts w:hint="eastAsia" w:ascii="宋体" w:hAnsi="宋体"/>
          <w:b w:val="0"/>
          <w:bCs w:val="0"/>
          <w:color w:val="auto"/>
          <w:sz w:val="24"/>
          <w:szCs w:val="24"/>
          <w:shd w:val="clear" w:color="auto" w:fill="FFFFFF"/>
        </w:rPr>
        <w:t>十、技术部分其他文件</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_Toc195168031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31</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200E2EF6">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"_Toc195168032" </w:instrText>
      </w:r>
      <w:r>
        <w:fldChar w:fldCharType="separate"/>
      </w:r>
      <w:r>
        <w:rPr>
          <w:rStyle w:val="15"/>
          <w:rFonts w:hint="eastAsia" w:ascii="宋体" w:hAnsi="宋体"/>
          <w:b w:val="0"/>
          <w:bCs w:val="0"/>
          <w:color w:val="auto"/>
          <w:sz w:val="24"/>
          <w:szCs w:val="24"/>
          <w:shd w:val="clear" w:color="auto" w:fill="FFFFFF"/>
        </w:rPr>
        <w:t>十一、报价一览表</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_Toc195168032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32</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5B2C511B">
      <w:pPr>
        <w:pStyle w:val="9"/>
        <w:tabs>
          <w:tab w:val="right" w:leader="dot" w:pos="9070"/>
        </w:tabs>
        <w:spacing w:before="100" w:beforeAutospacing="1" w:after="100" w:afterAutospacing="1" w:line="288" w:lineRule="auto"/>
        <w:rPr>
          <w:rStyle w:val="15"/>
          <w:rFonts w:hint="eastAsia" w:ascii="宋体" w:hAnsi="宋体"/>
          <w:b w:val="0"/>
          <w:bCs w:val="0"/>
          <w:color w:val="auto"/>
          <w:sz w:val="24"/>
          <w:szCs w:val="24"/>
          <w:shd w:val="clear" w:color="auto" w:fill="FFFFFF"/>
        </w:rPr>
      </w:pPr>
      <w:r>
        <w:fldChar w:fldCharType="begin"/>
      </w:r>
      <w:r>
        <w:instrText xml:space="preserve"> HYPERLINK \l "_Toc195168033" </w:instrText>
      </w:r>
      <w:r>
        <w:fldChar w:fldCharType="separate"/>
      </w:r>
      <w:r>
        <w:rPr>
          <w:rStyle w:val="15"/>
          <w:rFonts w:hint="eastAsia" w:ascii="宋体" w:hAnsi="宋体"/>
          <w:b w:val="0"/>
          <w:bCs w:val="0"/>
          <w:color w:val="auto"/>
          <w:sz w:val="24"/>
          <w:szCs w:val="24"/>
          <w:shd w:val="clear" w:color="auto" w:fill="FFFFFF"/>
        </w:rPr>
        <w:t>十二、其他资料</w:t>
      </w:r>
      <w:r>
        <w:rPr>
          <w:rStyle w:val="15"/>
          <w:rFonts w:hint="eastAsia" w:ascii="宋体" w:hAnsi="宋体"/>
          <w:b w:val="0"/>
          <w:bCs w:val="0"/>
          <w:color w:val="auto"/>
          <w:sz w:val="24"/>
          <w:szCs w:val="24"/>
          <w:shd w:val="clear" w:color="auto" w:fill="FFFFFF"/>
        </w:rPr>
        <w:tab/>
      </w:r>
      <w:r>
        <w:rPr>
          <w:rStyle w:val="15"/>
          <w:rFonts w:hint="eastAsia" w:ascii="宋体" w:hAnsi="宋体"/>
          <w:b w:val="0"/>
          <w:bCs w:val="0"/>
          <w:color w:val="auto"/>
          <w:sz w:val="24"/>
          <w:szCs w:val="24"/>
          <w:shd w:val="clear" w:color="auto" w:fill="FFFFFF"/>
        </w:rPr>
        <w:fldChar w:fldCharType="begin"/>
      </w:r>
      <w:r>
        <w:rPr>
          <w:rStyle w:val="15"/>
          <w:rFonts w:hint="eastAsia" w:ascii="宋体" w:hAnsi="宋体"/>
          <w:b w:val="0"/>
          <w:bCs w:val="0"/>
          <w:color w:val="auto"/>
          <w:sz w:val="24"/>
          <w:szCs w:val="24"/>
          <w:shd w:val="clear" w:color="auto" w:fill="FFFFFF"/>
        </w:rPr>
        <w:instrText xml:space="preserve"> </w:instrText>
      </w:r>
      <w:r>
        <w:rPr>
          <w:rStyle w:val="15"/>
          <w:rFonts w:ascii="宋体" w:hAnsi="宋体"/>
          <w:b w:val="0"/>
          <w:bCs w:val="0"/>
          <w:color w:val="auto"/>
          <w:sz w:val="24"/>
          <w:szCs w:val="24"/>
          <w:shd w:val="clear" w:color="auto" w:fill="FFFFFF"/>
        </w:rPr>
        <w:instrText xml:space="preserve">PAGEREF _Toc195168033 \h</w:instrText>
      </w:r>
      <w:r>
        <w:rPr>
          <w:rStyle w:val="15"/>
          <w:rFonts w:hint="eastAsia" w:ascii="宋体" w:hAnsi="宋体"/>
          <w:b w:val="0"/>
          <w:bCs w:val="0"/>
          <w:color w:val="auto"/>
          <w:sz w:val="24"/>
          <w:szCs w:val="24"/>
          <w:shd w:val="clear" w:color="auto" w:fill="FFFFFF"/>
        </w:rPr>
        <w:instrText xml:space="preserve"> </w:instrText>
      </w:r>
      <w:r>
        <w:rPr>
          <w:rStyle w:val="15"/>
          <w:rFonts w:hint="eastAsia" w:ascii="宋体" w:hAnsi="宋体"/>
          <w:b w:val="0"/>
          <w:bCs w:val="0"/>
          <w:color w:val="auto"/>
          <w:sz w:val="24"/>
          <w:szCs w:val="24"/>
          <w:shd w:val="clear" w:color="auto" w:fill="FFFFFF"/>
        </w:rPr>
        <w:fldChar w:fldCharType="separate"/>
      </w:r>
      <w:r>
        <w:rPr>
          <w:rStyle w:val="15"/>
          <w:rFonts w:hint="eastAsia" w:ascii="宋体" w:hAnsi="宋体"/>
          <w:b w:val="0"/>
          <w:bCs w:val="0"/>
          <w:color w:val="auto"/>
          <w:sz w:val="24"/>
          <w:szCs w:val="24"/>
          <w:shd w:val="clear" w:color="auto" w:fill="FFFFFF"/>
        </w:rPr>
        <w:t>34</w:t>
      </w:r>
      <w:r>
        <w:rPr>
          <w:rStyle w:val="15"/>
          <w:rFonts w:hint="eastAsia" w:ascii="宋体" w:hAnsi="宋体"/>
          <w:b w:val="0"/>
          <w:bCs w:val="0"/>
          <w:color w:val="auto"/>
          <w:sz w:val="24"/>
          <w:szCs w:val="24"/>
          <w:shd w:val="clear" w:color="auto" w:fill="FFFFFF"/>
        </w:rPr>
        <w:fldChar w:fldCharType="end"/>
      </w:r>
      <w:r>
        <w:rPr>
          <w:rStyle w:val="15"/>
          <w:rFonts w:hint="eastAsia" w:ascii="宋体" w:hAnsi="宋体"/>
          <w:b w:val="0"/>
          <w:bCs w:val="0"/>
          <w:color w:val="auto"/>
          <w:sz w:val="24"/>
          <w:szCs w:val="24"/>
          <w:shd w:val="clear" w:color="auto" w:fill="FFFFFF"/>
        </w:rPr>
        <w:fldChar w:fldCharType="end"/>
      </w:r>
    </w:p>
    <w:p w14:paraId="4E306C6C">
      <w:pPr>
        <w:pStyle w:val="2"/>
        <w:spacing w:line="360" w:lineRule="auto"/>
        <w:jc w:val="center"/>
        <w:rPr>
          <w:rFonts w:ascii="Futura Bk" w:hAnsi="Futura Bk"/>
          <w:kern w:val="2"/>
          <w:shd w:val="clear" w:color="auto" w:fill="FFFFFF"/>
        </w:rPr>
      </w:pPr>
      <w:r>
        <w:rPr>
          <w:rStyle w:val="15"/>
          <w:rFonts w:ascii="宋体" w:hAnsi="宋体"/>
          <w:b w:val="0"/>
          <w:bCs w:val="0"/>
          <w:color w:val="auto"/>
          <w:sz w:val="24"/>
          <w:szCs w:val="24"/>
          <w:shd w:val="clear" w:color="auto" w:fill="FFFFFF"/>
        </w:rPr>
        <w:fldChar w:fldCharType="end"/>
      </w:r>
      <w:r>
        <w:rPr>
          <w:rStyle w:val="15"/>
          <w:rFonts w:ascii="宋体" w:hAnsi="宋体"/>
          <w:b w:val="0"/>
          <w:bCs w:val="0"/>
          <w:sz w:val="24"/>
          <w:szCs w:val="24"/>
          <w:shd w:val="clear" w:color="auto" w:fill="FFFFFF"/>
        </w:rPr>
        <w:br w:type="page"/>
      </w:r>
      <w:r>
        <w:rPr>
          <w:rFonts w:hint="eastAsia" w:ascii="Futura Bk" w:hAnsi="Futura Bk"/>
          <w:kern w:val="2"/>
          <w:shd w:val="clear" w:color="auto" w:fill="FFFFFF"/>
        </w:rPr>
        <w:t xml:space="preserve"> </w:t>
      </w:r>
      <w:bookmarkStart w:id="0" w:name="_Toc14948620"/>
      <w:bookmarkStart w:id="1" w:name="_Toc195168007"/>
      <w:bookmarkStart w:id="2" w:name="_Toc163642647"/>
      <w:bookmarkStart w:id="3" w:name="_Toc181872278"/>
      <w:r>
        <w:rPr>
          <w:rFonts w:hint="eastAsia" w:ascii="Futura Bk" w:hAnsi="Futura Bk"/>
          <w:kern w:val="2"/>
          <w:shd w:val="clear" w:color="auto" w:fill="FFFFFF"/>
        </w:rPr>
        <w:t>第一部分 采购项目内容</w:t>
      </w:r>
      <w:bookmarkEnd w:id="0"/>
      <w:bookmarkEnd w:id="1"/>
      <w:bookmarkEnd w:id="2"/>
      <w:bookmarkEnd w:id="3"/>
    </w:p>
    <w:p w14:paraId="32BC4F7D">
      <w:pPr>
        <w:overflowPunct w:val="0"/>
        <w:spacing w:line="360" w:lineRule="auto"/>
        <w:jc w:val="center"/>
        <w:outlineLvl w:val="1"/>
        <w:rPr>
          <w:rFonts w:hint="eastAsia" w:ascii="宋体" w:hAnsi="宋体"/>
          <w:b/>
          <w:color w:val="000000"/>
          <w:sz w:val="32"/>
          <w:szCs w:val="32"/>
          <w:shd w:val="clear" w:color="auto" w:fill="FFFFFF"/>
        </w:rPr>
      </w:pPr>
      <w:bookmarkStart w:id="4" w:name="_Toc14948621"/>
      <w:bookmarkStart w:id="5" w:name="_Toc14887557"/>
      <w:bookmarkStart w:id="6" w:name="_Toc195168008"/>
      <w:bookmarkStart w:id="7" w:name="_Toc3306007"/>
      <w:bookmarkStart w:id="8" w:name="_Toc181872279"/>
      <w:bookmarkStart w:id="9" w:name="_Toc140291626"/>
      <w:bookmarkStart w:id="10" w:name="_Toc37670349"/>
      <w:bookmarkStart w:id="11" w:name="_Toc81275638"/>
      <w:bookmarkStart w:id="12" w:name="_Toc78097180"/>
      <w:bookmarkStart w:id="13" w:name="_Toc77993109"/>
      <w:bookmarkStart w:id="14" w:name="_Toc77990991"/>
      <w:bookmarkStart w:id="15" w:name="_Toc61428966"/>
      <w:r>
        <w:rPr>
          <w:rFonts w:hint="eastAsia" w:ascii="宋体" w:hAnsi="宋体"/>
          <w:b/>
          <w:color w:val="000000"/>
          <w:sz w:val="32"/>
          <w:szCs w:val="32"/>
          <w:shd w:val="clear" w:color="auto" w:fill="FFFFFF"/>
        </w:rPr>
        <w:t>一、采购项目供应商资格要求</w:t>
      </w:r>
      <w:bookmarkEnd w:id="4"/>
      <w:bookmarkEnd w:id="5"/>
      <w:bookmarkEnd w:id="6"/>
      <w:bookmarkEnd w:id="7"/>
      <w:bookmarkEnd w:id="8"/>
    </w:p>
    <w:bookmarkEnd w:id="9"/>
    <w:bookmarkEnd w:id="10"/>
    <w:bookmarkEnd w:id="11"/>
    <w:bookmarkEnd w:id="12"/>
    <w:bookmarkEnd w:id="13"/>
    <w:bookmarkEnd w:id="14"/>
    <w:bookmarkEnd w:id="15"/>
    <w:p w14:paraId="7D424998">
      <w:pPr>
        <w:spacing w:line="360" w:lineRule="auto"/>
        <w:ind w:firstLine="480" w:firstLineChars="200"/>
        <w:rPr>
          <w:rFonts w:hint="eastAsia" w:ascii="宋体" w:hAnsi="宋体" w:cs="宋体"/>
          <w:bCs/>
          <w:color w:val="000000"/>
          <w:sz w:val="24"/>
          <w:shd w:val="clear" w:color="auto" w:fill="FFFFFF"/>
          <w:lang w:val="zh-CN"/>
        </w:rPr>
      </w:pPr>
      <w:bookmarkStart w:id="16" w:name="_Toc144285331"/>
      <w:bookmarkStart w:id="17" w:name="_Toc144285454"/>
      <w:bookmarkStart w:id="18" w:name="_Toc144285849"/>
      <w:bookmarkStart w:id="19" w:name="_Toc144286496"/>
      <w:bookmarkStart w:id="20" w:name="_Toc144286006"/>
      <w:r>
        <w:rPr>
          <w:rFonts w:hint="eastAsia" w:ascii="宋体" w:hAnsi="宋体" w:cs="宋体"/>
          <w:bCs/>
          <w:color w:val="000000"/>
          <w:sz w:val="24"/>
          <w:shd w:val="clear" w:color="auto" w:fill="FFFFFF"/>
          <w:lang w:val="zh-CN"/>
        </w:rPr>
        <w:t>1.</w:t>
      </w:r>
      <w:r>
        <w:rPr>
          <w:rFonts w:hint="eastAsia" w:ascii="宋体" w:hAnsi="宋体" w:cs="宋体"/>
          <w:bCs/>
          <w:color w:val="000000"/>
          <w:sz w:val="24"/>
          <w:shd w:val="clear" w:color="auto" w:fill="FFFFFF"/>
        </w:rPr>
        <w:t>供应商</w:t>
      </w:r>
      <w:r>
        <w:rPr>
          <w:rFonts w:hint="eastAsia" w:ascii="宋体" w:hAnsi="宋体" w:cs="宋体"/>
          <w:bCs/>
          <w:color w:val="000000"/>
          <w:sz w:val="24"/>
          <w:shd w:val="clear" w:color="auto" w:fill="FFFFFF"/>
          <w:lang w:val="zh-CN"/>
        </w:rPr>
        <w:t>须符合《中华人民共和国政府采购法》第二十二条规定的条件；</w:t>
      </w:r>
    </w:p>
    <w:p w14:paraId="730E4E97">
      <w:pPr>
        <w:spacing w:line="360" w:lineRule="auto"/>
        <w:ind w:firstLine="480" w:firstLineChars="200"/>
        <w:rPr>
          <w:rFonts w:hint="eastAsia" w:ascii="宋体" w:hAnsi="宋体" w:cs="宋体"/>
          <w:bCs/>
          <w:color w:val="000000"/>
          <w:sz w:val="24"/>
          <w:shd w:val="clear" w:color="auto" w:fill="FFFFFF"/>
          <w:lang w:val="zh-CN"/>
        </w:rPr>
      </w:pPr>
      <w:r>
        <w:rPr>
          <w:rFonts w:hint="eastAsia" w:ascii="宋体" w:hAnsi="宋体" w:cs="宋体"/>
          <w:bCs/>
          <w:color w:val="000000"/>
          <w:sz w:val="24"/>
          <w:shd w:val="clear" w:color="auto" w:fill="FFFFFF"/>
          <w:lang w:val="zh-CN"/>
        </w:rPr>
        <w:t>2.供应商是具有独立承担民事责任能力的，在中华人民共和国境内注册的法人，且具备从事本项目经营范围和能力；</w:t>
      </w:r>
    </w:p>
    <w:p w14:paraId="06E9F929">
      <w:pPr>
        <w:spacing w:line="360" w:lineRule="auto"/>
        <w:ind w:firstLine="480" w:firstLineChars="200"/>
        <w:rPr>
          <w:rFonts w:hint="eastAsia" w:ascii="宋体" w:hAnsi="宋体" w:cs="宋体"/>
          <w:bCs/>
          <w:color w:val="000000"/>
          <w:sz w:val="24"/>
          <w:shd w:val="clear" w:color="auto" w:fill="FFFFFF"/>
          <w:lang w:val="zh-CN"/>
        </w:rPr>
      </w:pPr>
      <w:r>
        <w:rPr>
          <w:rFonts w:hint="eastAsia" w:ascii="宋体" w:hAnsi="宋体" w:cs="宋体"/>
          <w:bCs/>
          <w:color w:val="000000"/>
          <w:sz w:val="24"/>
          <w:shd w:val="clear" w:color="auto" w:fill="FFFFFF"/>
          <w:lang w:val="zh-CN"/>
        </w:rPr>
        <w:t>3.</w:t>
      </w:r>
      <w:r>
        <w:rPr>
          <w:rFonts w:hint="eastAsia" w:ascii="宋体" w:hAnsi="宋体" w:cs="宋体"/>
          <w:bCs/>
          <w:color w:val="000000"/>
          <w:sz w:val="24"/>
          <w:shd w:val="clear" w:color="auto" w:fill="FFFFFF"/>
        </w:rPr>
        <w:t>供应商</w:t>
      </w:r>
      <w:r>
        <w:rPr>
          <w:rFonts w:hint="eastAsia" w:ascii="宋体" w:hAnsi="宋体" w:cs="宋体"/>
          <w:bCs/>
          <w:color w:val="000000"/>
          <w:sz w:val="24"/>
          <w:shd w:val="clear" w:color="auto" w:fill="FFFFFF"/>
          <w:lang w:val="zh-CN"/>
        </w:rPr>
        <w:t>（含其授权的下属单位、分支机构）近三年内在经营活动中没有重大违法行为。重大违法记录，是指供应商因违法经营受到刑事处罚或者责令停产停业、吊销许可证或者执照、较大数额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 定的较大数额罚款标准，或罚款决定之前需要举行听证会的金额标准来认定）；</w:t>
      </w:r>
    </w:p>
    <w:p w14:paraId="59084893">
      <w:pPr>
        <w:spacing w:line="360" w:lineRule="auto"/>
        <w:ind w:firstLine="480" w:firstLineChars="200"/>
        <w:rPr>
          <w:rFonts w:hint="eastAsia" w:ascii="宋体" w:hAnsi="宋体" w:cs="宋体"/>
          <w:bCs/>
          <w:color w:val="000000"/>
          <w:sz w:val="24"/>
          <w:shd w:val="clear" w:color="auto" w:fill="FFFFFF"/>
          <w:lang w:val="zh-CN"/>
        </w:rPr>
      </w:pPr>
      <w:r>
        <w:rPr>
          <w:rFonts w:hint="eastAsia" w:ascii="宋体" w:hAnsi="宋体" w:cs="宋体"/>
          <w:bCs/>
          <w:color w:val="000000"/>
          <w:sz w:val="24"/>
          <w:shd w:val="clear" w:color="auto" w:fill="FFFFFF"/>
        </w:rPr>
        <w:t>4</w:t>
      </w:r>
      <w:r>
        <w:rPr>
          <w:rFonts w:hint="eastAsia" w:ascii="宋体" w:hAnsi="宋体" w:cs="宋体"/>
          <w:bCs/>
          <w:color w:val="000000"/>
          <w:sz w:val="24"/>
          <w:shd w:val="clear" w:color="auto" w:fill="FFFFFF"/>
          <w:lang w:val="zh-CN"/>
        </w:rPr>
        <w:t>.</w:t>
      </w:r>
      <w:r>
        <w:rPr>
          <w:rFonts w:hint="eastAsia" w:ascii="宋体" w:hAnsi="宋体" w:cs="宋体"/>
          <w:bCs/>
          <w:color w:val="000000"/>
          <w:sz w:val="24"/>
          <w:shd w:val="clear" w:color="auto" w:fill="FFFFFF"/>
        </w:rPr>
        <w:t>供应商</w:t>
      </w:r>
      <w:r>
        <w:rPr>
          <w:rFonts w:hint="eastAsia" w:ascii="宋体" w:hAnsi="宋体" w:cs="宋体"/>
          <w:bCs/>
          <w:color w:val="000000"/>
          <w:sz w:val="24"/>
          <w:shd w:val="clear" w:color="auto" w:fill="FFFFFF"/>
          <w:lang w:val="zh-CN"/>
        </w:rPr>
        <w:t>须具有有效的中华人民共和国企业营业执照、组织机构代码证、税务登记证(《组织机构代码证》、《税务登记证》可递交三证合一的《企业营业执照》)；</w:t>
      </w:r>
    </w:p>
    <w:p w14:paraId="2DD50F76">
      <w:pPr>
        <w:spacing w:line="360" w:lineRule="auto"/>
        <w:ind w:firstLine="480" w:firstLineChars="200"/>
        <w:rPr>
          <w:rFonts w:hint="eastAsia" w:ascii="宋体" w:hAnsi="宋体" w:cs="宋体"/>
          <w:bCs/>
          <w:color w:val="000000"/>
          <w:sz w:val="24"/>
          <w:lang w:val="zh-CN"/>
        </w:rPr>
      </w:pPr>
      <w:r>
        <w:rPr>
          <w:rFonts w:hint="eastAsia" w:ascii="宋体" w:hAnsi="宋体" w:cs="宋体"/>
          <w:bCs/>
          <w:color w:val="000000"/>
          <w:sz w:val="24"/>
          <w:shd w:val="clear" w:color="auto" w:fill="FFFFFF"/>
        </w:rPr>
        <w:t>5</w:t>
      </w:r>
      <w:r>
        <w:rPr>
          <w:rFonts w:hint="eastAsia" w:ascii="宋体" w:hAnsi="宋体" w:cs="宋体"/>
          <w:bCs/>
          <w:color w:val="000000"/>
          <w:sz w:val="24"/>
          <w:shd w:val="clear" w:color="auto" w:fill="FFFFFF"/>
          <w:lang w:val="zh-CN"/>
        </w:rPr>
        <w:t>.本项目不接受联合体参加。</w:t>
      </w:r>
      <w:bookmarkEnd w:id="16"/>
      <w:bookmarkEnd w:id="17"/>
      <w:bookmarkEnd w:id="18"/>
      <w:bookmarkEnd w:id="19"/>
      <w:bookmarkEnd w:id="20"/>
    </w:p>
    <w:p w14:paraId="61BEF676">
      <w:pPr>
        <w:numPr>
          <w:ilvl w:val="0"/>
          <w:numId w:val="1"/>
        </w:numPr>
        <w:spacing w:line="360" w:lineRule="auto"/>
        <w:jc w:val="center"/>
        <w:outlineLvl w:val="1"/>
        <w:rPr>
          <w:rFonts w:hint="eastAsia" w:ascii="宋体" w:hAnsi="宋体" w:cs="宋体"/>
          <w:b/>
          <w:sz w:val="32"/>
          <w:szCs w:val="32"/>
          <w:shd w:val="clear" w:color="auto" w:fill="FFFFFF"/>
        </w:rPr>
      </w:pPr>
      <w:r>
        <w:rPr>
          <w:rFonts w:ascii="宋体" w:hAnsi="宋体" w:cs="宋体"/>
          <w:bCs/>
          <w:color w:val="000000"/>
          <w:sz w:val="24"/>
          <w:lang w:val="zh-CN"/>
        </w:rPr>
        <w:br w:type="page"/>
      </w:r>
      <w:bookmarkStart w:id="21" w:name="_Toc181872280"/>
      <w:bookmarkStart w:id="22" w:name="_Toc195168009"/>
      <w:bookmarkStart w:id="23" w:name="_Toc14948625"/>
      <w:r>
        <w:rPr>
          <w:rFonts w:hint="eastAsia" w:ascii="宋体" w:hAnsi="宋体" w:cs="宋体"/>
          <w:b/>
          <w:sz w:val="32"/>
          <w:szCs w:val="32"/>
          <w:shd w:val="clear" w:color="auto" w:fill="FFFFFF"/>
        </w:rPr>
        <w:t>采购项目技术要求</w:t>
      </w:r>
      <w:bookmarkEnd w:id="21"/>
      <w:bookmarkEnd w:id="22"/>
    </w:p>
    <w:p w14:paraId="7601E97A">
      <w:pPr>
        <w:spacing w:line="360" w:lineRule="auto"/>
        <w:ind w:firstLine="422" w:firstLineChars="175"/>
        <w:rPr>
          <w:rFonts w:hint="eastAsia" w:ascii="宋体" w:hAnsi="宋体"/>
          <w:b/>
          <w:bCs/>
          <w:color w:val="000000"/>
          <w:sz w:val="24"/>
          <w:lang w:val="zh-CN"/>
        </w:rPr>
      </w:pPr>
      <w:r>
        <w:rPr>
          <w:rFonts w:hint="eastAsia" w:ascii="宋体" w:hAnsi="宋体"/>
          <w:b/>
          <w:bCs/>
          <w:color w:val="000000"/>
          <w:sz w:val="24"/>
          <w:lang w:val="zh-CN"/>
        </w:rPr>
        <w:t>（一）采购项目需求一览表</w:t>
      </w:r>
    </w:p>
    <w:tbl>
      <w:tblPr>
        <w:tblStyle w:val="12"/>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941"/>
        <w:gridCol w:w="1663"/>
        <w:gridCol w:w="1650"/>
        <w:gridCol w:w="1970"/>
      </w:tblGrid>
      <w:tr w14:paraId="02AC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632" w:type="dxa"/>
            <w:tcBorders>
              <w:top w:val="single" w:color="auto" w:sz="4" w:space="0"/>
              <w:left w:val="single" w:color="auto" w:sz="4" w:space="0"/>
              <w:bottom w:val="single" w:color="auto" w:sz="4" w:space="0"/>
              <w:right w:val="single" w:color="auto" w:sz="4" w:space="0"/>
            </w:tcBorders>
            <w:shd w:val="clear" w:color="auto" w:fill="D9D9D9"/>
            <w:vAlign w:val="center"/>
          </w:tcPr>
          <w:p w14:paraId="4266DAA4">
            <w:pPr>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3941" w:type="dxa"/>
            <w:tcBorders>
              <w:top w:val="single" w:color="auto" w:sz="4" w:space="0"/>
              <w:left w:val="single" w:color="auto" w:sz="4" w:space="0"/>
              <w:bottom w:val="single" w:color="auto" w:sz="4" w:space="0"/>
              <w:right w:val="single" w:color="auto" w:sz="4" w:space="0"/>
            </w:tcBorders>
            <w:shd w:val="clear" w:color="auto" w:fill="D9D9D9"/>
            <w:vAlign w:val="center"/>
          </w:tcPr>
          <w:p w14:paraId="7EDEA003">
            <w:pPr>
              <w:jc w:val="center"/>
              <w:rPr>
                <w:rFonts w:hint="eastAsia" w:ascii="宋体" w:hAnsi="宋体" w:cs="宋体"/>
                <w:b/>
                <w:color w:val="000000"/>
                <w:sz w:val="24"/>
              </w:rPr>
            </w:pPr>
            <w:r>
              <w:rPr>
                <w:rFonts w:hint="eastAsia" w:ascii="宋体" w:hAnsi="宋体" w:cs="宋体"/>
                <w:b/>
                <w:color w:val="000000"/>
                <w:sz w:val="24"/>
              </w:rPr>
              <w:t>项目名称</w:t>
            </w:r>
          </w:p>
        </w:tc>
        <w:tc>
          <w:tcPr>
            <w:tcW w:w="1663" w:type="dxa"/>
            <w:tcBorders>
              <w:top w:val="single" w:color="auto" w:sz="4" w:space="0"/>
              <w:left w:val="single" w:color="auto" w:sz="4" w:space="0"/>
              <w:bottom w:val="single" w:color="auto" w:sz="4" w:space="0"/>
              <w:right w:val="single" w:color="auto" w:sz="4" w:space="0"/>
            </w:tcBorders>
            <w:shd w:val="clear" w:color="auto" w:fill="D9D9D9"/>
            <w:vAlign w:val="center"/>
          </w:tcPr>
          <w:p w14:paraId="3DAD9C82">
            <w:pPr>
              <w:jc w:val="center"/>
              <w:rPr>
                <w:rFonts w:hint="eastAsia" w:ascii="宋体" w:hAnsi="宋体" w:cs="宋体"/>
                <w:b/>
                <w:color w:val="000000"/>
                <w:sz w:val="24"/>
              </w:rPr>
            </w:pPr>
            <w:r>
              <w:rPr>
                <w:rFonts w:hint="eastAsia" w:ascii="宋体" w:hAnsi="宋体" w:cs="宋体"/>
                <w:b/>
                <w:color w:val="000000"/>
                <w:sz w:val="24"/>
              </w:rPr>
              <w:t>项目预算</w:t>
            </w:r>
          </w:p>
        </w:tc>
        <w:tc>
          <w:tcPr>
            <w:tcW w:w="1650" w:type="dxa"/>
            <w:tcBorders>
              <w:top w:val="single" w:color="auto" w:sz="4" w:space="0"/>
              <w:left w:val="single" w:color="auto" w:sz="4" w:space="0"/>
              <w:bottom w:val="single" w:color="auto" w:sz="4" w:space="0"/>
              <w:right w:val="single" w:color="auto" w:sz="4" w:space="0"/>
            </w:tcBorders>
            <w:shd w:val="clear" w:color="auto" w:fill="D9D9D9"/>
            <w:vAlign w:val="center"/>
          </w:tcPr>
          <w:p w14:paraId="485A0629">
            <w:pPr>
              <w:jc w:val="center"/>
              <w:rPr>
                <w:rFonts w:hint="eastAsia" w:ascii="宋体" w:hAnsi="宋体" w:cs="宋体"/>
                <w:b/>
                <w:sz w:val="24"/>
              </w:rPr>
            </w:pPr>
            <w:r>
              <w:rPr>
                <w:rFonts w:hint="eastAsia" w:ascii="宋体" w:hAnsi="宋体" w:cs="宋体"/>
                <w:b/>
                <w:sz w:val="24"/>
              </w:rPr>
              <w:t>服务期限</w:t>
            </w:r>
          </w:p>
        </w:tc>
        <w:tc>
          <w:tcPr>
            <w:tcW w:w="1970" w:type="dxa"/>
            <w:tcBorders>
              <w:top w:val="single" w:color="auto" w:sz="4" w:space="0"/>
              <w:left w:val="single" w:color="auto" w:sz="4" w:space="0"/>
              <w:bottom w:val="single" w:color="auto" w:sz="4" w:space="0"/>
              <w:right w:val="single" w:color="auto" w:sz="4" w:space="0"/>
            </w:tcBorders>
            <w:shd w:val="clear" w:color="auto" w:fill="D9D9D9"/>
            <w:vAlign w:val="center"/>
          </w:tcPr>
          <w:p w14:paraId="40AB320E">
            <w:pPr>
              <w:jc w:val="center"/>
              <w:rPr>
                <w:rFonts w:hint="eastAsia" w:ascii="宋体" w:hAnsi="宋体" w:cs="宋体"/>
                <w:b/>
                <w:color w:val="000000"/>
                <w:kern w:val="0"/>
                <w:sz w:val="24"/>
              </w:rPr>
            </w:pPr>
            <w:r>
              <w:rPr>
                <w:rFonts w:hint="eastAsia" w:ascii="宋体" w:hAnsi="宋体" w:cs="宋体"/>
                <w:b/>
                <w:color w:val="000000"/>
                <w:kern w:val="0"/>
                <w:sz w:val="24"/>
              </w:rPr>
              <w:t>成交供应商</w:t>
            </w:r>
          </w:p>
        </w:tc>
      </w:tr>
      <w:tr w14:paraId="28EC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632" w:type="dxa"/>
            <w:tcBorders>
              <w:top w:val="single" w:color="auto" w:sz="4" w:space="0"/>
              <w:left w:val="single" w:color="auto" w:sz="4" w:space="0"/>
              <w:bottom w:val="single" w:color="auto" w:sz="4" w:space="0"/>
              <w:right w:val="single" w:color="auto" w:sz="4" w:space="0"/>
            </w:tcBorders>
            <w:vAlign w:val="center"/>
          </w:tcPr>
          <w:p w14:paraId="1E0CD6B9">
            <w:pPr>
              <w:jc w:val="center"/>
              <w:rPr>
                <w:rFonts w:hint="eastAsia" w:ascii="宋体" w:hAnsi="宋体" w:cs="宋体"/>
                <w:bCs/>
                <w:kern w:val="0"/>
                <w:sz w:val="24"/>
              </w:rPr>
            </w:pPr>
            <w:r>
              <w:rPr>
                <w:rFonts w:hint="eastAsia" w:ascii="宋体" w:hAnsi="宋体" w:cs="宋体"/>
                <w:bCs/>
                <w:kern w:val="0"/>
                <w:sz w:val="24"/>
              </w:rPr>
              <w:t>1</w:t>
            </w:r>
          </w:p>
        </w:tc>
        <w:tc>
          <w:tcPr>
            <w:tcW w:w="3941" w:type="dxa"/>
            <w:tcBorders>
              <w:top w:val="single" w:color="auto" w:sz="4" w:space="0"/>
              <w:left w:val="single" w:color="auto" w:sz="4" w:space="0"/>
              <w:bottom w:val="single" w:color="auto" w:sz="4" w:space="0"/>
              <w:right w:val="single" w:color="auto" w:sz="4" w:space="0"/>
            </w:tcBorders>
            <w:vAlign w:val="center"/>
          </w:tcPr>
          <w:p w14:paraId="6D9639AB">
            <w:pPr>
              <w:jc w:val="center"/>
              <w:rPr>
                <w:rFonts w:hint="eastAsia" w:ascii="宋体" w:hAnsi="宋体" w:cs="宋体"/>
                <w:bCs/>
                <w:kern w:val="0"/>
                <w:sz w:val="24"/>
              </w:rPr>
            </w:pPr>
            <w:r>
              <w:rPr>
                <w:rFonts w:hint="eastAsia" w:ascii="宋体" w:hAnsi="宋体" w:cs="宋体"/>
                <w:bCs/>
                <w:kern w:val="0"/>
                <w:sz w:val="24"/>
              </w:rPr>
              <w:t>绿岛湖院区自助售卖机商品定点供应服务</w:t>
            </w:r>
          </w:p>
        </w:tc>
        <w:tc>
          <w:tcPr>
            <w:tcW w:w="1663" w:type="dxa"/>
            <w:tcBorders>
              <w:top w:val="single" w:color="auto" w:sz="4" w:space="0"/>
              <w:left w:val="single" w:color="auto" w:sz="4" w:space="0"/>
              <w:bottom w:val="single" w:color="auto" w:sz="4" w:space="0"/>
              <w:right w:val="single" w:color="auto" w:sz="4" w:space="0"/>
            </w:tcBorders>
            <w:vAlign w:val="center"/>
          </w:tcPr>
          <w:p w14:paraId="372F4A62">
            <w:pPr>
              <w:jc w:val="center"/>
              <w:rPr>
                <w:rFonts w:hint="eastAsia" w:ascii="宋体" w:hAnsi="宋体" w:cs="宋体"/>
                <w:bCs/>
                <w:color w:val="000000"/>
                <w:kern w:val="0"/>
                <w:sz w:val="24"/>
              </w:rPr>
            </w:pPr>
            <w:r>
              <w:rPr>
                <w:rFonts w:hint="eastAsia" w:ascii="宋体" w:hAnsi="宋体" w:cs="宋体"/>
                <w:bCs/>
                <w:color w:val="000000"/>
                <w:kern w:val="0"/>
                <w:sz w:val="24"/>
              </w:rPr>
              <w:t>10万元</w:t>
            </w:r>
          </w:p>
        </w:tc>
        <w:tc>
          <w:tcPr>
            <w:tcW w:w="1650" w:type="dxa"/>
            <w:tcBorders>
              <w:top w:val="single" w:color="auto" w:sz="4" w:space="0"/>
              <w:left w:val="single" w:color="auto" w:sz="4" w:space="0"/>
              <w:bottom w:val="single" w:color="auto" w:sz="4" w:space="0"/>
              <w:right w:val="single" w:color="auto" w:sz="4" w:space="0"/>
            </w:tcBorders>
            <w:vAlign w:val="center"/>
          </w:tcPr>
          <w:p w14:paraId="2C4575C8">
            <w:pPr>
              <w:jc w:val="center"/>
              <w:rPr>
                <w:rFonts w:hint="eastAsia" w:ascii="宋体" w:hAnsi="宋体" w:cs="宋体"/>
                <w:bCs/>
                <w:kern w:val="0"/>
                <w:sz w:val="24"/>
              </w:rPr>
            </w:pPr>
            <w:r>
              <w:rPr>
                <w:rFonts w:hint="eastAsia" w:ascii="宋体" w:hAnsi="宋体" w:cs="宋体"/>
                <w:bCs/>
                <w:kern w:val="0"/>
                <w:sz w:val="24"/>
              </w:rPr>
              <w:t>1年</w:t>
            </w:r>
          </w:p>
        </w:tc>
        <w:tc>
          <w:tcPr>
            <w:tcW w:w="1970" w:type="dxa"/>
            <w:tcBorders>
              <w:top w:val="single" w:color="auto" w:sz="4" w:space="0"/>
              <w:left w:val="single" w:color="auto" w:sz="4" w:space="0"/>
              <w:bottom w:val="single" w:color="auto" w:sz="4" w:space="0"/>
              <w:right w:val="single" w:color="auto" w:sz="4" w:space="0"/>
            </w:tcBorders>
            <w:vAlign w:val="center"/>
          </w:tcPr>
          <w:p w14:paraId="7FC44DDF">
            <w:pPr>
              <w:jc w:val="center"/>
              <w:rPr>
                <w:rFonts w:hint="eastAsia" w:ascii="宋体" w:hAnsi="宋体" w:cs="宋体"/>
                <w:bCs/>
                <w:color w:val="000000"/>
                <w:kern w:val="0"/>
                <w:sz w:val="24"/>
              </w:rPr>
            </w:pPr>
            <w:r>
              <w:rPr>
                <w:rFonts w:hint="eastAsia" w:ascii="宋体" w:hAnsi="宋体" w:cs="宋体"/>
                <w:bCs/>
                <w:color w:val="000000"/>
                <w:kern w:val="0"/>
                <w:sz w:val="24"/>
              </w:rPr>
              <w:t>1家</w:t>
            </w:r>
          </w:p>
        </w:tc>
      </w:tr>
    </w:tbl>
    <w:p w14:paraId="10BED8DE">
      <w:pPr>
        <w:numPr>
          <w:ilvl w:val="0"/>
          <w:numId w:val="2"/>
        </w:numPr>
        <w:spacing w:line="360" w:lineRule="auto"/>
        <w:ind w:firstLine="422"/>
        <w:rPr>
          <w:rFonts w:hint="eastAsia" w:ascii="宋体" w:hAnsi="宋体"/>
          <w:b/>
          <w:bCs/>
          <w:color w:val="000000"/>
          <w:sz w:val="24"/>
          <w:lang w:val="zh-CN"/>
        </w:rPr>
      </w:pPr>
      <w:r>
        <w:rPr>
          <w:rFonts w:hint="eastAsia" w:ascii="宋体" w:hAnsi="宋体"/>
          <w:b/>
          <w:bCs/>
          <w:color w:val="000000"/>
          <w:sz w:val="24"/>
          <w:lang w:val="zh-CN"/>
        </w:rPr>
        <w:t>项目内容</w:t>
      </w:r>
    </w:p>
    <w:tbl>
      <w:tblPr>
        <w:tblStyle w:val="12"/>
        <w:tblW w:w="9795" w:type="dxa"/>
        <w:tblInd w:w="-283" w:type="dxa"/>
        <w:tblLayout w:type="fixed"/>
        <w:tblCellMar>
          <w:top w:w="0" w:type="dxa"/>
          <w:left w:w="108" w:type="dxa"/>
          <w:bottom w:w="0" w:type="dxa"/>
          <w:right w:w="108" w:type="dxa"/>
        </w:tblCellMar>
      </w:tblPr>
      <w:tblGrid>
        <w:gridCol w:w="597"/>
        <w:gridCol w:w="1740"/>
        <w:gridCol w:w="735"/>
        <w:gridCol w:w="1125"/>
        <w:gridCol w:w="1155"/>
        <w:gridCol w:w="1260"/>
        <w:gridCol w:w="1365"/>
        <w:gridCol w:w="1083"/>
        <w:gridCol w:w="735"/>
      </w:tblGrid>
      <w:tr w14:paraId="460F2AD7">
        <w:tblPrEx>
          <w:tblCellMar>
            <w:top w:w="0" w:type="dxa"/>
            <w:left w:w="108" w:type="dxa"/>
            <w:bottom w:w="0" w:type="dxa"/>
            <w:right w:w="108" w:type="dxa"/>
          </w:tblCellMar>
        </w:tblPrEx>
        <w:trPr>
          <w:trHeight w:val="1031" w:hRule="atLeast"/>
        </w:trPr>
        <w:tc>
          <w:tcPr>
            <w:tcW w:w="59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49275BF">
            <w:pPr>
              <w:jc w:val="center"/>
              <w:rPr>
                <w:rFonts w:hint="eastAsia" w:ascii="宋体" w:hAnsi="宋体" w:cs="宋体"/>
                <w:b/>
                <w:color w:val="000000"/>
                <w:sz w:val="24"/>
              </w:rPr>
            </w:pPr>
            <w:r>
              <w:rPr>
                <w:rFonts w:hint="eastAsia" w:ascii="宋体" w:hAnsi="宋体" w:cs="宋体"/>
                <w:b/>
                <w:color w:val="000000"/>
                <w:sz w:val="24"/>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1BBE39A">
            <w:pPr>
              <w:jc w:val="center"/>
              <w:rPr>
                <w:rFonts w:hint="eastAsia" w:ascii="宋体" w:hAnsi="宋体" w:cs="宋体"/>
                <w:b/>
                <w:color w:val="000000"/>
                <w:sz w:val="24"/>
              </w:rPr>
            </w:pPr>
            <w:r>
              <w:rPr>
                <w:rFonts w:hint="eastAsia" w:ascii="宋体" w:hAnsi="宋体" w:cs="宋体"/>
                <w:b/>
                <w:color w:val="000000"/>
                <w:sz w:val="24"/>
              </w:rPr>
              <w:t>物料名称</w:t>
            </w:r>
          </w:p>
        </w:tc>
        <w:tc>
          <w:tcPr>
            <w:tcW w:w="73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0173BCD">
            <w:pPr>
              <w:jc w:val="center"/>
              <w:rPr>
                <w:rFonts w:hint="eastAsia" w:ascii="宋体" w:hAnsi="宋体" w:cs="宋体"/>
                <w:b/>
                <w:color w:val="000000"/>
                <w:sz w:val="24"/>
              </w:rPr>
            </w:pPr>
            <w:r>
              <w:rPr>
                <w:rFonts w:hint="eastAsia" w:ascii="宋体" w:hAnsi="宋体" w:cs="宋体"/>
                <w:b/>
                <w:color w:val="000000"/>
                <w:sz w:val="24"/>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65DEB70">
            <w:pPr>
              <w:jc w:val="center"/>
              <w:rPr>
                <w:rFonts w:hint="eastAsia" w:ascii="宋体" w:hAnsi="宋体" w:cs="宋体"/>
                <w:b/>
                <w:color w:val="000000"/>
                <w:sz w:val="24"/>
              </w:rPr>
            </w:pPr>
            <w:r>
              <w:rPr>
                <w:rFonts w:hint="eastAsia" w:ascii="宋体" w:hAnsi="宋体" w:cs="宋体"/>
                <w:b/>
                <w:color w:val="000000"/>
                <w:sz w:val="24"/>
              </w:rPr>
              <w:t>年预估需求量</w:t>
            </w:r>
          </w:p>
        </w:tc>
        <w:tc>
          <w:tcPr>
            <w:tcW w:w="115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C1DE880">
            <w:pPr>
              <w:jc w:val="center"/>
              <w:rPr>
                <w:rFonts w:hint="eastAsia" w:ascii="宋体" w:hAnsi="宋体" w:cs="宋体"/>
                <w:b/>
                <w:color w:val="000000"/>
                <w:sz w:val="24"/>
              </w:rPr>
            </w:pPr>
            <w:r>
              <w:rPr>
                <w:rFonts w:hint="eastAsia" w:ascii="宋体" w:hAnsi="宋体" w:cs="宋体"/>
                <w:b/>
                <w:color w:val="000000"/>
                <w:sz w:val="24"/>
              </w:rPr>
              <w:t>规格</w:t>
            </w:r>
          </w:p>
        </w:tc>
        <w:tc>
          <w:tcPr>
            <w:tcW w:w="126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26D54E9">
            <w:pPr>
              <w:jc w:val="center"/>
              <w:rPr>
                <w:rFonts w:hint="eastAsia" w:ascii="宋体" w:hAnsi="宋体" w:cs="宋体"/>
                <w:b/>
                <w:color w:val="000000"/>
                <w:sz w:val="24"/>
              </w:rPr>
            </w:pPr>
            <w:r>
              <w:rPr>
                <w:rFonts w:hint="eastAsia" w:ascii="宋体" w:hAnsi="宋体" w:cs="宋体"/>
                <w:b/>
                <w:color w:val="000000"/>
                <w:sz w:val="24"/>
              </w:rPr>
              <w:t>品牌</w:t>
            </w:r>
          </w:p>
        </w:tc>
        <w:tc>
          <w:tcPr>
            <w:tcW w:w="13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75F4364">
            <w:pPr>
              <w:jc w:val="center"/>
              <w:rPr>
                <w:rFonts w:hint="eastAsia" w:ascii="宋体" w:hAnsi="宋体" w:cs="宋体"/>
                <w:b/>
                <w:color w:val="000000"/>
                <w:sz w:val="24"/>
              </w:rPr>
            </w:pPr>
            <w:r>
              <w:rPr>
                <w:rFonts w:hint="eastAsia" w:ascii="宋体" w:hAnsi="宋体" w:cs="宋体"/>
                <w:b/>
                <w:color w:val="000000"/>
                <w:sz w:val="24"/>
              </w:rPr>
              <w:t>商品图片</w:t>
            </w:r>
          </w:p>
        </w:tc>
        <w:tc>
          <w:tcPr>
            <w:tcW w:w="108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CA91784">
            <w:pPr>
              <w:jc w:val="center"/>
              <w:rPr>
                <w:rFonts w:hint="eastAsia" w:ascii="宋体" w:hAnsi="宋体" w:cs="宋体"/>
                <w:b/>
                <w:color w:val="000000"/>
                <w:sz w:val="24"/>
              </w:rPr>
            </w:pPr>
            <w:r>
              <w:rPr>
                <w:rFonts w:hint="eastAsia" w:ascii="宋体" w:hAnsi="宋体" w:cs="宋体"/>
                <w:b/>
                <w:color w:val="000000"/>
                <w:sz w:val="24"/>
              </w:rPr>
              <w:t>单价最高限价</w:t>
            </w:r>
          </w:p>
          <w:p w14:paraId="4DF7E1AB">
            <w:pPr>
              <w:jc w:val="center"/>
              <w:rPr>
                <w:rFonts w:hint="eastAsia" w:ascii="宋体" w:hAnsi="宋体" w:cs="宋体"/>
                <w:b/>
                <w:color w:val="000000"/>
                <w:sz w:val="24"/>
              </w:rPr>
            </w:pPr>
            <w:r>
              <w:rPr>
                <w:rFonts w:hint="eastAsia" w:ascii="宋体" w:hAnsi="宋体" w:cs="宋体"/>
                <w:b/>
                <w:color w:val="000000"/>
                <w:sz w:val="24"/>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999383C">
            <w:pPr>
              <w:jc w:val="center"/>
              <w:rPr>
                <w:rFonts w:hint="eastAsia" w:ascii="宋体" w:hAnsi="宋体" w:cs="宋体"/>
                <w:b/>
                <w:color w:val="000000"/>
                <w:sz w:val="24"/>
              </w:rPr>
            </w:pPr>
            <w:r>
              <w:rPr>
                <w:rFonts w:hint="eastAsia" w:ascii="宋体" w:hAnsi="宋体" w:cs="宋体"/>
                <w:b/>
                <w:color w:val="000000"/>
                <w:sz w:val="24"/>
              </w:rPr>
              <w:t>备注</w:t>
            </w:r>
          </w:p>
        </w:tc>
      </w:tr>
      <w:tr w14:paraId="040A2D2D">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EEB5A2A">
            <w:pPr>
              <w:jc w:val="center"/>
              <w:rPr>
                <w:rFonts w:hint="eastAsia" w:ascii="宋体" w:hAnsi="宋体" w:cs="宋体"/>
                <w:bCs/>
                <w:kern w:val="0"/>
                <w:sz w:val="24"/>
              </w:rPr>
            </w:pPr>
            <w:r>
              <w:rPr>
                <w:rFonts w:hint="eastAsia" w:ascii="宋体" w:hAnsi="宋体" w:cs="宋体"/>
                <w:bCs/>
                <w:kern w:val="0"/>
                <w:sz w:val="24"/>
              </w:rPr>
              <w:t>1</w:t>
            </w:r>
          </w:p>
        </w:tc>
        <w:tc>
          <w:tcPr>
            <w:tcW w:w="1740" w:type="dxa"/>
            <w:tcBorders>
              <w:top w:val="single" w:color="000000" w:sz="4" w:space="0"/>
              <w:left w:val="single" w:color="000000" w:sz="4" w:space="0"/>
              <w:bottom w:val="single" w:color="000000" w:sz="4" w:space="0"/>
              <w:right w:val="single" w:color="000000" w:sz="4" w:space="0"/>
            </w:tcBorders>
            <w:vAlign w:val="center"/>
          </w:tcPr>
          <w:p w14:paraId="35EED1DA">
            <w:pPr>
              <w:jc w:val="center"/>
              <w:rPr>
                <w:rFonts w:hint="eastAsia" w:ascii="宋体" w:hAnsi="宋体" w:cs="宋体"/>
                <w:bCs/>
                <w:kern w:val="0"/>
                <w:sz w:val="24"/>
              </w:rPr>
            </w:pPr>
            <w:r>
              <w:rPr>
                <w:rFonts w:hint="eastAsia" w:ascii="宋体" w:hAnsi="宋体" w:cs="宋体"/>
                <w:bCs/>
                <w:kern w:val="0"/>
                <w:sz w:val="24"/>
              </w:rPr>
              <w:t>怡宝纯净水</w:t>
            </w:r>
          </w:p>
        </w:tc>
        <w:tc>
          <w:tcPr>
            <w:tcW w:w="735" w:type="dxa"/>
            <w:tcBorders>
              <w:top w:val="single" w:color="000000" w:sz="4" w:space="0"/>
              <w:left w:val="single" w:color="000000" w:sz="4" w:space="0"/>
              <w:bottom w:val="single" w:color="000000" w:sz="4" w:space="0"/>
              <w:right w:val="single" w:color="000000" w:sz="4" w:space="0"/>
            </w:tcBorders>
            <w:vAlign w:val="center"/>
          </w:tcPr>
          <w:p w14:paraId="25F574CF">
            <w:pPr>
              <w:jc w:val="center"/>
              <w:rPr>
                <w:rFonts w:hint="eastAsia" w:ascii="宋体" w:hAnsi="宋体" w:cs="宋体"/>
                <w:bCs/>
                <w:kern w:val="0"/>
                <w:sz w:val="24"/>
              </w:rPr>
            </w:pPr>
            <w:r>
              <w:rPr>
                <w:rFonts w:hint="eastAsia" w:ascii="宋体" w:hAnsi="宋体" w:cs="宋体"/>
                <w:bCs/>
                <w:kern w:val="0"/>
                <w:sz w:val="24"/>
              </w:rPr>
              <w:t>瓶</w:t>
            </w:r>
          </w:p>
        </w:tc>
        <w:tc>
          <w:tcPr>
            <w:tcW w:w="1125" w:type="dxa"/>
            <w:tcBorders>
              <w:top w:val="single" w:color="000000" w:sz="4" w:space="0"/>
              <w:left w:val="single" w:color="000000" w:sz="4" w:space="0"/>
              <w:bottom w:val="single" w:color="000000" w:sz="4" w:space="0"/>
              <w:right w:val="single" w:color="000000" w:sz="4" w:space="0"/>
            </w:tcBorders>
            <w:vAlign w:val="center"/>
          </w:tcPr>
          <w:p w14:paraId="548EF028">
            <w:pPr>
              <w:jc w:val="center"/>
              <w:rPr>
                <w:rFonts w:hint="eastAsia" w:ascii="宋体" w:hAnsi="宋体" w:cs="宋体"/>
                <w:bCs/>
                <w:kern w:val="0"/>
                <w:sz w:val="24"/>
              </w:rPr>
            </w:pPr>
            <w:r>
              <w:rPr>
                <w:rFonts w:hint="eastAsia" w:ascii="宋体" w:hAnsi="宋体" w:cs="宋体"/>
                <w:bCs/>
                <w:kern w:val="0"/>
                <w:sz w:val="24"/>
              </w:rPr>
              <w:t>18980</w:t>
            </w:r>
          </w:p>
        </w:tc>
        <w:tc>
          <w:tcPr>
            <w:tcW w:w="1155" w:type="dxa"/>
            <w:tcBorders>
              <w:top w:val="single" w:color="000000" w:sz="4" w:space="0"/>
              <w:left w:val="single" w:color="000000" w:sz="4" w:space="0"/>
              <w:bottom w:val="single" w:color="000000" w:sz="4" w:space="0"/>
              <w:right w:val="single" w:color="000000" w:sz="4" w:space="0"/>
            </w:tcBorders>
            <w:vAlign w:val="center"/>
          </w:tcPr>
          <w:p w14:paraId="0AA008E6">
            <w:pPr>
              <w:jc w:val="center"/>
              <w:rPr>
                <w:rFonts w:hint="eastAsia" w:ascii="宋体" w:hAnsi="宋体" w:cs="宋体"/>
                <w:bCs/>
                <w:kern w:val="0"/>
                <w:sz w:val="24"/>
              </w:rPr>
            </w:pPr>
            <w:r>
              <w:rPr>
                <w:rFonts w:hint="eastAsia" w:ascii="宋体" w:hAnsi="宋体" w:cs="宋体"/>
                <w:bCs/>
                <w:kern w:val="0"/>
                <w:sz w:val="24"/>
              </w:rPr>
              <w:t>350ml</w:t>
            </w:r>
          </w:p>
        </w:tc>
        <w:tc>
          <w:tcPr>
            <w:tcW w:w="1260" w:type="dxa"/>
            <w:tcBorders>
              <w:top w:val="single" w:color="000000" w:sz="4" w:space="0"/>
              <w:left w:val="single" w:color="000000" w:sz="4" w:space="0"/>
              <w:bottom w:val="single" w:color="000000" w:sz="4" w:space="0"/>
              <w:right w:val="single" w:color="000000" w:sz="4" w:space="0"/>
            </w:tcBorders>
            <w:vAlign w:val="center"/>
          </w:tcPr>
          <w:p w14:paraId="38821547">
            <w:pPr>
              <w:jc w:val="center"/>
              <w:rPr>
                <w:rFonts w:hint="eastAsia" w:ascii="宋体" w:hAnsi="宋体" w:cs="宋体"/>
                <w:bCs/>
                <w:kern w:val="0"/>
                <w:sz w:val="24"/>
              </w:rPr>
            </w:pPr>
            <w:r>
              <w:rPr>
                <w:rFonts w:hint="eastAsia" w:ascii="宋体" w:hAnsi="宋体" w:cs="宋体"/>
                <w:bCs/>
                <w:kern w:val="0"/>
                <w:sz w:val="24"/>
              </w:rPr>
              <w:t>怡宝</w:t>
            </w:r>
          </w:p>
        </w:tc>
        <w:tc>
          <w:tcPr>
            <w:tcW w:w="1365" w:type="dxa"/>
            <w:tcBorders>
              <w:top w:val="single" w:color="000000" w:sz="4" w:space="0"/>
              <w:left w:val="single" w:color="000000" w:sz="4" w:space="0"/>
              <w:bottom w:val="single" w:color="000000" w:sz="4" w:space="0"/>
              <w:right w:val="single" w:color="000000" w:sz="4" w:space="0"/>
            </w:tcBorders>
            <w:vAlign w:val="center"/>
          </w:tcPr>
          <w:p w14:paraId="717727B2">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611505" cy="638175"/>
                  <wp:effectExtent l="0" t="0" r="17145" b="9525"/>
                  <wp:docPr id="21" name="图片 21" descr="小怡宝纯净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小怡宝纯净水"/>
                          <pic:cNvPicPr>
                            <a:picLocks noChangeAspect="1"/>
                          </pic:cNvPicPr>
                        </pic:nvPicPr>
                        <pic:blipFill>
                          <a:blip r:embed="rId5"/>
                          <a:stretch>
                            <a:fillRect/>
                          </a:stretch>
                        </pic:blipFill>
                        <pic:spPr>
                          <a:xfrm>
                            <a:off x="0" y="0"/>
                            <a:ext cx="611505" cy="638175"/>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033ACEE1">
            <w:pPr>
              <w:jc w:val="center"/>
              <w:rPr>
                <w:rFonts w:hint="eastAsia" w:ascii="宋体" w:hAnsi="宋体" w:cs="宋体"/>
                <w:bCs/>
                <w:kern w:val="0"/>
                <w:sz w:val="24"/>
              </w:rPr>
            </w:pPr>
            <w:r>
              <w:rPr>
                <w:rFonts w:hint="eastAsia" w:ascii="宋体" w:hAnsi="宋体"/>
                <w:bCs/>
                <w:kern w:val="0"/>
                <w:sz w:val="24"/>
              </w:rPr>
              <w:t>0</w:t>
            </w:r>
            <w:r>
              <w:rPr>
                <w:rFonts w:ascii="宋体" w:hAnsi="宋体"/>
                <w:bCs/>
                <w:kern w:val="0"/>
                <w:sz w:val="24"/>
              </w:rPr>
              <w:t>.96</w:t>
            </w:r>
          </w:p>
        </w:tc>
        <w:tc>
          <w:tcPr>
            <w:tcW w:w="735" w:type="dxa"/>
            <w:tcBorders>
              <w:top w:val="single" w:color="000000" w:sz="4" w:space="0"/>
              <w:left w:val="single" w:color="000000" w:sz="4" w:space="0"/>
              <w:bottom w:val="single" w:color="000000" w:sz="4" w:space="0"/>
              <w:right w:val="single" w:color="000000" w:sz="4" w:space="0"/>
            </w:tcBorders>
            <w:vAlign w:val="center"/>
          </w:tcPr>
          <w:p w14:paraId="021F40EB">
            <w:pPr>
              <w:jc w:val="center"/>
              <w:rPr>
                <w:rFonts w:hint="eastAsia" w:ascii="宋体" w:hAnsi="宋体" w:cs="宋体"/>
                <w:bCs/>
                <w:kern w:val="0"/>
                <w:sz w:val="24"/>
              </w:rPr>
            </w:pPr>
          </w:p>
        </w:tc>
      </w:tr>
      <w:tr w14:paraId="30CE4FE4">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573CB7F">
            <w:pPr>
              <w:jc w:val="center"/>
              <w:rPr>
                <w:rFonts w:hint="eastAsia" w:ascii="宋体" w:hAnsi="宋体" w:cs="宋体"/>
                <w:bCs/>
                <w:kern w:val="0"/>
                <w:sz w:val="24"/>
              </w:rPr>
            </w:pPr>
            <w:r>
              <w:rPr>
                <w:rFonts w:hint="eastAsia" w:ascii="宋体" w:hAnsi="宋体" w:cs="宋体"/>
                <w:bCs/>
                <w:kern w:val="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14:paraId="1652832C">
            <w:pPr>
              <w:jc w:val="center"/>
              <w:rPr>
                <w:rFonts w:hint="eastAsia" w:ascii="宋体" w:hAnsi="宋体" w:cs="宋体"/>
                <w:bCs/>
                <w:kern w:val="0"/>
                <w:sz w:val="24"/>
              </w:rPr>
            </w:pPr>
            <w:r>
              <w:rPr>
                <w:rFonts w:hint="eastAsia" w:ascii="宋体" w:hAnsi="宋体" w:cs="宋体"/>
                <w:bCs/>
                <w:kern w:val="0"/>
                <w:sz w:val="24"/>
              </w:rPr>
              <w:t>雀巢丝滑拿铁咖啡</w:t>
            </w:r>
          </w:p>
        </w:tc>
        <w:tc>
          <w:tcPr>
            <w:tcW w:w="735" w:type="dxa"/>
            <w:tcBorders>
              <w:top w:val="single" w:color="000000" w:sz="4" w:space="0"/>
              <w:left w:val="single" w:color="000000" w:sz="4" w:space="0"/>
              <w:bottom w:val="single" w:color="000000" w:sz="4" w:space="0"/>
              <w:right w:val="single" w:color="000000" w:sz="4" w:space="0"/>
            </w:tcBorders>
            <w:vAlign w:val="center"/>
          </w:tcPr>
          <w:p w14:paraId="767EE5F1">
            <w:pPr>
              <w:jc w:val="center"/>
              <w:rPr>
                <w:rFonts w:hint="eastAsia" w:ascii="宋体" w:hAnsi="宋体" w:cs="宋体"/>
                <w:bCs/>
                <w:kern w:val="0"/>
                <w:sz w:val="24"/>
              </w:rPr>
            </w:pPr>
            <w:r>
              <w:rPr>
                <w:rFonts w:hint="eastAsia" w:ascii="宋体" w:hAnsi="宋体" w:cs="宋体"/>
                <w:bCs/>
                <w:kern w:val="0"/>
                <w:sz w:val="24"/>
              </w:rPr>
              <w:t>瓶</w:t>
            </w:r>
          </w:p>
        </w:tc>
        <w:tc>
          <w:tcPr>
            <w:tcW w:w="1125" w:type="dxa"/>
            <w:tcBorders>
              <w:top w:val="single" w:color="000000" w:sz="4" w:space="0"/>
              <w:left w:val="single" w:color="000000" w:sz="4" w:space="0"/>
              <w:bottom w:val="single" w:color="000000" w:sz="4" w:space="0"/>
              <w:right w:val="single" w:color="000000" w:sz="4" w:space="0"/>
            </w:tcBorders>
            <w:vAlign w:val="center"/>
          </w:tcPr>
          <w:p w14:paraId="7D484486">
            <w:pPr>
              <w:jc w:val="center"/>
              <w:rPr>
                <w:rFonts w:hint="eastAsia" w:ascii="宋体" w:hAnsi="宋体" w:cs="宋体"/>
                <w:bCs/>
                <w:kern w:val="0"/>
                <w:sz w:val="24"/>
              </w:rPr>
            </w:pPr>
            <w:r>
              <w:rPr>
                <w:rFonts w:hint="eastAsia" w:ascii="宋体" w:hAnsi="宋体" w:cs="宋体"/>
                <w:bCs/>
                <w:kern w:val="0"/>
                <w:sz w:val="24"/>
              </w:rPr>
              <w:t>1460</w:t>
            </w:r>
          </w:p>
        </w:tc>
        <w:tc>
          <w:tcPr>
            <w:tcW w:w="1155" w:type="dxa"/>
            <w:tcBorders>
              <w:top w:val="single" w:color="000000" w:sz="4" w:space="0"/>
              <w:left w:val="single" w:color="000000" w:sz="4" w:space="0"/>
              <w:bottom w:val="single" w:color="000000" w:sz="4" w:space="0"/>
              <w:right w:val="single" w:color="000000" w:sz="4" w:space="0"/>
            </w:tcBorders>
            <w:vAlign w:val="center"/>
          </w:tcPr>
          <w:p w14:paraId="5879B58D">
            <w:pPr>
              <w:jc w:val="center"/>
              <w:rPr>
                <w:rFonts w:hint="eastAsia" w:ascii="宋体" w:hAnsi="宋体" w:cs="宋体"/>
                <w:bCs/>
                <w:kern w:val="0"/>
                <w:sz w:val="24"/>
              </w:rPr>
            </w:pPr>
            <w:r>
              <w:rPr>
                <w:rFonts w:hint="eastAsia" w:ascii="宋体" w:hAnsi="宋体" w:cs="宋体"/>
                <w:bCs/>
                <w:kern w:val="0"/>
                <w:sz w:val="24"/>
              </w:rPr>
              <w:t>268ml</w:t>
            </w:r>
          </w:p>
        </w:tc>
        <w:tc>
          <w:tcPr>
            <w:tcW w:w="1260" w:type="dxa"/>
            <w:tcBorders>
              <w:top w:val="single" w:color="000000" w:sz="4" w:space="0"/>
              <w:left w:val="single" w:color="000000" w:sz="4" w:space="0"/>
              <w:bottom w:val="single" w:color="000000" w:sz="4" w:space="0"/>
              <w:right w:val="single" w:color="000000" w:sz="4" w:space="0"/>
            </w:tcBorders>
            <w:vAlign w:val="center"/>
          </w:tcPr>
          <w:p w14:paraId="5036B937">
            <w:pPr>
              <w:jc w:val="center"/>
              <w:rPr>
                <w:rFonts w:hint="eastAsia" w:ascii="宋体" w:hAnsi="宋体" w:cs="宋体"/>
                <w:bCs/>
                <w:kern w:val="0"/>
                <w:sz w:val="24"/>
              </w:rPr>
            </w:pPr>
            <w:r>
              <w:rPr>
                <w:rFonts w:hint="eastAsia" w:ascii="宋体" w:hAnsi="宋体" w:cs="宋体"/>
                <w:bCs/>
                <w:kern w:val="0"/>
                <w:sz w:val="24"/>
              </w:rPr>
              <w:t>雀巢</w:t>
            </w:r>
          </w:p>
        </w:tc>
        <w:tc>
          <w:tcPr>
            <w:tcW w:w="1365" w:type="dxa"/>
            <w:tcBorders>
              <w:top w:val="single" w:color="000000" w:sz="4" w:space="0"/>
              <w:left w:val="single" w:color="000000" w:sz="4" w:space="0"/>
              <w:bottom w:val="single" w:color="000000" w:sz="4" w:space="0"/>
              <w:right w:val="single" w:color="000000" w:sz="4" w:space="0"/>
            </w:tcBorders>
            <w:vAlign w:val="center"/>
          </w:tcPr>
          <w:p w14:paraId="5E6C4866">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602615" cy="638175"/>
                  <wp:effectExtent l="0" t="0" r="6985" b="9525"/>
                  <wp:docPr id="25" name="图片 25" descr="雀巢丝滑拿铁咖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雀巢丝滑拿铁咖啡"/>
                          <pic:cNvPicPr>
                            <a:picLocks noChangeAspect="1"/>
                          </pic:cNvPicPr>
                        </pic:nvPicPr>
                        <pic:blipFill>
                          <a:blip r:embed="rId6"/>
                          <a:stretch>
                            <a:fillRect/>
                          </a:stretch>
                        </pic:blipFill>
                        <pic:spPr>
                          <a:xfrm>
                            <a:off x="0" y="0"/>
                            <a:ext cx="602615" cy="638175"/>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7B224D96">
            <w:pPr>
              <w:jc w:val="center"/>
              <w:rPr>
                <w:rFonts w:hint="eastAsia" w:ascii="宋体" w:hAnsi="宋体" w:cs="宋体"/>
                <w:bCs/>
                <w:kern w:val="0"/>
                <w:sz w:val="24"/>
              </w:rPr>
            </w:pPr>
            <w:r>
              <w:rPr>
                <w:rFonts w:hint="eastAsia" w:ascii="宋体" w:hAnsi="宋体"/>
                <w:bCs/>
                <w:kern w:val="0"/>
                <w:sz w:val="24"/>
              </w:rPr>
              <w:t>4</w:t>
            </w:r>
            <w:r>
              <w:rPr>
                <w:rFonts w:ascii="宋体" w:hAnsi="宋体"/>
                <w:bCs/>
                <w:kern w:val="0"/>
                <w:sz w:val="24"/>
              </w:rPr>
              <w:t>.39</w:t>
            </w:r>
          </w:p>
        </w:tc>
        <w:tc>
          <w:tcPr>
            <w:tcW w:w="735" w:type="dxa"/>
            <w:tcBorders>
              <w:top w:val="single" w:color="000000" w:sz="4" w:space="0"/>
              <w:left w:val="single" w:color="000000" w:sz="4" w:space="0"/>
              <w:bottom w:val="single" w:color="000000" w:sz="4" w:space="0"/>
              <w:right w:val="single" w:color="000000" w:sz="4" w:space="0"/>
            </w:tcBorders>
            <w:vAlign w:val="center"/>
          </w:tcPr>
          <w:p w14:paraId="6E078034">
            <w:pPr>
              <w:jc w:val="center"/>
              <w:rPr>
                <w:rFonts w:hint="eastAsia" w:ascii="宋体" w:hAnsi="宋体" w:cs="宋体"/>
                <w:bCs/>
                <w:kern w:val="0"/>
                <w:sz w:val="24"/>
              </w:rPr>
            </w:pPr>
          </w:p>
        </w:tc>
      </w:tr>
      <w:tr w14:paraId="77994664">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5DBA130">
            <w:pPr>
              <w:jc w:val="center"/>
              <w:rPr>
                <w:rFonts w:hint="eastAsia" w:ascii="宋体" w:hAnsi="宋体" w:cs="宋体"/>
                <w:bCs/>
                <w:kern w:val="0"/>
                <w:sz w:val="24"/>
              </w:rPr>
            </w:pPr>
            <w:r>
              <w:rPr>
                <w:rFonts w:hint="eastAsia" w:ascii="宋体" w:hAnsi="宋体" w:cs="宋体"/>
                <w:bCs/>
                <w:kern w:val="0"/>
                <w:sz w:val="24"/>
              </w:rPr>
              <w:t>3</w:t>
            </w:r>
          </w:p>
        </w:tc>
        <w:tc>
          <w:tcPr>
            <w:tcW w:w="1740" w:type="dxa"/>
            <w:tcBorders>
              <w:top w:val="single" w:color="000000" w:sz="4" w:space="0"/>
              <w:left w:val="single" w:color="000000" w:sz="4" w:space="0"/>
              <w:bottom w:val="single" w:color="000000" w:sz="4" w:space="0"/>
              <w:right w:val="single" w:color="000000" w:sz="4" w:space="0"/>
            </w:tcBorders>
            <w:vAlign w:val="center"/>
          </w:tcPr>
          <w:p w14:paraId="05C39398">
            <w:pPr>
              <w:jc w:val="center"/>
              <w:rPr>
                <w:rFonts w:hint="eastAsia" w:ascii="宋体" w:hAnsi="宋体" w:cs="宋体"/>
                <w:bCs/>
                <w:kern w:val="0"/>
                <w:sz w:val="24"/>
              </w:rPr>
            </w:pPr>
            <w:r>
              <w:rPr>
                <w:rFonts w:hint="eastAsia" w:ascii="宋体" w:hAnsi="宋体" w:cs="宋体"/>
                <w:bCs/>
                <w:kern w:val="0"/>
                <w:sz w:val="24"/>
              </w:rPr>
              <w:t>维他零糖柠檬茶</w:t>
            </w:r>
          </w:p>
        </w:tc>
        <w:tc>
          <w:tcPr>
            <w:tcW w:w="735" w:type="dxa"/>
            <w:tcBorders>
              <w:top w:val="single" w:color="000000" w:sz="4" w:space="0"/>
              <w:left w:val="single" w:color="000000" w:sz="4" w:space="0"/>
              <w:bottom w:val="single" w:color="000000" w:sz="4" w:space="0"/>
              <w:right w:val="single" w:color="000000" w:sz="4" w:space="0"/>
            </w:tcBorders>
            <w:vAlign w:val="center"/>
          </w:tcPr>
          <w:p w14:paraId="3B01EA16">
            <w:pPr>
              <w:jc w:val="center"/>
              <w:rPr>
                <w:rFonts w:hint="eastAsia" w:ascii="宋体" w:hAnsi="宋体" w:cs="宋体"/>
                <w:bCs/>
                <w:kern w:val="0"/>
                <w:sz w:val="24"/>
              </w:rPr>
            </w:pPr>
            <w:r>
              <w:rPr>
                <w:rFonts w:hint="eastAsia" w:ascii="宋体" w:hAnsi="宋体" w:cs="宋体"/>
                <w:bCs/>
                <w:kern w:val="0"/>
                <w:sz w:val="24"/>
              </w:rPr>
              <w:t>盒</w:t>
            </w:r>
          </w:p>
        </w:tc>
        <w:tc>
          <w:tcPr>
            <w:tcW w:w="1125" w:type="dxa"/>
            <w:tcBorders>
              <w:top w:val="single" w:color="000000" w:sz="4" w:space="0"/>
              <w:left w:val="single" w:color="000000" w:sz="4" w:space="0"/>
              <w:bottom w:val="single" w:color="000000" w:sz="4" w:space="0"/>
              <w:right w:val="single" w:color="000000" w:sz="4" w:space="0"/>
            </w:tcBorders>
            <w:vAlign w:val="center"/>
          </w:tcPr>
          <w:p w14:paraId="537E2CDA">
            <w:pPr>
              <w:jc w:val="center"/>
              <w:rPr>
                <w:rFonts w:hint="eastAsia" w:ascii="宋体" w:hAnsi="宋体" w:cs="宋体"/>
                <w:bCs/>
                <w:kern w:val="0"/>
                <w:sz w:val="24"/>
              </w:rPr>
            </w:pPr>
            <w:r>
              <w:rPr>
                <w:rFonts w:hint="eastAsia" w:ascii="宋体" w:hAnsi="宋体" w:cs="宋体"/>
                <w:bCs/>
                <w:kern w:val="0"/>
                <w:sz w:val="24"/>
              </w:rPr>
              <w:t>2920</w:t>
            </w:r>
          </w:p>
        </w:tc>
        <w:tc>
          <w:tcPr>
            <w:tcW w:w="1155" w:type="dxa"/>
            <w:tcBorders>
              <w:top w:val="single" w:color="000000" w:sz="4" w:space="0"/>
              <w:left w:val="single" w:color="000000" w:sz="4" w:space="0"/>
              <w:bottom w:val="single" w:color="000000" w:sz="4" w:space="0"/>
              <w:right w:val="single" w:color="000000" w:sz="4" w:space="0"/>
            </w:tcBorders>
            <w:vAlign w:val="center"/>
          </w:tcPr>
          <w:p w14:paraId="2A8B7F63">
            <w:pPr>
              <w:jc w:val="center"/>
              <w:rPr>
                <w:rFonts w:hint="eastAsia" w:ascii="宋体" w:hAnsi="宋体" w:cs="宋体"/>
                <w:bCs/>
                <w:kern w:val="0"/>
                <w:sz w:val="24"/>
              </w:rPr>
            </w:pPr>
            <w:r>
              <w:rPr>
                <w:rFonts w:hint="eastAsia" w:ascii="宋体" w:hAnsi="宋体" w:cs="宋体"/>
                <w:bCs/>
                <w:kern w:val="0"/>
                <w:sz w:val="24"/>
              </w:rPr>
              <w:t>250ml</w:t>
            </w:r>
          </w:p>
        </w:tc>
        <w:tc>
          <w:tcPr>
            <w:tcW w:w="1260" w:type="dxa"/>
            <w:tcBorders>
              <w:top w:val="single" w:color="000000" w:sz="4" w:space="0"/>
              <w:left w:val="single" w:color="000000" w:sz="4" w:space="0"/>
              <w:bottom w:val="single" w:color="000000" w:sz="4" w:space="0"/>
              <w:right w:val="single" w:color="000000" w:sz="4" w:space="0"/>
            </w:tcBorders>
            <w:vAlign w:val="center"/>
          </w:tcPr>
          <w:p w14:paraId="44A2CAC9">
            <w:pPr>
              <w:jc w:val="center"/>
              <w:rPr>
                <w:rFonts w:hint="eastAsia" w:ascii="宋体" w:hAnsi="宋体" w:cs="宋体"/>
                <w:bCs/>
                <w:kern w:val="0"/>
                <w:sz w:val="24"/>
              </w:rPr>
            </w:pPr>
            <w:r>
              <w:rPr>
                <w:rFonts w:hint="eastAsia" w:ascii="宋体" w:hAnsi="宋体" w:cs="宋体"/>
                <w:bCs/>
                <w:kern w:val="0"/>
                <w:sz w:val="24"/>
              </w:rPr>
              <w:t>维他</w:t>
            </w:r>
          </w:p>
        </w:tc>
        <w:tc>
          <w:tcPr>
            <w:tcW w:w="1365" w:type="dxa"/>
            <w:tcBorders>
              <w:top w:val="single" w:color="000000" w:sz="4" w:space="0"/>
              <w:left w:val="single" w:color="000000" w:sz="4" w:space="0"/>
              <w:bottom w:val="single" w:color="000000" w:sz="4" w:space="0"/>
              <w:right w:val="single" w:color="000000" w:sz="4" w:space="0"/>
            </w:tcBorders>
            <w:vAlign w:val="center"/>
          </w:tcPr>
          <w:p w14:paraId="344A6859">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485140" cy="688975"/>
                  <wp:effectExtent l="0" t="0" r="10160" b="15875"/>
                  <wp:docPr id="26" name="图片 26" descr="维他柠檬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维他柠檬茶png"/>
                          <pic:cNvPicPr>
                            <a:picLocks noChangeAspect="1"/>
                          </pic:cNvPicPr>
                        </pic:nvPicPr>
                        <pic:blipFill>
                          <a:blip r:embed="rId7"/>
                          <a:stretch>
                            <a:fillRect/>
                          </a:stretch>
                        </pic:blipFill>
                        <pic:spPr>
                          <a:xfrm>
                            <a:off x="0" y="0"/>
                            <a:ext cx="485140" cy="688975"/>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2591E451">
            <w:pPr>
              <w:jc w:val="center"/>
              <w:rPr>
                <w:rFonts w:hint="eastAsia" w:ascii="宋体" w:hAnsi="宋体" w:cs="宋体"/>
                <w:bCs/>
                <w:kern w:val="0"/>
                <w:sz w:val="24"/>
              </w:rPr>
            </w:pPr>
            <w:r>
              <w:rPr>
                <w:rFonts w:hint="eastAsia" w:ascii="宋体" w:hAnsi="宋体"/>
                <w:bCs/>
                <w:kern w:val="0"/>
                <w:sz w:val="24"/>
              </w:rPr>
              <w:t>1</w:t>
            </w:r>
            <w:r>
              <w:rPr>
                <w:rFonts w:ascii="宋体" w:hAnsi="宋体"/>
                <w:bCs/>
                <w:kern w:val="0"/>
                <w:sz w:val="24"/>
              </w:rPr>
              <w:t>.97</w:t>
            </w:r>
          </w:p>
        </w:tc>
        <w:tc>
          <w:tcPr>
            <w:tcW w:w="735" w:type="dxa"/>
            <w:tcBorders>
              <w:top w:val="single" w:color="000000" w:sz="4" w:space="0"/>
              <w:left w:val="single" w:color="000000" w:sz="4" w:space="0"/>
              <w:bottom w:val="single" w:color="000000" w:sz="4" w:space="0"/>
              <w:right w:val="single" w:color="000000" w:sz="4" w:space="0"/>
            </w:tcBorders>
            <w:vAlign w:val="center"/>
          </w:tcPr>
          <w:p w14:paraId="68F0C3ED">
            <w:pPr>
              <w:jc w:val="center"/>
              <w:rPr>
                <w:rFonts w:hint="eastAsia" w:ascii="宋体" w:hAnsi="宋体" w:cs="宋体"/>
                <w:bCs/>
                <w:kern w:val="0"/>
                <w:sz w:val="24"/>
              </w:rPr>
            </w:pPr>
          </w:p>
        </w:tc>
      </w:tr>
      <w:tr w14:paraId="1FA4C973">
        <w:tblPrEx>
          <w:tblCellMar>
            <w:top w:w="0" w:type="dxa"/>
            <w:left w:w="108" w:type="dxa"/>
            <w:bottom w:w="0" w:type="dxa"/>
            <w:right w:w="108" w:type="dxa"/>
          </w:tblCellMar>
        </w:tblPrEx>
        <w:trPr>
          <w:trHeight w:val="5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E2E6EBA">
            <w:pPr>
              <w:jc w:val="center"/>
              <w:rPr>
                <w:rFonts w:hint="eastAsia" w:ascii="宋体" w:hAnsi="宋体" w:cs="宋体"/>
                <w:bCs/>
                <w:kern w:val="0"/>
                <w:sz w:val="24"/>
              </w:rPr>
            </w:pPr>
            <w:r>
              <w:rPr>
                <w:rFonts w:hint="eastAsia" w:ascii="宋体" w:hAnsi="宋体" w:cs="宋体"/>
                <w:bCs/>
                <w:kern w:val="0"/>
                <w:sz w:val="24"/>
              </w:rPr>
              <w:t>4</w:t>
            </w:r>
          </w:p>
        </w:tc>
        <w:tc>
          <w:tcPr>
            <w:tcW w:w="1740" w:type="dxa"/>
            <w:tcBorders>
              <w:top w:val="single" w:color="000000" w:sz="4" w:space="0"/>
              <w:left w:val="single" w:color="000000" w:sz="4" w:space="0"/>
              <w:bottom w:val="single" w:color="000000" w:sz="4" w:space="0"/>
              <w:right w:val="single" w:color="000000" w:sz="4" w:space="0"/>
            </w:tcBorders>
            <w:vAlign w:val="center"/>
          </w:tcPr>
          <w:p w14:paraId="665AADE9">
            <w:pPr>
              <w:jc w:val="center"/>
              <w:rPr>
                <w:rFonts w:hint="eastAsia" w:ascii="宋体" w:hAnsi="宋体" w:cs="宋体"/>
                <w:bCs/>
                <w:kern w:val="0"/>
                <w:sz w:val="24"/>
              </w:rPr>
            </w:pPr>
            <w:r>
              <w:rPr>
                <w:rFonts w:hint="eastAsia" w:ascii="宋体" w:hAnsi="宋体" w:cs="宋体"/>
                <w:bCs/>
                <w:kern w:val="0"/>
                <w:sz w:val="24"/>
              </w:rPr>
              <w:t>可口可乐</w:t>
            </w:r>
          </w:p>
        </w:tc>
        <w:tc>
          <w:tcPr>
            <w:tcW w:w="735" w:type="dxa"/>
            <w:tcBorders>
              <w:top w:val="single" w:color="000000" w:sz="4" w:space="0"/>
              <w:left w:val="single" w:color="000000" w:sz="4" w:space="0"/>
              <w:bottom w:val="single" w:color="000000" w:sz="4" w:space="0"/>
              <w:right w:val="single" w:color="000000" w:sz="4" w:space="0"/>
            </w:tcBorders>
            <w:vAlign w:val="center"/>
          </w:tcPr>
          <w:p w14:paraId="3FCEA367">
            <w:pPr>
              <w:jc w:val="center"/>
              <w:rPr>
                <w:rFonts w:hint="eastAsia" w:ascii="宋体" w:hAnsi="宋体" w:cs="宋体"/>
                <w:bCs/>
                <w:kern w:val="0"/>
                <w:sz w:val="24"/>
              </w:rPr>
            </w:pPr>
            <w:r>
              <w:rPr>
                <w:rFonts w:hint="eastAsia" w:ascii="宋体" w:hAnsi="宋体" w:cs="宋体"/>
                <w:bCs/>
                <w:kern w:val="0"/>
                <w:sz w:val="24"/>
              </w:rPr>
              <w:t>罐</w:t>
            </w:r>
          </w:p>
        </w:tc>
        <w:tc>
          <w:tcPr>
            <w:tcW w:w="1125" w:type="dxa"/>
            <w:tcBorders>
              <w:top w:val="single" w:color="000000" w:sz="4" w:space="0"/>
              <w:left w:val="single" w:color="000000" w:sz="4" w:space="0"/>
              <w:bottom w:val="single" w:color="000000" w:sz="4" w:space="0"/>
              <w:right w:val="single" w:color="000000" w:sz="4" w:space="0"/>
            </w:tcBorders>
            <w:vAlign w:val="center"/>
          </w:tcPr>
          <w:p w14:paraId="755F8580">
            <w:pPr>
              <w:jc w:val="center"/>
              <w:rPr>
                <w:rFonts w:hint="eastAsia" w:ascii="宋体" w:hAnsi="宋体" w:cs="宋体"/>
                <w:bCs/>
                <w:kern w:val="0"/>
                <w:sz w:val="24"/>
              </w:rPr>
            </w:pPr>
            <w:r>
              <w:rPr>
                <w:rFonts w:hint="eastAsia" w:ascii="宋体" w:hAnsi="宋体" w:cs="宋体"/>
                <w:bCs/>
                <w:kern w:val="0"/>
                <w:sz w:val="24"/>
              </w:rPr>
              <w:t>2920</w:t>
            </w:r>
          </w:p>
        </w:tc>
        <w:tc>
          <w:tcPr>
            <w:tcW w:w="1155" w:type="dxa"/>
            <w:tcBorders>
              <w:top w:val="single" w:color="000000" w:sz="4" w:space="0"/>
              <w:left w:val="single" w:color="000000" w:sz="4" w:space="0"/>
              <w:bottom w:val="single" w:color="000000" w:sz="4" w:space="0"/>
              <w:right w:val="single" w:color="000000" w:sz="4" w:space="0"/>
            </w:tcBorders>
            <w:vAlign w:val="center"/>
          </w:tcPr>
          <w:p w14:paraId="6C916C98">
            <w:pPr>
              <w:jc w:val="center"/>
              <w:rPr>
                <w:rFonts w:hint="eastAsia" w:ascii="宋体" w:hAnsi="宋体" w:cs="宋体"/>
                <w:bCs/>
                <w:kern w:val="0"/>
                <w:sz w:val="24"/>
              </w:rPr>
            </w:pPr>
            <w:r>
              <w:rPr>
                <w:rFonts w:hint="eastAsia" w:ascii="宋体" w:hAnsi="宋体" w:cs="宋体"/>
                <w:bCs/>
                <w:kern w:val="0"/>
                <w:sz w:val="24"/>
              </w:rPr>
              <w:t>330ml</w:t>
            </w:r>
          </w:p>
        </w:tc>
        <w:tc>
          <w:tcPr>
            <w:tcW w:w="1260" w:type="dxa"/>
            <w:tcBorders>
              <w:top w:val="single" w:color="000000" w:sz="4" w:space="0"/>
              <w:left w:val="single" w:color="000000" w:sz="4" w:space="0"/>
              <w:bottom w:val="single" w:color="000000" w:sz="4" w:space="0"/>
              <w:right w:val="single" w:color="000000" w:sz="4" w:space="0"/>
            </w:tcBorders>
            <w:vAlign w:val="center"/>
          </w:tcPr>
          <w:p w14:paraId="21FFEF0B">
            <w:pPr>
              <w:jc w:val="center"/>
              <w:rPr>
                <w:rFonts w:hint="eastAsia" w:ascii="宋体" w:hAnsi="宋体" w:cs="宋体"/>
                <w:bCs/>
                <w:kern w:val="0"/>
                <w:sz w:val="24"/>
              </w:rPr>
            </w:pPr>
            <w:r>
              <w:rPr>
                <w:rFonts w:hint="eastAsia" w:ascii="宋体" w:hAnsi="宋体" w:cs="宋体"/>
                <w:bCs/>
                <w:kern w:val="0"/>
                <w:sz w:val="24"/>
              </w:rPr>
              <w:t>可口可乐</w:t>
            </w:r>
          </w:p>
        </w:tc>
        <w:tc>
          <w:tcPr>
            <w:tcW w:w="1365" w:type="dxa"/>
            <w:tcBorders>
              <w:top w:val="single" w:color="000000" w:sz="4" w:space="0"/>
              <w:left w:val="single" w:color="000000" w:sz="4" w:space="0"/>
              <w:bottom w:val="single" w:color="000000" w:sz="4" w:space="0"/>
              <w:right w:val="single" w:color="000000" w:sz="4" w:space="0"/>
            </w:tcBorders>
            <w:vAlign w:val="center"/>
          </w:tcPr>
          <w:p w14:paraId="72823B28">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8830" cy="765810"/>
                  <wp:effectExtent l="0" t="0" r="1270" b="15240"/>
                  <wp:docPr id="27" name="图片 27" descr="175325205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753252050328"/>
                          <pic:cNvPicPr>
                            <a:picLocks noChangeAspect="1"/>
                          </pic:cNvPicPr>
                        </pic:nvPicPr>
                        <pic:blipFill>
                          <a:blip r:embed="rId8"/>
                          <a:stretch>
                            <a:fillRect/>
                          </a:stretch>
                        </pic:blipFill>
                        <pic:spPr>
                          <a:xfrm>
                            <a:off x="0" y="0"/>
                            <a:ext cx="798830" cy="765810"/>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09245649">
            <w:pPr>
              <w:jc w:val="center"/>
              <w:rPr>
                <w:rFonts w:hint="eastAsia" w:ascii="宋体" w:hAnsi="宋体" w:cs="宋体"/>
                <w:bCs/>
                <w:kern w:val="0"/>
                <w:sz w:val="24"/>
              </w:rPr>
            </w:pPr>
            <w:r>
              <w:rPr>
                <w:rFonts w:hint="eastAsia" w:ascii="仿宋" w:hAnsi="仿宋" w:eastAsia="仿宋" w:cs="仿宋"/>
                <w:color w:val="000000"/>
                <w:kern w:val="0"/>
                <w:sz w:val="24"/>
                <w:lang w:bidi="ar"/>
              </w:rPr>
              <w:t>2.20</w:t>
            </w:r>
          </w:p>
        </w:tc>
        <w:tc>
          <w:tcPr>
            <w:tcW w:w="735" w:type="dxa"/>
            <w:tcBorders>
              <w:top w:val="single" w:color="000000" w:sz="4" w:space="0"/>
              <w:left w:val="single" w:color="000000" w:sz="4" w:space="0"/>
              <w:bottom w:val="single" w:color="000000" w:sz="4" w:space="0"/>
              <w:right w:val="single" w:color="000000" w:sz="4" w:space="0"/>
            </w:tcBorders>
            <w:vAlign w:val="center"/>
          </w:tcPr>
          <w:p w14:paraId="520EDF99">
            <w:pPr>
              <w:jc w:val="center"/>
              <w:rPr>
                <w:rFonts w:hint="eastAsia" w:ascii="宋体" w:hAnsi="宋体" w:cs="宋体"/>
                <w:bCs/>
                <w:kern w:val="0"/>
                <w:sz w:val="24"/>
              </w:rPr>
            </w:pPr>
          </w:p>
        </w:tc>
      </w:tr>
      <w:tr w14:paraId="7920D24C">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FD10497">
            <w:pPr>
              <w:jc w:val="center"/>
              <w:rPr>
                <w:rFonts w:hint="eastAsia" w:ascii="宋体" w:hAnsi="宋体" w:cs="宋体"/>
                <w:bCs/>
                <w:kern w:val="0"/>
                <w:sz w:val="24"/>
              </w:rPr>
            </w:pPr>
            <w:r>
              <w:rPr>
                <w:rFonts w:hint="eastAsia" w:ascii="宋体" w:hAnsi="宋体" w:cs="宋体"/>
                <w:bCs/>
                <w:kern w:val="0"/>
                <w:sz w:val="24"/>
              </w:rPr>
              <w:t>5</w:t>
            </w:r>
          </w:p>
        </w:tc>
        <w:tc>
          <w:tcPr>
            <w:tcW w:w="1740" w:type="dxa"/>
            <w:tcBorders>
              <w:top w:val="single" w:color="000000" w:sz="4" w:space="0"/>
              <w:left w:val="single" w:color="000000" w:sz="4" w:space="0"/>
              <w:bottom w:val="single" w:color="000000" w:sz="4" w:space="0"/>
              <w:right w:val="single" w:color="000000" w:sz="4" w:space="0"/>
            </w:tcBorders>
            <w:vAlign w:val="center"/>
          </w:tcPr>
          <w:p w14:paraId="60A9D717">
            <w:pPr>
              <w:jc w:val="center"/>
              <w:rPr>
                <w:rFonts w:hint="eastAsia" w:ascii="宋体" w:hAnsi="宋体" w:cs="宋体"/>
                <w:bCs/>
                <w:kern w:val="0"/>
                <w:sz w:val="24"/>
              </w:rPr>
            </w:pPr>
            <w:r>
              <w:rPr>
                <w:rFonts w:hint="eastAsia" w:ascii="宋体" w:hAnsi="宋体" w:cs="宋体"/>
                <w:bCs/>
                <w:kern w:val="0"/>
                <w:sz w:val="24"/>
              </w:rPr>
              <w:t>三得利乌龙茶无糖</w:t>
            </w:r>
          </w:p>
        </w:tc>
        <w:tc>
          <w:tcPr>
            <w:tcW w:w="735" w:type="dxa"/>
            <w:tcBorders>
              <w:top w:val="single" w:color="000000" w:sz="4" w:space="0"/>
              <w:left w:val="single" w:color="000000" w:sz="4" w:space="0"/>
              <w:bottom w:val="single" w:color="000000" w:sz="4" w:space="0"/>
              <w:right w:val="single" w:color="000000" w:sz="4" w:space="0"/>
            </w:tcBorders>
            <w:vAlign w:val="center"/>
          </w:tcPr>
          <w:p w14:paraId="6EAD7D12">
            <w:pPr>
              <w:jc w:val="center"/>
              <w:rPr>
                <w:rFonts w:hint="eastAsia" w:ascii="宋体" w:hAnsi="宋体" w:cs="宋体"/>
                <w:bCs/>
                <w:kern w:val="0"/>
                <w:sz w:val="24"/>
              </w:rPr>
            </w:pPr>
            <w:r>
              <w:rPr>
                <w:rFonts w:hint="eastAsia" w:ascii="宋体" w:hAnsi="宋体" w:cs="宋体"/>
                <w:bCs/>
                <w:kern w:val="0"/>
                <w:sz w:val="24"/>
              </w:rPr>
              <w:t>瓶</w:t>
            </w:r>
          </w:p>
        </w:tc>
        <w:tc>
          <w:tcPr>
            <w:tcW w:w="1125" w:type="dxa"/>
            <w:tcBorders>
              <w:top w:val="single" w:color="000000" w:sz="4" w:space="0"/>
              <w:left w:val="single" w:color="000000" w:sz="4" w:space="0"/>
              <w:bottom w:val="single" w:color="000000" w:sz="4" w:space="0"/>
              <w:right w:val="single" w:color="000000" w:sz="4" w:space="0"/>
            </w:tcBorders>
            <w:vAlign w:val="center"/>
          </w:tcPr>
          <w:p w14:paraId="10A41513">
            <w:pPr>
              <w:jc w:val="center"/>
              <w:rPr>
                <w:rFonts w:hint="eastAsia" w:ascii="宋体" w:hAnsi="宋体" w:cs="宋体"/>
                <w:bCs/>
                <w:kern w:val="0"/>
                <w:sz w:val="24"/>
              </w:rPr>
            </w:pPr>
            <w:r>
              <w:rPr>
                <w:rFonts w:hint="eastAsia" w:ascii="宋体" w:hAnsi="宋体" w:cs="宋体"/>
                <w:bCs/>
                <w:kern w:val="0"/>
                <w:sz w:val="24"/>
              </w:rPr>
              <w:t>1460</w:t>
            </w:r>
          </w:p>
        </w:tc>
        <w:tc>
          <w:tcPr>
            <w:tcW w:w="1155" w:type="dxa"/>
            <w:tcBorders>
              <w:top w:val="single" w:color="000000" w:sz="4" w:space="0"/>
              <w:left w:val="single" w:color="000000" w:sz="4" w:space="0"/>
              <w:bottom w:val="single" w:color="000000" w:sz="4" w:space="0"/>
              <w:right w:val="single" w:color="000000" w:sz="4" w:space="0"/>
            </w:tcBorders>
            <w:vAlign w:val="center"/>
          </w:tcPr>
          <w:p w14:paraId="01C9455C">
            <w:pPr>
              <w:jc w:val="center"/>
              <w:rPr>
                <w:rFonts w:hint="eastAsia" w:ascii="宋体" w:hAnsi="宋体" w:cs="宋体"/>
                <w:bCs/>
                <w:kern w:val="0"/>
                <w:sz w:val="24"/>
              </w:rPr>
            </w:pPr>
            <w:r>
              <w:rPr>
                <w:rFonts w:hint="eastAsia" w:ascii="宋体" w:hAnsi="宋体" w:cs="宋体"/>
                <w:bCs/>
                <w:kern w:val="0"/>
                <w:sz w:val="24"/>
              </w:rPr>
              <w:t>500ml</w:t>
            </w:r>
          </w:p>
        </w:tc>
        <w:tc>
          <w:tcPr>
            <w:tcW w:w="1260" w:type="dxa"/>
            <w:tcBorders>
              <w:top w:val="single" w:color="000000" w:sz="4" w:space="0"/>
              <w:left w:val="single" w:color="000000" w:sz="4" w:space="0"/>
              <w:bottom w:val="single" w:color="000000" w:sz="4" w:space="0"/>
              <w:right w:val="single" w:color="000000" w:sz="4" w:space="0"/>
            </w:tcBorders>
            <w:vAlign w:val="center"/>
          </w:tcPr>
          <w:p w14:paraId="21768A87">
            <w:pPr>
              <w:jc w:val="center"/>
              <w:rPr>
                <w:rFonts w:hint="eastAsia" w:ascii="宋体" w:hAnsi="宋体" w:cs="宋体"/>
                <w:bCs/>
                <w:kern w:val="0"/>
                <w:sz w:val="24"/>
              </w:rPr>
            </w:pPr>
            <w:r>
              <w:rPr>
                <w:rFonts w:hint="eastAsia" w:ascii="宋体" w:hAnsi="宋体" w:cs="宋体"/>
                <w:bCs/>
                <w:kern w:val="0"/>
                <w:sz w:val="24"/>
              </w:rPr>
              <w:t>三得利</w:t>
            </w:r>
          </w:p>
        </w:tc>
        <w:tc>
          <w:tcPr>
            <w:tcW w:w="1365" w:type="dxa"/>
            <w:tcBorders>
              <w:top w:val="single" w:color="000000" w:sz="4" w:space="0"/>
              <w:left w:val="single" w:color="000000" w:sz="4" w:space="0"/>
              <w:bottom w:val="single" w:color="000000" w:sz="4" w:space="0"/>
              <w:right w:val="single" w:color="000000" w:sz="4" w:space="0"/>
            </w:tcBorders>
            <w:vAlign w:val="center"/>
          </w:tcPr>
          <w:p w14:paraId="5BAD280C">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86765" cy="614680"/>
                  <wp:effectExtent l="0" t="0" r="13335" b="13970"/>
                  <wp:docPr id="28" name="图片 28" descr="三得利乌龙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三得利乌龙茶"/>
                          <pic:cNvPicPr>
                            <a:picLocks noChangeAspect="1"/>
                          </pic:cNvPicPr>
                        </pic:nvPicPr>
                        <pic:blipFill>
                          <a:blip r:embed="rId9"/>
                          <a:stretch>
                            <a:fillRect/>
                          </a:stretch>
                        </pic:blipFill>
                        <pic:spPr>
                          <a:xfrm>
                            <a:off x="0" y="0"/>
                            <a:ext cx="786765" cy="614680"/>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1CE63E63">
            <w:pPr>
              <w:jc w:val="center"/>
              <w:rPr>
                <w:rFonts w:hint="eastAsia" w:ascii="宋体" w:hAnsi="宋体" w:cs="宋体"/>
                <w:bCs/>
                <w:kern w:val="0"/>
                <w:sz w:val="24"/>
              </w:rPr>
            </w:pPr>
            <w:r>
              <w:rPr>
                <w:rFonts w:hint="eastAsia" w:ascii="宋体" w:hAnsi="宋体"/>
                <w:bCs/>
                <w:kern w:val="0"/>
                <w:sz w:val="24"/>
              </w:rPr>
              <w:t>2</w:t>
            </w:r>
            <w:r>
              <w:rPr>
                <w:rFonts w:ascii="宋体" w:hAnsi="宋体"/>
                <w:bCs/>
                <w:kern w:val="0"/>
                <w:sz w:val="24"/>
              </w:rPr>
              <w:t>.65</w:t>
            </w:r>
          </w:p>
        </w:tc>
        <w:tc>
          <w:tcPr>
            <w:tcW w:w="735" w:type="dxa"/>
            <w:tcBorders>
              <w:top w:val="single" w:color="000000" w:sz="4" w:space="0"/>
              <w:left w:val="single" w:color="000000" w:sz="4" w:space="0"/>
              <w:bottom w:val="single" w:color="000000" w:sz="4" w:space="0"/>
              <w:right w:val="single" w:color="000000" w:sz="4" w:space="0"/>
            </w:tcBorders>
            <w:vAlign w:val="center"/>
          </w:tcPr>
          <w:p w14:paraId="47F41044">
            <w:pPr>
              <w:jc w:val="center"/>
              <w:rPr>
                <w:rFonts w:hint="eastAsia" w:ascii="宋体" w:hAnsi="宋体" w:cs="宋体"/>
                <w:bCs/>
                <w:kern w:val="0"/>
                <w:sz w:val="24"/>
              </w:rPr>
            </w:pPr>
          </w:p>
        </w:tc>
      </w:tr>
      <w:tr w14:paraId="419A7B58">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B30A664">
            <w:pPr>
              <w:jc w:val="center"/>
              <w:rPr>
                <w:rFonts w:hint="eastAsia" w:ascii="宋体" w:hAnsi="宋体" w:cs="宋体"/>
                <w:bCs/>
                <w:kern w:val="0"/>
                <w:sz w:val="24"/>
              </w:rPr>
            </w:pPr>
            <w:r>
              <w:rPr>
                <w:rFonts w:hint="eastAsia" w:ascii="宋体" w:hAnsi="宋体" w:cs="宋体"/>
                <w:bCs/>
                <w:kern w:val="0"/>
                <w:sz w:val="24"/>
              </w:rPr>
              <w:t>6</w:t>
            </w:r>
          </w:p>
        </w:tc>
        <w:tc>
          <w:tcPr>
            <w:tcW w:w="1740" w:type="dxa"/>
            <w:tcBorders>
              <w:top w:val="single" w:color="000000" w:sz="4" w:space="0"/>
              <w:left w:val="single" w:color="000000" w:sz="4" w:space="0"/>
              <w:bottom w:val="single" w:color="000000" w:sz="4" w:space="0"/>
              <w:right w:val="single" w:color="000000" w:sz="4" w:space="0"/>
            </w:tcBorders>
            <w:vAlign w:val="center"/>
          </w:tcPr>
          <w:p w14:paraId="146C430A">
            <w:pPr>
              <w:jc w:val="center"/>
              <w:rPr>
                <w:rFonts w:hint="eastAsia" w:ascii="宋体" w:hAnsi="宋体" w:cs="宋体"/>
                <w:bCs/>
                <w:kern w:val="0"/>
                <w:sz w:val="24"/>
              </w:rPr>
            </w:pPr>
            <w:r>
              <w:rPr>
                <w:rFonts w:hint="eastAsia" w:ascii="宋体" w:hAnsi="宋体" w:cs="宋体"/>
                <w:bCs/>
                <w:kern w:val="0"/>
                <w:sz w:val="24"/>
              </w:rPr>
              <w:t>嘉顿威化饼干</w:t>
            </w:r>
          </w:p>
        </w:tc>
        <w:tc>
          <w:tcPr>
            <w:tcW w:w="735" w:type="dxa"/>
            <w:tcBorders>
              <w:top w:val="single" w:color="000000" w:sz="4" w:space="0"/>
              <w:left w:val="single" w:color="000000" w:sz="4" w:space="0"/>
              <w:bottom w:val="single" w:color="000000" w:sz="4" w:space="0"/>
              <w:right w:val="single" w:color="000000" w:sz="4" w:space="0"/>
            </w:tcBorders>
            <w:vAlign w:val="center"/>
          </w:tcPr>
          <w:p w14:paraId="1854A217">
            <w:pPr>
              <w:jc w:val="center"/>
              <w:rPr>
                <w:rFonts w:hint="eastAsia" w:ascii="宋体" w:hAnsi="宋体" w:cs="宋体"/>
                <w:bCs/>
                <w:kern w:val="0"/>
                <w:sz w:val="24"/>
              </w:rPr>
            </w:pPr>
            <w:r>
              <w:rPr>
                <w:rFonts w:hint="eastAsia" w:ascii="宋体" w:hAnsi="宋体" w:cs="宋体"/>
                <w:bCs/>
                <w:kern w:val="0"/>
                <w:sz w:val="24"/>
              </w:rPr>
              <w:t>包</w:t>
            </w:r>
          </w:p>
        </w:tc>
        <w:tc>
          <w:tcPr>
            <w:tcW w:w="1125" w:type="dxa"/>
            <w:tcBorders>
              <w:top w:val="single" w:color="000000" w:sz="4" w:space="0"/>
              <w:left w:val="single" w:color="000000" w:sz="4" w:space="0"/>
              <w:bottom w:val="single" w:color="000000" w:sz="4" w:space="0"/>
              <w:right w:val="single" w:color="000000" w:sz="4" w:space="0"/>
            </w:tcBorders>
            <w:vAlign w:val="center"/>
          </w:tcPr>
          <w:p w14:paraId="01DAFC77">
            <w:pPr>
              <w:jc w:val="center"/>
              <w:rPr>
                <w:rFonts w:hint="eastAsia" w:ascii="宋体" w:hAnsi="宋体" w:cs="宋体"/>
                <w:bCs/>
                <w:kern w:val="0"/>
                <w:sz w:val="24"/>
              </w:rPr>
            </w:pPr>
            <w:r>
              <w:rPr>
                <w:rFonts w:hint="eastAsia" w:ascii="宋体" w:hAnsi="宋体" w:cs="宋体"/>
                <w:bCs/>
                <w:kern w:val="0"/>
                <w:sz w:val="24"/>
              </w:rPr>
              <w:t>2920</w:t>
            </w:r>
          </w:p>
        </w:tc>
        <w:tc>
          <w:tcPr>
            <w:tcW w:w="1155" w:type="dxa"/>
            <w:tcBorders>
              <w:top w:val="single" w:color="000000" w:sz="4" w:space="0"/>
              <w:left w:val="single" w:color="000000" w:sz="4" w:space="0"/>
              <w:bottom w:val="single" w:color="000000" w:sz="4" w:space="0"/>
              <w:right w:val="single" w:color="000000" w:sz="4" w:space="0"/>
            </w:tcBorders>
            <w:vAlign w:val="center"/>
          </w:tcPr>
          <w:p w14:paraId="491405DF">
            <w:pPr>
              <w:jc w:val="center"/>
              <w:rPr>
                <w:rFonts w:hint="eastAsia" w:ascii="宋体" w:hAnsi="宋体" w:cs="宋体"/>
                <w:bCs/>
                <w:kern w:val="0"/>
                <w:sz w:val="24"/>
              </w:rPr>
            </w:pPr>
            <w:r>
              <w:rPr>
                <w:rFonts w:hint="eastAsia" w:ascii="宋体" w:hAnsi="宋体" w:cs="宋体"/>
                <w:bCs/>
                <w:kern w:val="0"/>
                <w:sz w:val="24"/>
              </w:rPr>
              <w:t>50g</w:t>
            </w:r>
          </w:p>
        </w:tc>
        <w:tc>
          <w:tcPr>
            <w:tcW w:w="1260" w:type="dxa"/>
            <w:tcBorders>
              <w:top w:val="single" w:color="000000" w:sz="4" w:space="0"/>
              <w:left w:val="single" w:color="000000" w:sz="4" w:space="0"/>
              <w:bottom w:val="single" w:color="000000" w:sz="4" w:space="0"/>
              <w:right w:val="single" w:color="000000" w:sz="4" w:space="0"/>
            </w:tcBorders>
            <w:vAlign w:val="center"/>
          </w:tcPr>
          <w:p w14:paraId="20320F09">
            <w:pPr>
              <w:jc w:val="center"/>
              <w:rPr>
                <w:rFonts w:hint="eastAsia" w:ascii="宋体" w:hAnsi="宋体" w:cs="宋体"/>
                <w:bCs/>
                <w:kern w:val="0"/>
                <w:sz w:val="24"/>
              </w:rPr>
            </w:pPr>
            <w:r>
              <w:rPr>
                <w:rFonts w:hint="eastAsia" w:ascii="宋体" w:hAnsi="宋体" w:cs="宋体"/>
                <w:bCs/>
                <w:kern w:val="0"/>
                <w:sz w:val="24"/>
              </w:rPr>
              <w:t>嘉顿</w:t>
            </w:r>
          </w:p>
        </w:tc>
        <w:tc>
          <w:tcPr>
            <w:tcW w:w="1365" w:type="dxa"/>
            <w:tcBorders>
              <w:top w:val="single" w:color="000000" w:sz="4" w:space="0"/>
              <w:left w:val="single" w:color="000000" w:sz="4" w:space="0"/>
              <w:bottom w:val="single" w:color="000000" w:sz="4" w:space="0"/>
              <w:right w:val="single" w:color="000000" w:sz="4" w:space="0"/>
            </w:tcBorders>
            <w:vAlign w:val="center"/>
          </w:tcPr>
          <w:p w14:paraId="3B77A0A4">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6925" cy="960120"/>
                  <wp:effectExtent l="0" t="0" r="3175" b="11430"/>
                  <wp:docPr id="29" name="图片 29" descr="175325215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753252156932"/>
                          <pic:cNvPicPr>
                            <a:picLocks noChangeAspect="1"/>
                          </pic:cNvPicPr>
                        </pic:nvPicPr>
                        <pic:blipFill>
                          <a:blip r:embed="rId10"/>
                          <a:stretch>
                            <a:fillRect/>
                          </a:stretch>
                        </pic:blipFill>
                        <pic:spPr>
                          <a:xfrm>
                            <a:off x="0" y="0"/>
                            <a:ext cx="796925" cy="960120"/>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775A7B48">
            <w:pPr>
              <w:jc w:val="center"/>
              <w:rPr>
                <w:rFonts w:hint="eastAsia" w:ascii="宋体" w:hAnsi="宋体" w:cs="宋体"/>
                <w:bCs/>
                <w:kern w:val="0"/>
                <w:sz w:val="24"/>
              </w:rPr>
            </w:pPr>
            <w:r>
              <w:rPr>
                <w:rFonts w:hint="eastAsia" w:ascii="仿宋" w:hAnsi="仿宋" w:eastAsia="仿宋" w:cs="仿宋"/>
                <w:color w:val="000000"/>
                <w:kern w:val="0"/>
                <w:sz w:val="24"/>
                <w:lang w:bidi="ar"/>
              </w:rPr>
              <w:t>3.96</w:t>
            </w:r>
          </w:p>
        </w:tc>
        <w:tc>
          <w:tcPr>
            <w:tcW w:w="735" w:type="dxa"/>
            <w:tcBorders>
              <w:top w:val="single" w:color="000000" w:sz="4" w:space="0"/>
              <w:left w:val="single" w:color="000000" w:sz="4" w:space="0"/>
              <w:bottom w:val="single" w:color="000000" w:sz="4" w:space="0"/>
              <w:right w:val="single" w:color="000000" w:sz="4" w:space="0"/>
            </w:tcBorders>
            <w:vAlign w:val="center"/>
          </w:tcPr>
          <w:p w14:paraId="653872D6">
            <w:pPr>
              <w:jc w:val="center"/>
              <w:rPr>
                <w:rFonts w:hint="eastAsia" w:ascii="宋体" w:hAnsi="宋体" w:cs="宋体"/>
                <w:bCs/>
                <w:kern w:val="0"/>
                <w:sz w:val="24"/>
              </w:rPr>
            </w:pPr>
          </w:p>
        </w:tc>
      </w:tr>
      <w:tr w14:paraId="364EC924">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E7AC59E">
            <w:pPr>
              <w:jc w:val="center"/>
              <w:rPr>
                <w:rFonts w:hint="eastAsia" w:ascii="宋体" w:hAnsi="宋体" w:cs="宋体"/>
                <w:bCs/>
                <w:kern w:val="0"/>
                <w:sz w:val="24"/>
              </w:rPr>
            </w:pPr>
            <w:r>
              <w:rPr>
                <w:rFonts w:hint="eastAsia" w:ascii="宋体" w:hAnsi="宋体" w:cs="宋体"/>
                <w:bCs/>
                <w:kern w:val="0"/>
                <w:sz w:val="24"/>
              </w:rPr>
              <w:t>7</w:t>
            </w:r>
          </w:p>
        </w:tc>
        <w:tc>
          <w:tcPr>
            <w:tcW w:w="1740" w:type="dxa"/>
            <w:tcBorders>
              <w:top w:val="single" w:color="000000" w:sz="4" w:space="0"/>
              <w:left w:val="single" w:color="000000" w:sz="4" w:space="0"/>
              <w:bottom w:val="single" w:color="000000" w:sz="4" w:space="0"/>
              <w:right w:val="single" w:color="000000" w:sz="4" w:space="0"/>
            </w:tcBorders>
            <w:vAlign w:val="center"/>
          </w:tcPr>
          <w:p w14:paraId="26FC38C2">
            <w:pPr>
              <w:jc w:val="center"/>
              <w:rPr>
                <w:rFonts w:hint="eastAsia" w:ascii="宋体" w:hAnsi="宋体" w:cs="宋体"/>
                <w:bCs/>
                <w:kern w:val="0"/>
                <w:sz w:val="24"/>
              </w:rPr>
            </w:pPr>
            <w:r>
              <w:rPr>
                <w:rFonts w:hint="eastAsia" w:ascii="宋体" w:hAnsi="宋体" w:cs="宋体"/>
                <w:bCs/>
                <w:kern w:val="0"/>
                <w:sz w:val="24"/>
              </w:rPr>
              <w:t>太平苏打饼干</w:t>
            </w:r>
          </w:p>
        </w:tc>
        <w:tc>
          <w:tcPr>
            <w:tcW w:w="735" w:type="dxa"/>
            <w:tcBorders>
              <w:top w:val="single" w:color="000000" w:sz="4" w:space="0"/>
              <w:left w:val="single" w:color="000000" w:sz="4" w:space="0"/>
              <w:bottom w:val="single" w:color="000000" w:sz="4" w:space="0"/>
              <w:right w:val="single" w:color="000000" w:sz="4" w:space="0"/>
            </w:tcBorders>
            <w:vAlign w:val="center"/>
          </w:tcPr>
          <w:p w14:paraId="351A35B5">
            <w:pPr>
              <w:jc w:val="center"/>
              <w:rPr>
                <w:rFonts w:hint="eastAsia" w:ascii="宋体" w:hAnsi="宋体" w:cs="宋体"/>
                <w:bCs/>
                <w:kern w:val="0"/>
                <w:sz w:val="24"/>
              </w:rPr>
            </w:pPr>
            <w:r>
              <w:rPr>
                <w:rFonts w:hint="eastAsia" w:ascii="宋体" w:hAnsi="宋体" w:cs="宋体"/>
                <w:bCs/>
                <w:kern w:val="0"/>
                <w:sz w:val="24"/>
              </w:rPr>
              <w:t>包</w:t>
            </w:r>
          </w:p>
        </w:tc>
        <w:tc>
          <w:tcPr>
            <w:tcW w:w="1125" w:type="dxa"/>
            <w:tcBorders>
              <w:top w:val="single" w:color="000000" w:sz="4" w:space="0"/>
              <w:left w:val="single" w:color="000000" w:sz="4" w:space="0"/>
              <w:bottom w:val="single" w:color="000000" w:sz="4" w:space="0"/>
              <w:right w:val="single" w:color="000000" w:sz="4" w:space="0"/>
            </w:tcBorders>
            <w:vAlign w:val="center"/>
          </w:tcPr>
          <w:p w14:paraId="498B2251">
            <w:pPr>
              <w:jc w:val="center"/>
              <w:rPr>
                <w:rFonts w:hint="eastAsia" w:ascii="宋体" w:hAnsi="宋体" w:cs="宋体"/>
                <w:bCs/>
                <w:kern w:val="0"/>
                <w:sz w:val="24"/>
              </w:rPr>
            </w:pPr>
            <w:r>
              <w:rPr>
                <w:rFonts w:hint="eastAsia" w:ascii="宋体" w:hAnsi="宋体" w:cs="宋体"/>
                <w:bCs/>
                <w:kern w:val="0"/>
                <w:sz w:val="24"/>
              </w:rPr>
              <w:t>2920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B054CA">
            <w:pPr>
              <w:jc w:val="center"/>
              <w:rPr>
                <w:rFonts w:hint="eastAsia" w:ascii="宋体" w:hAnsi="宋体" w:cs="宋体"/>
                <w:bCs/>
                <w:kern w:val="0"/>
                <w:sz w:val="24"/>
              </w:rPr>
            </w:pPr>
            <w:r>
              <w:rPr>
                <w:rFonts w:hint="eastAsia" w:ascii="宋体" w:hAnsi="宋体" w:cs="宋体"/>
                <w:bCs/>
                <w:kern w:val="0"/>
                <w:sz w:val="24"/>
              </w:rPr>
              <w:t>100g</w:t>
            </w:r>
          </w:p>
        </w:tc>
        <w:tc>
          <w:tcPr>
            <w:tcW w:w="1260" w:type="dxa"/>
            <w:tcBorders>
              <w:top w:val="single" w:color="000000" w:sz="4" w:space="0"/>
              <w:left w:val="single" w:color="000000" w:sz="4" w:space="0"/>
              <w:bottom w:val="single" w:color="000000" w:sz="4" w:space="0"/>
              <w:right w:val="single" w:color="000000" w:sz="4" w:space="0"/>
            </w:tcBorders>
            <w:vAlign w:val="center"/>
          </w:tcPr>
          <w:p w14:paraId="7CB1C1A4">
            <w:pPr>
              <w:jc w:val="center"/>
              <w:rPr>
                <w:rFonts w:hint="eastAsia" w:ascii="宋体" w:hAnsi="宋体" w:cs="宋体"/>
                <w:bCs/>
                <w:kern w:val="0"/>
                <w:sz w:val="24"/>
              </w:rPr>
            </w:pPr>
            <w:r>
              <w:rPr>
                <w:rFonts w:hint="eastAsia" w:ascii="宋体" w:hAnsi="宋体" w:cs="宋体"/>
                <w:bCs/>
                <w:kern w:val="0"/>
                <w:sz w:val="24"/>
              </w:rPr>
              <w:t>太平</w:t>
            </w:r>
          </w:p>
        </w:tc>
        <w:tc>
          <w:tcPr>
            <w:tcW w:w="1365" w:type="dxa"/>
            <w:tcBorders>
              <w:top w:val="single" w:color="000000" w:sz="4" w:space="0"/>
              <w:left w:val="single" w:color="000000" w:sz="4" w:space="0"/>
              <w:bottom w:val="single" w:color="000000" w:sz="4" w:space="0"/>
              <w:right w:val="single" w:color="000000" w:sz="4" w:space="0"/>
            </w:tcBorders>
            <w:vAlign w:val="center"/>
          </w:tcPr>
          <w:p w14:paraId="4A5E9EF2">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4385" cy="521970"/>
                  <wp:effectExtent l="0" t="0" r="5715" b="11430"/>
                  <wp:docPr id="30" name="图片 30" descr="175325213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753252130621"/>
                          <pic:cNvPicPr>
                            <a:picLocks noChangeAspect="1"/>
                          </pic:cNvPicPr>
                        </pic:nvPicPr>
                        <pic:blipFill>
                          <a:blip r:embed="rId11"/>
                          <a:stretch>
                            <a:fillRect/>
                          </a:stretch>
                        </pic:blipFill>
                        <pic:spPr>
                          <a:xfrm>
                            <a:off x="0" y="0"/>
                            <a:ext cx="794385" cy="521970"/>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2B04992F">
            <w:pPr>
              <w:jc w:val="center"/>
              <w:rPr>
                <w:rFonts w:hint="eastAsia" w:ascii="宋体" w:hAnsi="宋体" w:cs="宋体"/>
                <w:bCs/>
                <w:kern w:val="0"/>
                <w:sz w:val="24"/>
              </w:rPr>
            </w:pPr>
            <w:r>
              <w:rPr>
                <w:rFonts w:hint="eastAsia" w:ascii="仿宋" w:hAnsi="仿宋" w:eastAsia="仿宋" w:cs="仿宋"/>
                <w:color w:val="000000"/>
                <w:kern w:val="0"/>
                <w:sz w:val="24"/>
                <w:lang w:bidi="ar"/>
              </w:rPr>
              <w:t>4.29</w:t>
            </w:r>
          </w:p>
        </w:tc>
        <w:tc>
          <w:tcPr>
            <w:tcW w:w="735" w:type="dxa"/>
            <w:tcBorders>
              <w:top w:val="single" w:color="000000" w:sz="4" w:space="0"/>
              <w:left w:val="single" w:color="000000" w:sz="4" w:space="0"/>
              <w:bottom w:val="single" w:color="000000" w:sz="4" w:space="0"/>
              <w:right w:val="single" w:color="000000" w:sz="4" w:space="0"/>
            </w:tcBorders>
            <w:vAlign w:val="center"/>
          </w:tcPr>
          <w:p w14:paraId="6A756FCC">
            <w:pPr>
              <w:jc w:val="center"/>
              <w:rPr>
                <w:rFonts w:hint="eastAsia" w:ascii="宋体" w:hAnsi="宋体" w:cs="宋体"/>
                <w:bCs/>
                <w:kern w:val="0"/>
                <w:sz w:val="24"/>
              </w:rPr>
            </w:pPr>
          </w:p>
        </w:tc>
      </w:tr>
      <w:tr w14:paraId="19BE71A8">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787305D">
            <w:pPr>
              <w:jc w:val="center"/>
              <w:rPr>
                <w:rFonts w:hint="eastAsia" w:ascii="宋体" w:hAnsi="宋体" w:cs="宋体"/>
                <w:bCs/>
                <w:kern w:val="0"/>
                <w:sz w:val="24"/>
              </w:rPr>
            </w:pPr>
            <w:r>
              <w:rPr>
                <w:rFonts w:hint="eastAsia" w:ascii="宋体" w:hAnsi="宋体" w:cs="宋体"/>
                <w:bCs/>
                <w:kern w:val="0"/>
                <w:sz w:val="24"/>
              </w:rPr>
              <w:t>8</w:t>
            </w:r>
          </w:p>
        </w:tc>
        <w:tc>
          <w:tcPr>
            <w:tcW w:w="1740" w:type="dxa"/>
            <w:tcBorders>
              <w:top w:val="single" w:color="000000" w:sz="4" w:space="0"/>
              <w:left w:val="single" w:color="000000" w:sz="4" w:space="0"/>
              <w:bottom w:val="single" w:color="000000" w:sz="4" w:space="0"/>
              <w:right w:val="single" w:color="000000" w:sz="4" w:space="0"/>
            </w:tcBorders>
            <w:vAlign w:val="center"/>
          </w:tcPr>
          <w:p w14:paraId="685721CB">
            <w:pPr>
              <w:jc w:val="center"/>
              <w:rPr>
                <w:rFonts w:hint="eastAsia" w:ascii="宋体" w:hAnsi="宋体" w:cs="宋体"/>
                <w:bCs/>
                <w:kern w:val="0"/>
                <w:sz w:val="24"/>
              </w:rPr>
            </w:pPr>
            <w:r>
              <w:rPr>
                <w:rFonts w:hint="eastAsia" w:ascii="宋体" w:hAnsi="宋体" w:cs="宋体"/>
                <w:bCs/>
                <w:kern w:val="0"/>
                <w:sz w:val="24"/>
              </w:rPr>
              <w:t>维达温和去菌湿巾</w:t>
            </w:r>
          </w:p>
        </w:tc>
        <w:tc>
          <w:tcPr>
            <w:tcW w:w="735" w:type="dxa"/>
            <w:tcBorders>
              <w:top w:val="single" w:color="000000" w:sz="4" w:space="0"/>
              <w:left w:val="single" w:color="000000" w:sz="4" w:space="0"/>
              <w:bottom w:val="single" w:color="000000" w:sz="4" w:space="0"/>
              <w:right w:val="single" w:color="000000" w:sz="4" w:space="0"/>
            </w:tcBorders>
            <w:vAlign w:val="center"/>
          </w:tcPr>
          <w:p w14:paraId="71B869EB">
            <w:pPr>
              <w:jc w:val="center"/>
              <w:rPr>
                <w:rFonts w:hint="eastAsia" w:ascii="宋体" w:hAnsi="宋体" w:cs="宋体"/>
                <w:bCs/>
                <w:kern w:val="0"/>
                <w:sz w:val="24"/>
              </w:rPr>
            </w:pPr>
            <w:r>
              <w:rPr>
                <w:rFonts w:hint="eastAsia" w:ascii="宋体" w:hAnsi="宋体" w:cs="宋体"/>
                <w:bCs/>
                <w:kern w:val="0"/>
                <w:sz w:val="24"/>
              </w:rPr>
              <w:t>包</w:t>
            </w:r>
          </w:p>
        </w:tc>
        <w:tc>
          <w:tcPr>
            <w:tcW w:w="1125" w:type="dxa"/>
            <w:tcBorders>
              <w:top w:val="single" w:color="000000" w:sz="4" w:space="0"/>
              <w:left w:val="single" w:color="000000" w:sz="4" w:space="0"/>
              <w:bottom w:val="single" w:color="000000" w:sz="4" w:space="0"/>
              <w:right w:val="single" w:color="000000" w:sz="4" w:space="0"/>
            </w:tcBorders>
            <w:vAlign w:val="center"/>
          </w:tcPr>
          <w:p w14:paraId="4AC46245">
            <w:pPr>
              <w:jc w:val="center"/>
              <w:rPr>
                <w:rFonts w:hint="eastAsia" w:ascii="宋体" w:hAnsi="宋体" w:cs="宋体"/>
                <w:bCs/>
                <w:kern w:val="0"/>
                <w:sz w:val="24"/>
              </w:rPr>
            </w:pPr>
            <w:r>
              <w:rPr>
                <w:rFonts w:hint="eastAsia" w:ascii="宋体" w:hAnsi="宋体" w:cs="宋体"/>
                <w:bCs/>
                <w:kern w:val="0"/>
                <w:sz w:val="24"/>
              </w:rPr>
              <w:t>3650</w:t>
            </w:r>
          </w:p>
        </w:tc>
        <w:tc>
          <w:tcPr>
            <w:tcW w:w="1155" w:type="dxa"/>
            <w:tcBorders>
              <w:top w:val="single" w:color="000000" w:sz="4" w:space="0"/>
              <w:left w:val="single" w:color="000000" w:sz="4" w:space="0"/>
              <w:bottom w:val="single" w:color="000000" w:sz="4" w:space="0"/>
              <w:right w:val="single" w:color="000000" w:sz="4" w:space="0"/>
            </w:tcBorders>
            <w:vAlign w:val="center"/>
          </w:tcPr>
          <w:p w14:paraId="6AFABB51">
            <w:pPr>
              <w:jc w:val="center"/>
              <w:rPr>
                <w:rFonts w:hint="eastAsia" w:ascii="宋体" w:hAnsi="宋体" w:cs="宋体"/>
                <w:bCs/>
                <w:kern w:val="0"/>
                <w:sz w:val="24"/>
              </w:rPr>
            </w:pPr>
            <w:r>
              <w:rPr>
                <w:rFonts w:hint="eastAsia" w:ascii="宋体" w:hAnsi="宋体" w:cs="宋体"/>
                <w:bCs/>
                <w:kern w:val="0"/>
                <w:sz w:val="24"/>
              </w:rPr>
              <w:t>10抽/包</w:t>
            </w:r>
          </w:p>
        </w:tc>
        <w:tc>
          <w:tcPr>
            <w:tcW w:w="1260" w:type="dxa"/>
            <w:tcBorders>
              <w:top w:val="single" w:color="000000" w:sz="4" w:space="0"/>
              <w:left w:val="single" w:color="000000" w:sz="4" w:space="0"/>
              <w:bottom w:val="single" w:color="000000" w:sz="4" w:space="0"/>
              <w:right w:val="single" w:color="000000" w:sz="4" w:space="0"/>
            </w:tcBorders>
            <w:vAlign w:val="center"/>
          </w:tcPr>
          <w:p w14:paraId="2FF112DB">
            <w:pPr>
              <w:jc w:val="center"/>
              <w:rPr>
                <w:rFonts w:hint="eastAsia" w:ascii="宋体" w:hAnsi="宋体" w:cs="宋体"/>
                <w:bCs/>
                <w:kern w:val="0"/>
                <w:sz w:val="24"/>
              </w:rPr>
            </w:pPr>
            <w:r>
              <w:rPr>
                <w:rFonts w:hint="eastAsia" w:ascii="宋体" w:hAnsi="宋体" w:cs="宋体"/>
                <w:bCs/>
                <w:kern w:val="0"/>
                <w:sz w:val="24"/>
              </w:rPr>
              <w:t>维达</w:t>
            </w:r>
          </w:p>
        </w:tc>
        <w:tc>
          <w:tcPr>
            <w:tcW w:w="1365" w:type="dxa"/>
            <w:tcBorders>
              <w:top w:val="single" w:color="000000" w:sz="4" w:space="0"/>
              <w:left w:val="single" w:color="000000" w:sz="4" w:space="0"/>
              <w:bottom w:val="single" w:color="000000" w:sz="4" w:space="0"/>
              <w:right w:val="single" w:color="000000" w:sz="4" w:space="0"/>
            </w:tcBorders>
            <w:vAlign w:val="center"/>
          </w:tcPr>
          <w:p w14:paraId="4E6D1BEC">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574675" cy="727075"/>
                  <wp:effectExtent l="0" t="0" r="15875" b="15875"/>
                  <wp:docPr id="31" name="图片 31" descr="175325209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753252095683"/>
                          <pic:cNvPicPr>
                            <a:picLocks noChangeAspect="1"/>
                          </pic:cNvPicPr>
                        </pic:nvPicPr>
                        <pic:blipFill>
                          <a:blip r:embed="rId12"/>
                          <a:stretch>
                            <a:fillRect/>
                          </a:stretch>
                        </pic:blipFill>
                        <pic:spPr>
                          <a:xfrm>
                            <a:off x="0" y="0"/>
                            <a:ext cx="574675" cy="727075"/>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4AD507B2">
            <w:pPr>
              <w:jc w:val="center"/>
              <w:rPr>
                <w:rFonts w:hint="eastAsia" w:ascii="宋体" w:hAnsi="宋体" w:cs="宋体"/>
                <w:bCs/>
                <w:kern w:val="0"/>
                <w:sz w:val="24"/>
              </w:rPr>
            </w:pPr>
            <w:r>
              <w:rPr>
                <w:rFonts w:hint="eastAsia" w:ascii="宋体" w:hAnsi="宋体"/>
                <w:bCs/>
                <w:kern w:val="0"/>
                <w:sz w:val="24"/>
              </w:rPr>
              <w:t>2</w:t>
            </w:r>
            <w:r>
              <w:rPr>
                <w:rFonts w:ascii="宋体" w:hAnsi="宋体"/>
                <w:bCs/>
                <w:kern w:val="0"/>
                <w:sz w:val="24"/>
              </w:rPr>
              <w:t>.99</w:t>
            </w:r>
          </w:p>
        </w:tc>
        <w:tc>
          <w:tcPr>
            <w:tcW w:w="735" w:type="dxa"/>
            <w:tcBorders>
              <w:top w:val="single" w:color="000000" w:sz="4" w:space="0"/>
              <w:left w:val="single" w:color="000000" w:sz="4" w:space="0"/>
              <w:bottom w:val="single" w:color="000000" w:sz="4" w:space="0"/>
              <w:right w:val="single" w:color="000000" w:sz="4" w:space="0"/>
            </w:tcBorders>
            <w:vAlign w:val="center"/>
          </w:tcPr>
          <w:p w14:paraId="69952522">
            <w:pPr>
              <w:jc w:val="center"/>
              <w:rPr>
                <w:rFonts w:hint="eastAsia" w:ascii="宋体" w:hAnsi="宋体" w:cs="宋体"/>
                <w:bCs/>
                <w:kern w:val="0"/>
                <w:sz w:val="24"/>
              </w:rPr>
            </w:pPr>
          </w:p>
        </w:tc>
      </w:tr>
      <w:tr w14:paraId="0186F968">
        <w:tblPrEx>
          <w:tblCellMar>
            <w:top w:w="0" w:type="dxa"/>
            <w:left w:w="108" w:type="dxa"/>
            <w:bottom w:w="0" w:type="dxa"/>
            <w:right w:w="108" w:type="dxa"/>
          </w:tblCellMar>
        </w:tblPrEx>
        <w:trPr>
          <w:trHeight w:val="51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A1AE783">
            <w:pPr>
              <w:jc w:val="center"/>
              <w:rPr>
                <w:rFonts w:hint="eastAsia" w:ascii="宋体" w:hAnsi="宋体" w:cs="宋体"/>
                <w:bCs/>
                <w:kern w:val="0"/>
                <w:sz w:val="24"/>
              </w:rPr>
            </w:pPr>
            <w:r>
              <w:rPr>
                <w:rFonts w:hint="eastAsia" w:ascii="宋体" w:hAnsi="宋体" w:cs="宋体"/>
                <w:bCs/>
                <w:kern w:val="0"/>
                <w:sz w:val="24"/>
              </w:rPr>
              <w:t>9</w:t>
            </w:r>
          </w:p>
        </w:tc>
        <w:tc>
          <w:tcPr>
            <w:tcW w:w="1740" w:type="dxa"/>
            <w:tcBorders>
              <w:top w:val="single" w:color="000000" w:sz="4" w:space="0"/>
              <w:left w:val="single" w:color="000000" w:sz="4" w:space="0"/>
              <w:bottom w:val="single" w:color="000000" w:sz="4" w:space="0"/>
              <w:right w:val="single" w:color="000000" w:sz="4" w:space="0"/>
            </w:tcBorders>
            <w:vAlign w:val="center"/>
          </w:tcPr>
          <w:p w14:paraId="3530703F">
            <w:pPr>
              <w:jc w:val="center"/>
              <w:rPr>
                <w:rFonts w:hint="eastAsia" w:ascii="宋体" w:hAnsi="宋体" w:cs="宋体"/>
                <w:bCs/>
                <w:kern w:val="0"/>
                <w:sz w:val="24"/>
              </w:rPr>
            </w:pPr>
            <w:r>
              <w:rPr>
                <w:rFonts w:hint="eastAsia" w:ascii="宋体" w:hAnsi="宋体" w:cs="宋体"/>
                <w:bCs/>
                <w:kern w:val="0"/>
                <w:sz w:val="24"/>
              </w:rPr>
              <w:t>维达立体抽纸</w:t>
            </w:r>
          </w:p>
        </w:tc>
        <w:tc>
          <w:tcPr>
            <w:tcW w:w="735" w:type="dxa"/>
            <w:tcBorders>
              <w:top w:val="single" w:color="000000" w:sz="4" w:space="0"/>
              <w:left w:val="single" w:color="000000" w:sz="4" w:space="0"/>
              <w:bottom w:val="single" w:color="000000" w:sz="4" w:space="0"/>
              <w:right w:val="single" w:color="000000" w:sz="4" w:space="0"/>
            </w:tcBorders>
            <w:vAlign w:val="center"/>
          </w:tcPr>
          <w:p w14:paraId="1E4EEAB2">
            <w:pPr>
              <w:jc w:val="center"/>
              <w:rPr>
                <w:rFonts w:hint="eastAsia" w:ascii="宋体" w:hAnsi="宋体" w:cs="宋体"/>
                <w:bCs/>
                <w:kern w:val="0"/>
                <w:sz w:val="24"/>
              </w:rPr>
            </w:pPr>
            <w:r>
              <w:rPr>
                <w:rFonts w:hint="eastAsia" w:ascii="宋体" w:hAnsi="宋体" w:cs="宋体"/>
                <w:bCs/>
                <w:kern w:val="0"/>
                <w:sz w:val="24"/>
              </w:rPr>
              <w:t>包</w:t>
            </w:r>
          </w:p>
        </w:tc>
        <w:tc>
          <w:tcPr>
            <w:tcW w:w="1125" w:type="dxa"/>
            <w:tcBorders>
              <w:top w:val="single" w:color="000000" w:sz="4" w:space="0"/>
              <w:left w:val="single" w:color="000000" w:sz="4" w:space="0"/>
              <w:bottom w:val="single" w:color="000000" w:sz="4" w:space="0"/>
              <w:right w:val="single" w:color="000000" w:sz="4" w:space="0"/>
            </w:tcBorders>
            <w:vAlign w:val="center"/>
          </w:tcPr>
          <w:p w14:paraId="548E5EEB">
            <w:pPr>
              <w:jc w:val="center"/>
              <w:rPr>
                <w:rFonts w:hint="eastAsia" w:ascii="宋体" w:hAnsi="宋体" w:cs="宋体"/>
                <w:bCs/>
                <w:kern w:val="0"/>
                <w:sz w:val="24"/>
              </w:rPr>
            </w:pPr>
            <w:r>
              <w:rPr>
                <w:rFonts w:hint="eastAsia" w:ascii="宋体" w:hAnsi="宋体" w:cs="宋体"/>
                <w:bCs/>
                <w:kern w:val="0"/>
                <w:sz w:val="24"/>
              </w:rPr>
              <w:t>2920</w:t>
            </w:r>
          </w:p>
        </w:tc>
        <w:tc>
          <w:tcPr>
            <w:tcW w:w="1155" w:type="dxa"/>
            <w:tcBorders>
              <w:top w:val="single" w:color="000000" w:sz="4" w:space="0"/>
              <w:left w:val="single" w:color="000000" w:sz="4" w:space="0"/>
              <w:bottom w:val="single" w:color="000000" w:sz="4" w:space="0"/>
              <w:right w:val="single" w:color="000000" w:sz="4" w:space="0"/>
            </w:tcBorders>
            <w:vAlign w:val="center"/>
          </w:tcPr>
          <w:p w14:paraId="74DC364F">
            <w:pPr>
              <w:jc w:val="center"/>
              <w:rPr>
                <w:rFonts w:hint="eastAsia" w:ascii="宋体" w:hAnsi="宋体" w:cs="宋体"/>
                <w:bCs/>
                <w:kern w:val="0"/>
                <w:sz w:val="24"/>
              </w:rPr>
            </w:pPr>
            <w:r>
              <w:rPr>
                <w:rFonts w:hint="eastAsia" w:ascii="宋体" w:hAnsi="宋体" w:cs="宋体"/>
                <w:bCs/>
                <w:kern w:val="0"/>
                <w:sz w:val="24"/>
              </w:rPr>
              <w:t xml:space="preserve">软抽3层 </w:t>
            </w:r>
          </w:p>
          <w:p w14:paraId="3F1C65D7">
            <w:pPr>
              <w:jc w:val="center"/>
              <w:rPr>
                <w:rFonts w:hint="eastAsia" w:ascii="宋体" w:hAnsi="宋体" w:cs="宋体"/>
                <w:bCs/>
                <w:kern w:val="0"/>
                <w:sz w:val="24"/>
              </w:rPr>
            </w:pPr>
            <w:r>
              <w:rPr>
                <w:rFonts w:hint="eastAsia" w:ascii="宋体" w:hAnsi="宋体" w:cs="宋体"/>
                <w:bCs/>
                <w:kern w:val="0"/>
                <w:sz w:val="24"/>
              </w:rPr>
              <w:t xml:space="preserve">130抽/包  </w:t>
            </w:r>
          </w:p>
        </w:tc>
        <w:tc>
          <w:tcPr>
            <w:tcW w:w="1260" w:type="dxa"/>
            <w:tcBorders>
              <w:top w:val="single" w:color="000000" w:sz="4" w:space="0"/>
              <w:left w:val="single" w:color="000000" w:sz="4" w:space="0"/>
              <w:bottom w:val="single" w:color="000000" w:sz="4" w:space="0"/>
              <w:right w:val="single" w:color="000000" w:sz="4" w:space="0"/>
            </w:tcBorders>
            <w:vAlign w:val="center"/>
          </w:tcPr>
          <w:p w14:paraId="3F7BCDBC">
            <w:pPr>
              <w:jc w:val="center"/>
              <w:rPr>
                <w:rFonts w:hint="eastAsia" w:ascii="宋体" w:hAnsi="宋体" w:cs="宋体"/>
                <w:bCs/>
                <w:kern w:val="0"/>
                <w:sz w:val="24"/>
              </w:rPr>
            </w:pPr>
            <w:r>
              <w:rPr>
                <w:rFonts w:hint="eastAsia" w:ascii="宋体" w:hAnsi="宋体" w:cs="宋体"/>
                <w:bCs/>
                <w:kern w:val="0"/>
                <w:sz w:val="24"/>
              </w:rPr>
              <w:t>维达</w:t>
            </w:r>
          </w:p>
        </w:tc>
        <w:tc>
          <w:tcPr>
            <w:tcW w:w="1365" w:type="dxa"/>
            <w:tcBorders>
              <w:top w:val="single" w:color="000000" w:sz="4" w:space="0"/>
              <w:left w:val="single" w:color="000000" w:sz="4" w:space="0"/>
              <w:bottom w:val="single" w:color="000000" w:sz="4" w:space="0"/>
              <w:right w:val="single" w:color="000000" w:sz="4" w:space="0"/>
            </w:tcBorders>
            <w:vAlign w:val="center"/>
          </w:tcPr>
          <w:p w14:paraId="0B907CF7">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8830" cy="683260"/>
                  <wp:effectExtent l="0" t="0" r="1270" b="2540"/>
                  <wp:docPr id="32" name="图片 32" descr="175325207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753252070958"/>
                          <pic:cNvPicPr>
                            <a:picLocks noChangeAspect="1"/>
                          </pic:cNvPicPr>
                        </pic:nvPicPr>
                        <pic:blipFill>
                          <a:blip r:embed="rId13"/>
                          <a:stretch>
                            <a:fillRect/>
                          </a:stretch>
                        </pic:blipFill>
                        <pic:spPr>
                          <a:xfrm>
                            <a:off x="0" y="0"/>
                            <a:ext cx="798830" cy="683260"/>
                          </a:xfrm>
                          <a:prstGeom prst="rect">
                            <a:avLst/>
                          </a:prstGeom>
                        </pic:spPr>
                      </pic:pic>
                    </a:graphicData>
                  </a:graphic>
                </wp:inline>
              </w:drawing>
            </w:r>
          </w:p>
        </w:tc>
        <w:tc>
          <w:tcPr>
            <w:tcW w:w="1083" w:type="dxa"/>
            <w:tcBorders>
              <w:top w:val="single" w:color="000000" w:sz="4" w:space="0"/>
              <w:left w:val="single" w:color="000000" w:sz="4" w:space="0"/>
              <w:bottom w:val="single" w:color="000000" w:sz="4" w:space="0"/>
              <w:right w:val="single" w:color="000000" w:sz="4" w:space="0"/>
            </w:tcBorders>
            <w:vAlign w:val="center"/>
          </w:tcPr>
          <w:p w14:paraId="4116D723">
            <w:pPr>
              <w:jc w:val="center"/>
              <w:rPr>
                <w:rFonts w:hint="eastAsia" w:ascii="宋体" w:hAnsi="宋体" w:cs="宋体"/>
                <w:bCs/>
                <w:kern w:val="0"/>
                <w:sz w:val="24"/>
              </w:rPr>
            </w:pPr>
            <w:r>
              <w:rPr>
                <w:rFonts w:hint="eastAsia" w:ascii="仿宋" w:hAnsi="仿宋" w:eastAsia="仿宋" w:cs="仿宋"/>
                <w:color w:val="000000"/>
                <w:kern w:val="0"/>
                <w:sz w:val="24"/>
                <w:lang w:bidi="ar"/>
              </w:rPr>
              <w:t>2.00</w:t>
            </w:r>
          </w:p>
        </w:tc>
        <w:tc>
          <w:tcPr>
            <w:tcW w:w="735" w:type="dxa"/>
            <w:tcBorders>
              <w:top w:val="single" w:color="000000" w:sz="4" w:space="0"/>
              <w:left w:val="single" w:color="000000" w:sz="4" w:space="0"/>
              <w:bottom w:val="single" w:color="000000" w:sz="4" w:space="0"/>
              <w:right w:val="single" w:color="000000" w:sz="4" w:space="0"/>
            </w:tcBorders>
            <w:vAlign w:val="center"/>
          </w:tcPr>
          <w:p w14:paraId="24483787">
            <w:pPr>
              <w:jc w:val="center"/>
              <w:rPr>
                <w:rFonts w:hint="eastAsia" w:ascii="宋体" w:hAnsi="宋体" w:cs="宋体"/>
                <w:bCs/>
                <w:kern w:val="0"/>
                <w:sz w:val="24"/>
              </w:rPr>
            </w:pPr>
          </w:p>
        </w:tc>
      </w:tr>
    </w:tbl>
    <w:p w14:paraId="321AC993">
      <w:pPr>
        <w:spacing w:line="360" w:lineRule="auto"/>
        <w:rPr>
          <w:rFonts w:hint="eastAsia" w:ascii="宋体" w:hAnsi="宋体" w:cs="宋体"/>
          <w:sz w:val="24"/>
        </w:rPr>
      </w:pPr>
      <w:r>
        <w:rPr>
          <w:rFonts w:hint="eastAsia" w:ascii="宋体" w:hAnsi="宋体" w:cs="宋体"/>
          <w:sz w:val="24"/>
        </w:rPr>
        <w:t>备注：</w:t>
      </w:r>
    </w:p>
    <w:p w14:paraId="48B3C81F">
      <w:pPr>
        <w:spacing w:line="360" w:lineRule="auto"/>
        <w:ind w:firstLine="480" w:firstLineChars="200"/>
        <w:rPr>
          <w:rFonts w:hint="eastAsia" w:ascii="宋体" w:hAnsi="宋体" w:cs="宋体"/>
          <w:color w:val="FF0000"/>
          <w:sz w:val="24"/>
        </w:rPr>
      </w:pPr>
      <w:r>
        <w:rPr>
          <w:rFonts w:hint="eastAsia" w:ascii="宋体" w:hAnsi="宋体" w:cs="宋体"/>
          <w:sz w:val="24"/>
        </w:rPr>
        <w:t>1．本项目为绿岛湖院区自助售卖机商品定点供应服务，供应范围为便利食品、饮料及纸巾等商品，包括但不限于报价清单内货物，采购人有权更换清单商品，</w:t>
      </w:r>
      <w:r>
        <w:rPr>
          <w:rFonts w:hint="eastAsia" w:ascii="宋体" w:hAnsi="宋体" w:cs="宋体"/>
          <w:color w:val="FF0000"/>
          <w:sz w:val="24"/>
        </w:rPr>
        <w:t>清单外的商品由采购人和中标供应商共同确认品种及价格后采购。</w:t>
      </w:r>
    </w:p>
    <w:p w14:paraId="341129B0">
      <w:pPr>
        <w:spacing w:line="360" w:lineRule="auto"/>
        <w:ind w:firstLine="480" w:firstLineChars="200"/>
        <w:rPr>
          <w:rFonts w:hint="eastAsia" w:ascii="宋体" w:hAnsi="宋体" w:cs="宋体"/>
          <w:sz w:val="24"/>
        </w:rPr>
      </w:pPr>
      <w:r>
        <w:rPr>
          <w:rFonts w:hint="eastAsia" w:ascii="宋体" w:hAnsi="宋体" w:cs="宋体"/>
          <w:sz w:val="24"/>
        </w:rPr>
        <w:t>2．本项目非一次性采购，采购人根据实际需求进行周期下单采购，供应商不能因为每次采购数量少，拒绝接单。最终按实际采购数量和单价进行结算。</w:t>
      </w:r>
    </w:p>
    <w:p w14:paraId="11790D9F">
      <w:pPr>
        <w:spacing w:line="360" w:lineRule="auto"/>
        <w:ind w:firstLine="480" w:firstLineChars="200"/>
        <w:rPr>
          <w:rFonts w:hint="eastAsia" w:ascii="宋体" w:hAnsi="宋体" w:cs="宋体"/>
          <w:sz w:val="24"/>
        </w:rPr>
      </w:pPr>
      <w:r>
        <w:rPr>
          <w:rFonts w:hint="eastAsia" w:ascii="宋体" w:hAnsi="宋体" w:cs="宋体"/>
          <w:sz w:val="24"/>
        </w:rPr>
        <w:t>3.“年预估需求量”为采购人根据目前需求量进行的预估，最终以实际采购量为准，请供应商自行评估风险。</w:t>
      </w:r>
    </w:p>
    <w:p w14:paraId="6C0C4794">
      <w:pPr>
        <w:pStyle w:val="17"/>
        <w:spacing w:before="0" w:after="0" w:line="360" w:lineRule="auto"/>
        <w:rPr>
          <w:rFonts w:hint="eastAsia" w:ascii="宋体" w:hAnsi="宋体"/>
          <w:b/>
          <w:color w:val="000000"/>
          <w:spacing w:val="0"/>
          <w:lang w:val="zh-CN"/>
        </w:rPr>
      </w:pPr>
      <w:r>
        <w:rPr>
          <w:rFonts w:hint="eastAsia" w:ascii="宋体" w:hAnsi="宋体"/>
          <w:b/>
          <w:color w:val="000000"/>
          <w:spacing w:val="0"/>
          <w:lang w:val="zh-CN"/>
        </w:rPr>
        <w:t>（三）产品质量要求</w:t>
      </w:r>
    </w:p>
    <w:p w14:paraId="2E22E929">
      <w:pPr>
        <w:spacing w:line="360" w:lineRule="auto"/>
        <w:ind w:firstLine="480" w:firstLineChars="200"/>
        <w:rPr>
          <w:rFonts w:hint="eastAsia" w:ascii="宋体" w:hAnsi="宋体" w:cs="宋体"/>
          <w:sz w:val="24"/>
        </w:rPr>
      </w:pPr>
      <w:r>
        <w:rPr>
          <w:rFonts w:hint="eastAsia" w:ascii="宋体" w:hAnsi="宋体" w:cs="宋体"/>
          <w:sz w:val="24"/>
        </w:rPr>
        <w:t>1.中标供应商提供符合采购人在型号、规格、品牌等方面要求的商品。</w:t>
      </w:r>
    </w:p>
    <w:p w14:paraId="0C578F0F">
      <w:pPr>
        <w:spacing w:line="360" w:lineRule="auto"/>
        <w:ind w:firstLine="480" w:firstLineChars="200"/>
        <w:rPr>
          <w:rFonts w:hint="eastAsia" w:ascii="宋体" w:hAnsi="宋体" w:cs="宋体"/>
          <w:sz w:val="24"/>
        </w:rPr>
      </w:pPr>
      <w:r>
        <w:rPr>
          <w:rFonts w:hint="eastAsia" w:ascii="宋体" w:hAnsi="宋体" w:cs="宋体"/>
          <w:sz w:val="24"/>
        </w:rPr>
        <w:t>2.商品外包装完好，并按采购清单要求标明产品名称、规格、品牌等内容。商品</w:t>
      </w:r>
      <w:r>
        <w:rPr>
          <w:rFonts w:hint="eastAsia" w:ascii="宋体" w:hAnsi="宋体" w:cs="仿宋"/>
          <w:kern w:val="0"/>
          <w:sz w:val="24"/>
        </w:rPr>
        <w:t>剩余保质期不少于保质期的三分之二。</w:t>
      </w:r>
    </w:p>
    <w:p w14:paraId="1617D8AA">
      <w:pPr>
        <w:spacing w:line="360" w:lineRule="auto"/>
        <w:ind w:firstLine="480" w:firstLineChars="200"/>
        <w:rPr>
          <w:rFonts w:hint="eastAsia" w:ascii="宋体" w:hAnsi="宋体" w:cs="宋体"/>
          <w:sz w:val="24"/>
        </w:rPr>
      </w:pPr>
      <w:r>
        <w:rPr>
          <w:rFonts w:hint="eastAsia" w:ascii="宋体" w:hAnsi="宋体" w:cs="宋体"/>
          <w:sz w:val="24"/>
        </w:rPr>
        <w:t>3.商品为原制造商制造的全新合格产品，来源渠道合法;无侵权行为、表面无划损、无破损、无任何缺陷隐患及安全隐患、在中国境内可依常规安全合法使用，可追溯，采购人随机抽查中标供应商采购商品的相关证明。</w:t>
      </w:r>
    </w:p>
    <w:p w14:paraId="2BDFBDA9">
      <w:pPr>
        <w:spacing w:line="360" w:lineRule="auto"/>
        <w:ind w:firstLine="480" w:firstLineChars="200"/>
        <w:rPr>
          <w:rFonts w:hint="eastAsia" w:ascii="宋体" w:hAnsi="宋体" w:cs="宋体"/>
          <w:sz w:val="24"/>
        </w:rPr>
      </w:pPr>
      <w:r>
        <w:rPr>
          <w:rFonts w:hint="eastAsia" w:ascii="宋体" w:hAnsi="宋体" w:cs="宋体"/>
          <w:sz w:val="24"/>
        </w:rPr>
        <w:t>4.因生产厂家停产造成的缺货或断货，或商品更新换代导致中标供应商无法供应的商品，征得采购人同意后，须用优于或等于同质量的商品代替，价格不变。</w:t>
      </w:r>
    </w:p>
    <w:p w14:paraId="417BD64F">
      <w:pPr>
        <w:pStyle w:val="17"/>
        <w:spacing w:before="0" w:after="0" w:line="360" w:lineRule="auto"/>
        <w:rPr>
          <w:rFonts w:hint="eastAsia" w:ascii="宋体" w:hAnsi="宋体"/>
          <w:b/>
          <w:color w:val="000000"/>
          <w:spacing w:val="0"/>
          <w:lang w:val="zh-CN"/>
        </w:rPr>
      </w:pPr>
      <w:r>
        <w:rPr>
          <w:rFonts w:hint="eastAsia" w:ascii="宋体" w:hAnsi="宋体"/>
          <w:b/>
          <w:color w:val="000000"/>
          <w:spacing w:val="0"/>
          <w:lang w:val="zh-CN"/>
        </w:rPr>
        <w:t>（四）服务质量要求</w:t>
      </w:r>
    </w:p>
    <w:p w14:paraId="46D96D57">
      <w:pPr>
        <w:spacing w:line="360" w:lineRule="auto"/>
        <w:ind w:firstLine="480" w:firstLineChars="200"/>
        <w:rPr>
          <w:rFonts w:hint="eastAsia" w:ascii="宋体" w:hAnsi="宋体" w:cs="宋体"/>
          <w:sz w:val="24"/>
        </w:rPr>
      </w:pPr>
      <w:r>
        <w:rPr>
          <w:rFonts w:hint="eastAsia" w:ascii="宋体" w:hAnsi="宋体" w:cs="宋体"/>
          <w:sz w:val="24"/>
        </w:rPr>
        <w:t>1.中标供应商须安排固定的业务员负责采购人的业务，委派固定的送货人员负责送货工作，如须更换相关人员，须经提前知会采购人并经采购人同意。</w:t>
      </w:r>
    </w:p>
    <w:p w14:paraId="1E4477E0">
      <w:pPr>
        <w:spacing w:line="360" w:lineRule="auto"/>
        <w:ind w:firstLine="480" w:firstLineChars="200"/>
        <w:rPr>
          <w:rFonts w:hint="eastAsia" w:ascii="宋体" w:hAnsi="宋体" w:cs="宋体"/>
          <w:sz w:val="24"/>
        </w:rPr>
      </w:pPr>
      <w:r>
        <w:rPr>
          <w:rFonts w:hint="eastAsia" w:ascii="宋体" w:hAnsi="宋体" w:cs="宋体"/>
          <w:sz w:val="24"/>
        </w:rPr>
        <w:t>2.中标供应商须按照采购人指定的商品名称、规格、数量等要求在规定时间内将货物送到指定地点或仓库，供货不符合要求的，采购人有权立即拒收，退货后中标供应商须在采购人指定时间内完成补充或更换。</w:t>
      </w:r>
    </w:p>
    <w:p w14:paraId="43B79AFA">
      <w:pPr>
        <w:spacing w:line="360" w:lineRule="auto"/>
        <w:ind w:firstLine="480" w:firstLineChars="200"/>
        <w:rPr>
          <w:rFonts w:hint="eastAsia" w:ascii="宋体" w:hAnsi="宋体" w:cs="宋体"/>
          <w:sz w:val="24"/>
        </w:rPr>
      </w:pPr>
      <w:r>
        <w:rPr>
          <w:rFonts w:hint="eastAsia" w:ascii="宋体" w:hAnsi="宋体" w:cs="宋体"/>
          <w:sz w:val="24"/>
        </w:rPr>
        <w:t>3.采购人根据需求不定期进行下单，</w:t>
      </w:r>
      <w:r>
        <w:rPr>
          <w:rFonts w:hint="eastAsia" w:ascii="宋体" w:hAnsi="宋体" w:cs="宋体"/>
          <w:color w:val="FF0000"/>
          <w:sz w:val="24"/>
        </w:rPr>
        <w:t>中标供应商原则上至少每两周进行一次集中配送。</w:t>
      </w:r>
      <w:r>
        <w:rPr>
          <w:rFonts w:hint="eastAsia" w:ascii="宋体" w:hAnsi="宋体" w:cs="宋体"/>
          <w:sz w:val="24"/>
        </w:rPr>
        <w:t>对采购人临时应急供货配送的要求，中标供应商应在1小时内响应，3小时内送达。</w:t>
      </w:r>
    </w:p>
    <w:p w14:paraId="75C1310C">
      <w:pPr>
        <w:spacing w:line="360" w:lineRule="auto"/>
        <w:ind w:firstLine="480" w:firstLineChars="200"/>
        <w:rPr>
          <w:rFonts w:hint="eastAsia" w:ascii="宋体" w:hAnsi="宋体" w:cs="宋体"/>
          <w:sz w:val="24"/>
        </w:rPr>
      </w:pPr>
      <w:r>
        <w:rPr>
          <w:rFonts w:hint="eastAsia" w:ascii="宋体" w:hAnsi="宋体" w:cs="宋体"/>
          <w:sz w:val="24"/>
        </w:rPr>
        <w:t>4.送货工具、卸货工具、送货费用由中标供应商自理。</w:t>
      </w:r>
    </w:p>
    <w:p w14:paraId="0F839D76">
      <w:pPr>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仿宋"/>
          <w:sz w:val="24"/>
        </w:rPr>
        <w:t>在采购人验收之前，货物所有权和风险属于中标人，货物发生遗失、损坏等由中标人负责。</w:t>
      </w:r>
    </w:p>
    <w:p w14:paraId="473C7456">
      <w:pPr>
        <w:spacing w:line="360" w:lineRule="auto"/>
        <w:ind w:firstLine="420" w:firstLineChars="175"/>
        <w:jc w:val="both"/>
        <w:rPr>
          <w:rFonts w:hint="eastAsia" w:ascii="宋体" w:hAnsi="宋体"/>
          <w:sz w:val="24"/>
        </w:rPr>
      </w:pPr>
    </w:p>
    <w:p w14:paraId="7547D11E">
      <w:pPr>
        <w:spacing w:line="360" w:lineRule="auto"/>
        <w:ind w:firstLine="420" w:firstLineChars="175"/>
        <w:jc w:val="both"/>
        <w:rPr>
          <w:rFonts w:hint="eastAsia" w:ascii="宋体" w:hAnsi="宋体"/>
          <w:color w:val="FF0000"/>
          <w:sz w:val="24"/>
        </w:rPr>
      </w:pPr>
    </w:p>
    <w:p w14:paraId="5F2E6FD8">
      <w:pPr>
        <w:spacing w:line="360" w:lineRule="auto"/>
        <w:ind w:firstLine="420" w:firstLineChars="175"/>
        <w:jc w:val="both"/>
        <w:rPr>
          <w:rFonts w:hint="eastAsia" w:ascii="宋体" w:hAnsi="宋体"/>
          <w:sz w:val="24"/>
        </w:rPr>
      </w:pPr>
    </w:p>
    <w:p w14:paraId="1385ACBB">
      <w:pPr>
        <w:spacing w:line="360" w:lineRule="auto"/>
        <w:jc w:val="both"/>
        <w:rPr>
          <w:rFonts w:hint="eastAsia" w:ascii="宋体" w:hAnsi="宋体"/>
          <w:sz w:val="24"/>
        </w:rPr>
      </w:pPr>
    </w:p>
    <w:p w14:paraId="0A402DB2">
      <w:pPr>
        <w:spacing w:line="360" w:lineRule="auto"/>
        <w:jc w:val="both"/>
        <w:rPr>
          <w:rFonts w:hint="eastAsia" w:ascii="宋体" w:hAnsi="宋体"/>
          <w:sz w:val="24"/>
        </w:rPr>
      </w:pPr>
    </w:p>
    <w:p w14:paraId="5B25BC23">
      <w:pPr>
        <w:rPr>
          <w:bCs/>
          <w:spacing w:val="10"/>
          <w:sz w:val="24"/>
        </w:rPr>
      </w:pPr>
      <w:r>
        <w:rPr>
          <w:bCs/>
          <w:spacing w:val="10"/>
          <w:sz w:val="24"/>
        </w:rPr>
        <w:br w:type="page"/>
      </w:r>
    </w:p>
    <w:p w14:paraId="51AF6694">
      <w:pPr>
        <w:spacing w:line="360" w:lineRule="auto"/>
        <w:jc w:val="center"/>
        <w:outlineLvl w:val="1"/>
      </w:pPr>
      <w:bookmarkStart w:id="24" w:name="_Toc195168010"/>
      <w:bookmarkStart w:id="25" w:name="_Toc181872281"/>
      <w:r>
        <w:rPr>
          <w:rFonts w:hint="eastAsia" w:ascii="宋体" w:hAnsi="宋体"/>
          <w:b/>
          <w:sz w:val="32"/>
          <w:szCs w:val="32"/>
          <w:shd w:val="clear" w:color="auto" w:fill="FFFFFF"/>
        </w:rPr>
        <w:t>三、采购项目商务要求</w:t>
      </w:r>
      <w:bookmarkEnd w:id="24"/>
      <w:bookmarkEnd w:id="25"/>
    </w:p>
    <w:p w14:paraId="50FF09C4">
      <w:pPr>
        <w:spacing w:line="360" w:lineRule="auto"/>
        <w:rPr>
          <w:rFonts w:hint="eastAsia" w:ascii="宋体" w:hAnsi="宋体"/>
          <w:color w:val="000000"/>
          <w:sz w:val="24"/>
        </w:rPr>
      </w:pPr>
      <w:bookmarkStart w:id="26" w:name="_Toc181872282"/>
      <w:bookmarkStart w:id="27" w:name="_Toc129688459"/>
      <w:r>
        <w:rPr>
          <w:rFonts w:hint="eastAsia" w:ascii="宋体" w:hAnsi="宋体"/>
          <w:b/>
          <w:color w:val="000000"/>
          <w:sz w:val="24"/>
        </w:rPr>
        <w:t>（一）报价要求</w:t>
      </w:r>
      <w:r>
        <w:rPr>
          <w:rFonts w:hint="eastAsia" w:ascii="宋体" w:hAnsi="宋体"/>
          <w:color w:val="000000"/>
          <w:sz w:val="24"/>
        </w:rPr>
        <w:t>：</w:t>
      </w:r>
    </w:p>
    <w:p w14:paraId="63268169">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zh-CN"/>
        </w:rPr>
        <w:t>本次项目只接受低于或等于最高限价金额的报价，如供应商的报价高于预算金额的，视为无效报价。</w:t>
      </w:r>
    </w:p>
    <w:p w14:paraId="573F97D9">
      <w:pPr>
        <w:spacing w:line="360" w:lineRule="auto"/>
        <w:ind w:firstLine="480" w:firstLineChars="200"/>
        <w:rPr>
          <w:rFonts w:hint="eastAsia" w:ascii="宋体" w:hAnsi="宋体" w:cs="宋体"/>
          <w:sz w:val="24"/>
        </w:rPr>
      </w:pPr>
      <w:r>
        <w:rPr>
          <w:rFonts w:hint="eastAsia" w:ascii="宋体" w:hAnsi="宋体" w:cs="宋体"/>
          <w:sz w:val="24"/>
        </w:rPr>
        <w:t>2.报价方式为固定不变价，均涵盖人工、运输、装卸、清理、撤场、</w:t>
      </w:r>
      <w:r>
        <w:rPr>
          <w:rFonts w:hint="eastAsia" w:ascii="宋体" w:hAnsi="宋体" w:cs="宋体"/>
          <w:sz w:val="24"/>
          <w:lang w:val="zh-CN"/>
        </w:rPr>
        <w:t>全额含税增值税专用发票</w:t>
      </w:r>
      <w:r>
        <w:rPr>
          <w:rFonts w:hint="eastAsia" w:ascii="宋体" w:hAnsi="宋体" w:cs="宋体"/>
          <w:sz w:val="24"/>
        </w:rPr>
        <w:t>等项目实施过程中应预见或不可预见费用，合同期内不受物料价格、人工费、市场价格波动、政策性调整等任何因素影响。</w:t>
      </w:r>
    </w:p>
    <w:p w14:paraId="3DB13F97">
      <w:pPr>
        <w:pStyle w:val="17"/>
        <w:spacing w:before="0" w:after="0" w:line="360" w:lineRule="auto"/>
        <w:jc w:val="both"/>
        <w:rPr>
          <w:rFonts w:hint="eastAsia" w:ascii="宋体" w:hAnsi="宋体"/>
          <w:color w:val="000000"/>
        </w:rPr>
      </w:pPr>
      <w:r>
        <w:rPr>
          <w:rFonts w:hint="eastAsia" w:ascii="宋体" w:hAnsi="宋体"/>
          <w:b/>
          <w:color w:val="000000"/>
        </w:rPr>
        <w:t>（二）服务地点</w:t>
      </w:r>
      <w:r>
        <w:rPr>
          <w:rFonts w:hint="eastAsia" w:ascii="宋体" w:hAnsi="宋体"/>
          <w:b/>
          <w:bCs w:val="0"/>
          <w:color w:val="000000"/>
        </w:rPr>
        <w:t>：</w:t>
      </w:r>
      <w:r>
        <w:rPr>
          <w:rFonts w:hint="eastAsia" w:ascii="宋体" w:hAnsi="宋体"/>
          <w:color w:val="000000"/>
        </w:rPr>
        <w:t>佛山市第二人民医院绿岛湖院区（院区内指定地点）。</w:t>
      </w:r>
    </w:p>
    <w:p w14:paraId="53E162F0">
      <w:pPr>
        <w:pStyle w:val="17"/>
        <w:spacing w:before="0" w:after="0" w:line="360" w:lineRule="auto"/>
        <w:jc w:val="both"/>
        <w:rPr>
          <w:rFonts w:hint="eastAsia" w:ascii="宋体" w:hAnsi="宋体"/>
          <w:color w:val="000000"/>
        </w:rPr>
      </w:pPr>
      <w:r>
        <w:rPr>
          <w:rFonts w:hint="eastAsia" w:ascii="宋体" w:hAnsi="宋体"/>
          <w:b/>
          <w:color w:val="000000"/>
        </w:rPr>
        <w:t>（三）服务期</w:t>
      </w:r>
      <w:r>
        <w:rPr>
          <w:rFonts w:ascii="宋体" w:hAnsi="宋体"/>
          <w:b/>
          <w:color w:val="000000"/>
        </w:rPr>
        <w:t>限</w:t>
      </w:r>
      <w:r>
        <w:rPr>
          <w:rFonts w:hint="eastAsia" w:ascii="宋体" w:hAnsi="宋体"/>
          <w:b/>
          <w:color w:val="000000"/>
        </w:rPr>
        <w:t>：</w:t>
      </w:r>
      <w:r>
        <w:rPr>
          <w:rFonts w:hint="eastAsia" w:ascii="宋体" w:hAnsi="宋体" w:cs="宋体"/>
        </w:rPr>
        <w:t xml:space="preserve">合同签订之日起计1年或结算金额累计达到本项目采购预算，任一情况达到即合同终止。 </w:t>
      </w:r>
    </w:p>
    <w:p w14:paraId="089D7E49">
      <w:pPr>
        <w:spacing w:line="360" w:lineRule="auto"/>
        <w:rPr>
          <w:rFonts w:hint="eastAsia" w:ascii="宋体" w:hAnsi="宋体"/>
          <w:b/>
          <w:color w:val="000000"/>
          <w:sz w:val="24"/>
        </w:rPr>
      </w:pPr>
      <w:r>
        <w:rPr>
          <w:rFonts w:hint="eastAsia" w:ascii="宋体" w:hAnsi="宋体"/>
          <w:b/>
          <w:color w:val="000000"/>
          <w:sz w:val="24"/>
        </w:rPr>
        <w:t>（四）项目预算：</w:t>
      </w:r>
      <w:r>
        <w:rPr>
          <w:rFonts w:hint="eastAsia" w:ascii="宋体" w:hAnsi="宋体"/>
          <w:sz w:val="24"/>
        </w:rPr>
        <w:t>10万元。</w:t>
      </w:r>
    </w:p>
    <w:p w14:paraId="1D027BFB">
      <w:pPr>
        <w:spacing w:line="360" w:lineRule="auto"/>
        <w:rPr>
          <w:rFonts w:hint="eastAsia" w:ascii="宋体" w:hAnsi="宋体" w:cs="宋体"/>
        </w:rPr>
      </w:pPr>
      <w:r>
        <w:rPr>
          <w:rFonts w:hint="eastAsia" w:ascii="宋体" w:hAnsi="宋体"/>
          <w:b/>
          <w:color w:val="000000"/>
          <w:sz w:val="24"/>
        </w:rPr>
        <w:t>（五）付款方式：</w:t>
      </w:r>
    </w:p>
    <w:p w14:paraId="035B0E46">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rPr>
        <w:t xml:space="preserve"> </w:t>
      </w:r>
      <w:r>
        <w:rPr>
          <w:rFonts w:hint="eastAsia" w:ascii="宋体" w:hAnsi="宋体" w:cs="宋体"/>
          <w:sz w:val="24"/>
        </w:rPr>
        <w:t>按季度进行结算，中标供应商在每月5日前提交上月送货单给采购人，每季度末采购人核对无误后通知中标供应商开具</w:t>
      </w:r>
      <w:r>
        <w:rPr>
          <w:rFonts w:hint="eastAsia" w:ascii="宋体" w:hAnsi="宋体" w:cs="宋体"/>
          <w:sz w:val="24"/>
          <w:lang w:val="zh-CN"/>
        </w:rPr>
        <w:t>增值税专用</w:t>
      </w:r>
      <w:r>
        <w:rPr>
          <w:rFonts w:hint="eastAsia" w:ascii="宋体" w:hAnsi="宋体" w:cs="宋体"/>
          <w:sz w:val="24"/>
        </w:rPr>
        <w:t>发票，采购人收到发票后30个工作日内支付货款。</w:t>
      </w:r>
    </w:p>
    <w:p w14:paraId="573F4ED9">
      <w:pPr>
        <w:spacing w:line="360" w:lineRule="auto"/>
        <w:ind w:firstLine="420" w:firstLineChars="175"/>
        <w:rPr>
          <w:rFonts w:hint="eastAsia" w:ascii="宋体" w:hAnsi="宋体" w:cs="宋体"/>
          <w:sz w:val="24"/>
        </w:rPr>
      </w:pPr>
      <w:r>
        <w:rPr>
          <w:rFonts w:hint="eastAsia" w:ascii="宋体" w:hAnsi="宋体" w:cs="宋体"/>
          <w:sz w:val="24"/>
        </w:rPr>
        <w:t>2.中标供应商必须提供真实有效的合法全额发票，不符合规定的发票，不得作为财务报销凭证，任何单位和个人有权拒收，中标供应商须承担一切法律责任及经济损失，同时，采购人有权取消供应商中标资格并终止合同。</w:t>
      </w:r>
    </w:p>
    <w:p w14:paraId="32C0B63F">
      <w:pPr>
        <w:spacing w:line="360" w:lineRule="auto"/>
        <w:rPr>
          <w:rFonts w:hint="eastAsia" w:ascii="宋体" w:hAnsi="宋体"/>
          <w:b/>
          <w:color w:val="000000"/>
          <w:sz w:val="24"/>
        </w:rPr>
      </w:pPr>
      <w:r>
        <w:rPr>
          <w:rFonts w:hint="eastAsia" w:ascii="宋体" w:hAnsi="宋体"/>
          <w:b/>
          <w:color w:val="000000"/>
          <w:sz w:val="24"/>
        </w:rPr>
        <w:t>（六）其他要求：</w:t>
      </w:r>
    </w:p>
    <w:p w14:paraId="261C5971">
      <w:pPr>
        <w:spacing w:line="360" w:lineRule="auto"/>
        <w:ind w:firstLine="480" w:firstLineChars="200"/>
        <w:rPr>
          <w:rFonts w:hint="eastAsia" w:ascii="宋体" w:hAnsi="宋体"/>
          <w:color w:val="000000"/>
          <w:shd w:val="clear" w:color="auto" w:fill="FFFFFF"/>
        </w:rPr>
      </w:pPr>
      <w:r>
        <w:rPr>
          <w:rFonts w:hint="eastAsia" w:ascii="宋体" w:hAnsi="宋体" w:cs="宋体"/>
          <w:sz w:val="24"/>
        </w:rPr>
        <w:t>项目合同签订后，成交供应商不能随意转包或分包给第三方，否则采购人有权单方面终止合同。</w:t>
      </w:r>
    </w:p>
    <w:p w14:paraId="28A013A0">
      <w:pPr>
        <w:rPr>
          <w:rFonts w:hint="eastAsia" w:ascii="宋体" w:hAnsi="宋体"/>
          <w:b/>
          <w:spacing w:val="10"/>
          <w:sz w:val="24"/>
        </w:rPr>
      </w:pPr>
      <w:r>
        <w:rPr>
          <w:rFonts w:hint="eastAsia" w:ascii="宋体" w:hAnsi="宋体"/>
          <w:b/>
          <w:spacing w:val="10"/>
          <w:sz w:val="24"/>
        </w:rPr>
        <w:br w:type="page"/>
      </w:r>
    </w:p>
    <w:p w14:paraId="201DB738">
      <w:pPr>
        <w:rPr>
          <w:rFonts w:hint="eastAsia" w:ascii="宋体" w:hAnsi="宋体"/>
          <w:b/>
          <w:spacing w:val="10"/>
          <w:sz w:val="24"/>
        </w:rPr>
      </w:pPr>
    </w:p>
    <w:p w14:paraId="2F0AADDF">
      <w:pPr>
        <w:pStyle w:val="2"/>
        <w:spacing w:line="360" w:lineRule="auto"/>
        <w:jc w:val="center"/>
        <w:rPr>
          <w:rFonts w:ascii="Futura Bk" w:hAnsi="Futura Bk"/>
          <w:kern w:val="2"/>
          <w:shd w:val="clear" w:color="auto" w:fill="FFFFFF"/>
        </w:rPr>
      </w:pPr>
      <w:bookmarkStart w:id="28" w:name="_Toc195168011"/>
      <w:r>
        <w:rPr>
          <w:rFonts w:hint="eastAsia" w:ascii="Futura Bk" w:hAnsi="Futura Bk"/>
          <w:kern w:val="2"/>
          <w:shd w:val="clear" w:color="auto" w:fill="FFFFFF"/>
        </w:rPr>
        <w:t>第二部分 评审标准与方法</w:t>
      </w:r>
      <w:bookmarkEnd w:id="26"/>
      <w:bookmarkEnd w:id="27"/>
      <w:bookmarkEnd w:id="28"/>
    </w:p>
    <w:p w14:paraId="47BD0546">
      <w:pPr>
        <w:widowControl w:val="0"/>
        <w:overflowPunct w:val="0"/>
        <w:spacing w:before="25" w:after="25" w:line="360" w:lineRule="auto"/>
        <w:ind w:firstLine="522" w:firstLineChars="200"/>
        <w:rPr>
          <w:rFonts w:hint="eastAsia" w:ascii="宋体" w:hAnsi="宋体" w:cs="宋体"/>
          <w:b/>
          <w:color w:val="000000"/>
          <w:spacing w:val="10"/>
          <w:sz w:val="24"/>
        </w:rPr>
      </w:pPr>
      <w:r>
        <w:rPr>
          <w:rFonts w:hint="eastAsia" w:ascii="宋体" w:hAnsi="宋体" w:cs="宋体"/>
          <w:b/>
          <w:color w:val="000000"/>
          <w:spacing w:val="10"/>
          <w:sz w:val="24"/>
        </w:rPr>
        <w:t>1．评审方法：</w:t>
      </w:r>
    </w:p>
    <w:p w14:paraId="39803049">
      <w:pPr>
        <w:widowControl w:val="0"/>
        <w:overflowPunct w:val="0"/>
        <w:spacing w:before="25" w:after="25" w:line="360" w:lineRule="auto"/>
        <w:ind w:firstLine="520" w:firstLineChars="200"/>
        <w:rPr>
          <w:rFonts w:hint="eastAsia" w:ascii="宋体" w:hAnsi="宋体" w:cs="宋体"/>
          <w:bCs/>
          <w:color w:val="000000"/>
          <w:spacing w:val="10"/>
          <w:sz w:val="24"/>
        </w:rPr>
      </w:pPr>
      <w:r>
        <w:rPr>
          <w:rFonts w:hint="eastAsia" w:ascii="宋体" w:hAnsi="宋体" w:cs="宋体"/>
          <w:bCs/>
          <w:color w:val="000000"/>
          <w:spacing w:val="10"/>
          <w:sz w:val="24"/>
        </w:rPr>
        <w:t>评选小组对供应商进行资格审核，并核对供应商对采购文件的技术及商务要求的响应情况。资格审核通过的供应商按要求进行现场最终报价。</w:t>
      </w:r>
    </w:p>
    <w:p w14:paraId="05C942E7">
      <w:pPr>
        <w:widowControl w:val="0"/>
        <w:overflowPunct w:val="0"/>
        <w:spacing w:before="25" w:after="25" w:line="360" w:lineRule="auto"/>
        <w:ind w:firstLine="522" w:firstLineChars="200"/>
        <w:rPr>
          <w:rFonts w:hint="eastAsia" w:ascii="宋体" w:hAnsi="宋体" w:cs="宋体"/>
          <w:b/>
          <w:color w:val="000000"/>
          <w:spacing w:val="10"/>
          <w:sz w:val="24"/>
        </w:rPr>
      </w:pPr>
      <w:r>
        <w:rPr>
          <w:rFonts w:hint="eastAsia" w:ascii="宋体" w:hAnsi="宋体" w:cs="宋体"/>
          <w:b/>
          <w:color w:val="000000"/>
          <w:spacing w:val="10"/>
          <w:sz w:val="24"/>
        </w:rPr>
        <w:t>2．评审标准：</w:t>
      </w:r>
    </w:p>
    <w:p w14:paraId="15185E5A">
      <w:pPr>
        <w:widowControl w:val="0"/>
        <w:overflowPunct w:val="0"/>
        <w:spacing w:before="25" w:after="25" w:line="360" w:lineRule="auto"/>
        <w:ind w:firstLine="520" w:firstLineChars="200"/>
        <w:rPr>
          <w:rFonts w:hint="eastAsia" w:ascii="宋体" w:hAnsi="宋体" w:cs="宋体"/>
          <w:bCs/>
          <w:color w:val="000000" w:themeColor="text1"/>
          <w:spacing w:val="10"/>
          <w:sz w:val="24"/>
          <w14:textFill>
            <w14:solidFill>
              <w14:schemeClr w14:val="tx1"/>
            </w14:solidFill>
          </w14:textFill>
        </w:rPr>
      </w:pPr>
      <w:r>
        <w:rPr>
          <w:rFonts w:hint="eastAsia" w:ascii="宋体" w:hAnsi="宋体" w:cs="宋体"/>
          <w:bCs/>
          <w:color w:val="000000" w:themeColor="text1"/>
          <w:spacing w:val="10"/>
          <w:sz w:val="24"/>
          <w14:textFill>
            <w14:solidFill>
              <w14:schemeClr w14:val="tx1"/>
            </w14:solidFill>
          </w14:textFill>
        </w:rPr>
        <w:t>以最低评标价法法则，按质量和服务均能满足采购文件实质性响应要求且最后报价最低的原则推荐成交候选供应商。如果供应商的报价相同时，则依次以技术服务评价、商务评价、优惠条款等方面进行综合评审，从中择优</w:t>
      </w:r>
      <w:r>
        <w:rPr>
          <w:rFonts w:hint="eastAsia" w:ascii="宋体" w:hAnsi="宋体" w:cs="宋体"/>
          <w:bCs/>
          <w:color w:val="FF0000"/>
          <w:spacing w:val="10"/>
          <w:sz w:val="24"/>
          <w:highlight w:val="yellow"/>
        </w:rPr>
        <w:t>推荐供应商</w:t>
      </w:r>
      <w:r>
        <w:rPr>
          <w:rFonts w:hint="eastAsia" w:ascii="宋体" w:hAnsi="宋体" w:cs="宋体"/>
          <w:bCs/>
          <w:color w:val="000000" w:themeColor="text1"/>
          <w:spacing w:val="10"/>
          <w:sz w:val="24"/>
          <w14:textFill>
            <w14:solidFill>
              <w14:schemeClr w14:val="tx1"/>
            </w14:solidFill>
          </w14:textFill>
        </w:rPr>
        <w:t>。</w:t>
      </w:r>
    </w:p>
    <w:p w14:paraId="62E872A4">
      <w:pPr>
        <w:pStyle w:val="17"/>
        <w:overflowPunct w:val="0"/>
        <w:spacing w:line="360" w:lineRule="auto"/>
        <w:ind w:firstLine="522" w:firstLineChars="200"/>
        <w:rPr>
          <w:rFonts w:hint="eastAsia" w:ascii="宋体" w:hAnsi="宋体" w:cs="宋体"/>
          <w:b/>
          <w:bCs w:val="0"/>
          <w:color w:val="000000"/>
        </w:rPr>
      </w:pPr>
      <w:r>
        <w:rPr>
          <w:rFonts w:hint="eastAsia" w:ascii="宋体" w:hAnsi="宋体" w:cs="宋体"/>
          <w:b/>
          <w:bCs w:val="0"/>
          <w:color w:val="000000"/>
        </w:rPr>
        <w:t>3.采购结果确认方式</w:t>
      </w:r>
    </w:p>
    <w:p w14:paraId="0A82F684">
      <w:pPr>
        <w:pStyle w:val="17"/>
        <w:overflowPunct w:val="0"/>
        <w:spacing w:line="360" w:lineRule="auto"/>
        <w:ind w:firstLine="520" w:firstLineChars="200"/>
        <w:rPr>
          <w:rFonts w:hint="eastAsia" w:ascii="宋体" w:hAnsi="宋体" w:cs="宋体"/>
          <w:color w:val="000000"/>
        </w:rPr>
      </w:pPr>
      <w:r>
        <w:rPr>
          <w:rFonts w:hint="eastAsia" w:ascii="宋体" w:hAnsi="宋体" w:cs="宋体"/>
          <w:color w:val="000000"/>
        </w:rPr>
        <w:t>推荐供应商的结果报采购人领导班子审核确认，采购结果在采购人官网发布。</w:t>
      </w:r>
    </w:p>
    <w:p w14:paraId="5D37DFDF">
      <w:pPr>
        <w:pStyle w:val="17"/>
        <w:overflowPunct w:val="0"/>
        <w:spacing w:line="360" w:lineRule="auto"/>
        <w:ind w:firstLine="522" w:firstLineChars="200"/>
        <w:rPr>
          <w:rFonts w:hint="eastAsia" w:ascii="宋体" w:hAnsi="宋体" w:cs="宋体"/>
          <w:b/>
          <w:bCs w:val="0"/>
          <w:color w:val="000000"/>
        </w:rPr>
      </w:pPr>
      <w:r>
        <w:rPr>
          <w:rFonts w:hint="eastAsia" w:ascii="宋体" w:hAnsi="宋体" w:cs="宋体"/>
          <w:b/>
          <w:bCs w:val="0"/>
          <w:color w:val="000000"/>
        </w:rPr>
        <w:t>4.评审标准与方法最终解释权</w:t>
      </w:r>
      <w:r>
        <w:rPr>
          <w:rFonts w:hint="eastAsia" w:ascii="宋体" w:hAnsi="宋体" w:cs="宋体"/>
          <w:b/>
          <w:bCs w:val="0"/>
          <w:color w:val="FF0000"/>
          <w:highlight w:val="yellow"/>
        </w:rPr>
        <w:t>归</w:t>
      </w:r>
      <w:r>
        <w:rPr>
          <w:rFonts w:hint="eastAsia" w:ascii="宋体" w:hAnsi="宋体" w:cs="宋体"/>
          <w:b/>
          <w:bCs w:val="0"/>
          <w:color w:val="000000"/>
        </w:rPr>
        <w:t>采购人。</w:t>
      </w:r>
    </w:p>
    <w:p w14:paraId="43945783">
      <w:pPr>
        <w:widowControl w:val="0"/>
        <w:overflowPunct w:val="0"/>
        <w:spacing w:before="25" w:after="25" w:line="360" w:lineRule="auto"/>
        <w:ind w:firstLine="520" w:firstLineChars="200"/>
        <w:rPr>
          <w:rFonts w:hint="eastAsia" w:ascii="宋体" w:hAnsi="宋体" w:cs="宋体"/>
          <w:bCs/>
          <w:color w:val="000000" w:themeColor="text1"/>
          <w:spacing w:val="10"/>
          <w:sz w:val="24"/>
          <w14:textFill>
            <w14:solidFill>
              <w14:schemeClr w14:val="tx1"/>
            </w14:solidFill>
          </w14:textFill>
        </w:rPr>
      </w:pPr>
    </w:p>
    <w:p w14:paraId="2CEE0CD7">
      <w:pPr>
        <w:rPr>
          <w:rFonts w:hint="eastAsia" w:ascii="宋体" w:hAnsi="宋体" w:cs="宋体"/>
          <w:color w:val="000000"/>
        </w:rPr>
      </w:pPr>
      <w:r>
        <w:rPr>
          <w:rFonts w:hint="eastAsia" w:ascii="宋体" w:hAnsi="宋体" w:cs="宋体"/>
          <w:color w:val="000000"/>
        </w:rPr>
        <w:br w:type="page"/>
      </w:r>
    </w:p>
    <w:p w14:paraId="436F5C30">
      <w:pPr>
        <w:pStyle w:val="2"/>
        <w:spacing w:line="360" w:lineRule="auto"/>
        <w:jc w:val="center"/>
        <w:rPr>
          <w:rFonts w:ascii="Futura Bk" w:hAnsi="Futura Bk"/>
          <w:kern w:val="2"/>
          <w:shd w:val="clear" w:color="auto" w:fill="FFFFFF"/>
        </w:rPr>
      </w:pPr>
      <w:bookmarkStart w:id="29" w:name="_Toc181872283"/>
      <w:bookmarkStart w:id="30" w:name="_Toc195168012"/>
      <w:r>
        <w:rPr>
          <w:rFonts w:hint="eastAsia" w:ascii="Futura Bk" w:hAnsi="Futura Bk"/>
          <w:kern w:val="2"/>
          <w:shd w:val="clear" w:color="auto" w:fill="FFFFFF"/>
        </w:rPr>
        <w:t>第三部分 响应文件制作要求</w:t>
      </w:r>
      <w:bookmarkEnd w:id="23"/>
      <w:bookmarkEnd w:id="29"/>
      <w:bookmarkEnd w:id="30"/>
    </w:p>
    <w:p w14:paraId="22306D3D">
      <w:pPr>
        <w:tabs>
          <w:tab w:val="left" w:pos="621"/>
        </w:tabs>
        <w:overflowPunct w:val="0"/>
        <w:spacing w:line="360" w:lineRule="auto"/>
        <w:rPr>
          <w:rFonts w:hint="eastAsia" w:ascii="宋体" w:hAnsi="宋体"/>
          <w:b/>
          <w:snapToGrid w:val="0"/>
          <w:color w:val="000000"/>
          <w:kern w:val="0"/>
          <w:sz w:val="24"/>
        </w:rPr>
      </w:pPr>
      <w:r>
        <w:rPr>
          <w:rFonts w:hint="eastAsia" w:ascii="宋体" w:hAnsi="宋体"/>
          <w:b/>
          <w:snapToGrid w:val="0"/>
          <w:color w:val="000000"/>
          <w:kern w:val="0"/>
          <w:sz w:val="24"/>
        </w:rPr>
        <w:t>（1）六套响应文件（正本一套，副本五套）。</w:t>
      </w:r>
    </w:p>
    <w:p w14:paraId="36DB81CC">
      <w:pPr>
        <w:tabs>
          <w:tab w:val="left" w:pos="601"/>
        </w:tabs>
        <w:overflowPunct w:val="0"/>
        <w:spacing w:line="360" w:lineRule="auto"/>
        <w:ind w:left="583" w:hanging="583" w:hangingChars="243"/>
        <w:rPr>
          <w:rFonts w:hint="eastAsia" w:ascii="宋体" w:hAnsi="宋体"/>
          <w:snapToGrid w:val="0"/>
          <w:color w:val="000000"/>
          <w:kern w:val="0"/>
          <w:sz w:val="24"/>
        </w:rPr>
      </w:pPr>
      <w:r>
        <w:rPr>
          <w:rFonts w:hint="eastAsia" w:ascii="宋体" w:hAnsi="宋体"/>
          <w:snapToGrid w:val="0"/>
          <w:color w:val="000000"/>
          <w:kern w:val="0"/>
          <w:sz w:val="24"/>
        </w:rPr>
        <w:t>（2）按采购文件中“响应文件格式”的要求以A4版面统一编制响应文件。</w:t>
      </w:r>
      <w:r>
        <w:rPr>
          <w:rFonts w:hint="eastAsia" w:ascii="宋体" w:hAnsi="宋体"/>
          <w:b/>
          <w:snapToGrid w:val="0"/>
          <w:color w:val="000000"/>
          <w:kern w:val="0"/>
          <w:sz w:val="24"/>
        </w:rPr>
        <w:t>正本明示盖章处加盖公章，每页加盖公章或加盖骑缝章（加盖骑缝章的必须涵盖整套响应文件），副本为正本复印件加盖骑缝章</w:t>
      </w:r>
      <w:r>
        <w:rPr>
          <w:rFonts w:hint="eastAsia" w:ascii="宋体" w:hAnsi="宋体"/>
          <w:snapToGrid w:val="0"/>
          <w:color w:val="000000"/>
          <w:kern w:val="0"/>
          <w:sz w:val="24"/>
        </w:rPr>
        <w:t>，并按要求装订和封装。</w:t>
      </w:r>
    </w:p>
    <w:p w14:paraId="1E0F3146">
      <w:pPr>
        <w:tabs>
          <w:tab w:val="left" w:pos="530"/>
        </w:tabs>
        <w:overflowPunct w:val="0"/>
        <w:spacing w:line="360" w:lineRule="auto"/>
        <w:ind w:left="602" w:hanging="602" w:hangingChars="250"/>
        <w:rPr>
          <w:rFonts w:hint="eastAsia" w:ascii="宋体" w:hAnsi="宋体"/>
          <w:snapToGrid w:val="0"/>
          <w:color w:val="000000"/>
          <w:kern w:val="0"/>
          <w:sz w:val="24"/>
        </w:rPr>
      </w:pPr>
      <w:r>
        <w:rPr>
          <w:rFonts w:hint="eastAsia" w:ascii="宋体" w:hAnsi="宋体"/>
          <w:b/>
          <w:snapToGrid w:val="0"/>
          <w:color w:val="000000"/>
          <w:kern w:val="0"/>
          <w:sz w:val="24"/>
        </w:rPr>
        <w:t>（3）响应文件应包含正本、副本，并在封口处加盖供应商公章，每一套响应文件上应明确注明“正本”、“副本”字样。</w:t>
      </w:r>
      <w:r>
        <w:rPr>
          <w:rFonts w:hint="eastAsia" w:ascii="宋体" w:hAnsi="宋体"/>
          <w:snapToGrid w:val="0"/>
          <w:color w:val="000000"/>
          <w:kern w:val="0"/>
          <w:sz w:val="24"/>
        </w:rPr>
        <w:t>一旦正本和副本内容有差异时，以正本内容为准。</w:t>
      </w:r>
    </w:p>
    <w:p w14:paraId="47E20CD1">
      <w:pPr>
        <w:tabs>
          <w:tab w:val="left" w:pos="601"/>
        </w:tabs>
        <w:overflowPunct w:val="0"/>
        <w:spacing w:line="360" w:lineRule="auto"/>
        <w:ind w:left="600" w:hanging="600" w:hangingChars="250"/>
        <w:rPr>
          <w:rFonts w:hint="eastAsia" w:ascii="宋体" w:hAnsi="宋体"/>
          <w:snapToGrid w:val="0"/>
          <w:color w:val="000000"/>
          <w:kern w:val="0"/>
          <w:sz w:val="24"/>
        </w:rPr>
      </w:pPr>
      <w:r>
        <w:rPr>
          <w:rFonts w:hint="eastAsia" w:ascii="宋体" w:hAnsi="宋体"/>
          <w:snapToGrid w:val="0"/>
          <w:color w:val="000000"/>
          <w:kern w:val="0"/>
          <w:sz w:val="24"/>
        </w:rPr>
        <w:t>（4）响应文件所使用的公章必须为企业法人公章，且与供应商名称一致，不能以其它业务章或附属机构章代替。需签名之处必须由当事人亲笔签署。</w:t>
      </w:r>
    </w:p>
    <w:p w14:paraId="46128538">
      <w:pPr>
        <w:tabs>
          <w:tab w:val="left" w:pos="530"/>
        </w:tabs>
        <w:overflowPunct w:val="0"/>
        <w:spacing w:line="360" w:lineRule="auto"/>
        <w:ind w:left="612" w:hanging="612" w:hangingChars="255"/>
        <w:rPr>
          <w:rFonts w:hint="eastAsia" w:ascii="宋体" w:hAnsi="宋体"/>
          <w:snapToGrid w:val="0"/>
          <w:color w:val="000000"/>
          <w:kern w:val="0"/>
          <w:sz w:val="24"/>
        </w:rPr>
      </w:pPr>
      <w:r>
        <w:rPr>
          <w:rFonts w:hint="eastAsia" w:ascii="宋体" w:hAnsi="宋体"/>
          <w:snapToGrid w:val="0"/>
          <w:color w:val="000000"/>
          <w:kern w:val="0"/>
          <w:sz w:val="24"/>
        </w:rPr>
        <w:t>（5）响应文件自制部分必须打印，每页须按序加注页码，装订牢固可靠且不会轻易脱落。如因装订问题而出现漏页或缺页，由此产生的一切后果由供应商自行承担。</w:t>
      </w:r>
    </w:p>
    <w:p w14:paraId="4F8D8045">
      <w:pPr>
        <w:tabs>
          <w:tab w:val="left" w:pos="530"/>
        </w:tabs>
        <w:overflowPunct w:val="0"/>
        <w:spacing w:line="360" w:lineRule="auto"/>
        <w:ind w:left="612" w:hanging="612" w:hangingChars="255"/>
        <w:rPr>
          <w:rFonts w:hint="eastAsia" w:ascii="宋体" w:hAnsi="宋体"/>
          <w:snapToGrid w:val="0"/>
          <w:color w:val="000000"/>
          <w:kern w:val="0"/>
          <w:sz w:val="24"/>
        </w:rPr>
      </w:pPr>
      <w:r>
        <w:rPr>
          <w:rFonts w:hint="eastAsia" w:ascii="宋体" w:hAnsi="宋体"/>
          <w:snapToGrid w:val="0"/>
          <w:color w:val="000000"/>
          <w:kern w:val="0"/>
          <w:sz w:val="24"/>
        </w:rPr>
        <w:t>（6）任何行间插字、涂改和增删，必须由供应商授权代表在旁边签字后方为有效。</w:t>
      </w:r>
    </w:p>
    <w:p w14:paraId="027EC97C">
      <w:pPr>
        <w:tabs>
          <w:tab w:val="left" w:pos="530"/>
        </w:tabs>
        <w:overflowPunct w:val="0"/>
        <w:spacing w:line="360" w:lineRule="auto"/>
        <w:ind w:left="612" w:hanging="612" w:hangingChars="255"/>
        <w:rPr>
          <w:rFonts w:hint="eastAsia" w:ascii="宋体" w:hAnsi="宋体"/>
          <w:snapToGrid w:val="0"/>
          <w:color w:val="000000"/>
          <w:kern w:val="0"/>
          <w:sz w:val="24"/>
        </w:rPr>
      </w:pPr>
      <w:r>
        <w:rPr>
          <w:rFonts w:hint="eastAsia" w:ascii="宋体" w:hAnsi="宋体"/>
          <w:snapToGrid w:val="0"/>
          <w:color w:val="000000"/>
          <w:kern w:val="0"/>
          <w:sz w:val="24"/>
        </w:rPr>
        <w:t>（7）所有密封文件封套正面必须按“文件袋封面标贴”格式进行标贴（详见采购文件“第四部分、响应文件格式”）。</w:t>
      </w:r>
    </w:p>
    <w:p w14:paraId="55045B89">
      <w:pPr>
        <w:overflowPunct w:val="0"/>
        <w:spacing w:line="360" w:lineRule="auto"/>
        <w:ind w:left="638" w:hanging="638" w:hangingChars="266"/>
        <w:rPr>
          <w:rFonts w:hint="eastAsia" w:ascii="宋体" w:hAnsi="宋体"/>
          <w:snapToGrid w:val="0"/>
          <w:color w:val="000000"/>
          <w:kern w:val="0"/>
          <w:sz w:val="24"/>
        </w:rPr>
      </w:pPr>
      <w:r>
        <w:rPr>
          <w:rFonts w:hint="eastAsia" w:ascii="宋体" w:hAnsi="宋体"/>
          <w:snapToGrid w:val="0"/>
          <w:color w:val="000000"/>
          <w:kern w:val="0"/>
          <w:sz w:val="24"/>
        </w:rPr>
        <w:t>（8）所有提供的证件、证明、合同等文件复印件内容均必须与原件内容保持一致，如出现涂改、删除、遮掩或剪切文件部分内容的，则视之为无效文件，按未提供响应文件处理。</w:t>
      </w:r>
    </w:p>
    <w:p w14:paraId="2338672C">
      <w:pPr>
        <w:rPr>
          <w:rFonts w:hint="eastAsia" w:ascii="宋体" w:hAnsi="宋体"/>
          <w:snapToGrid w:val="0"/>
          <w:color w:val="000000"/>
          <w:kern w:val="0"/>
          <w:sz w:val="24"/>
        </w:rPr>
      </w:pPr>
      <w:bookmarkStart w:id="31" w:name="_Toc14948626"/>
      <w:bookmarkStart w:id="32" w:name="_Toc181872284"/>
      <w:r>
        <w:rPr>
          <w:rFonts w:hint="eastAsia" w:ascii="宋体" w:hAnsi="宋体"/>
          <w:b/>
          <w:bCs/>
          <w:snapToGrid w:val="0"/>
          <w:color w:val="000000"/>
          <w:kern w:val="0"/>
          <w:sz w:val="24"/>
        </w:rPr>
        <w:br w:type="page"/>
      </w:r>
    </w:p>
    <w:p w14:paraId="45DAC9A4">
      <w:pPr>
        <w:pStyle w:val="2"/>
        <w:overflowPunct w:val="0"/>
        <w:jc w:val="center"/>
        <w:rPr>
          <w:b w:val="0"/>
          <w:bCs w:val="0"/>
          <w:color w:val="000000"/>
          <w:sz w:val="72"/>
          <w:szCs w:val="72"/>
        </w:rPr>
      </w:pPr>
      <w:bookmarkStart w:id="33" w:name="_Toc195168013"/>
      <w:r>
        <w:rPr>
          <w:rFonts w:hint="eastAsia" w:ascii="宋体" w:hAnsi="宋体"/>
          <w:color w:val="000000"/>
          <w:kern w:val="2"/>
          <w:shd w:val="clear" w:color="auto" w:fill="FFFFFF"/>
        </w:rPr>
        <w:t>第四部分 响应文件格式</w:t>
      </w:r>
      <w:bookmarkEnd w:id="31"/>
      <w:bookmarkEnd w:id="32"/>
      <w:bookmarkEnd w:id="33"/>
    </w:p>
    <w:p w14:paraId="75767D6E">
      <w:pPr>
        <w:pStyle w:val="17"/>
        <w:overflowPunct w:val="0"/>
        <w:jc w:val="center"/>
        <w:rPr>
          <w:rFonts w:hint="eastAsia" w:ascii="宋体" w:hAnsi="宋体" w:cs="宋体"/>
          <w:b/>
          <w:bCs w:val="0"/>
          <w:color w:val="000000"/>
        </w:rPr>
      </w:pPr>
    </w:p>
    <w:p w14:paraId="5DB6D188">
      <w:pPr>
        <w:pStyle w:val="17"/>
        <w:overflowPunct w:val="0"/>
        <w:jc w:val="center"/>
        <w:rPr>
          <w:rFonts w:hint="eastAsia" w:ascii="宋体" w:hAnsi="宋体" w:cs="宋体"/>
          <w:b/>
          <w:bCs w:val="0"/>
          <w:color w:val="000000"/>
        </w:rPr>
      </w:pPr>
    </w:p>
    <w:p w14:paraId="49912FE3">
      <w:pPr>
        <w:pStyle w:val="17"/>
        <w:overflowPunct w:val="0"/>
        <w:jc w:val="center"/>
        <w:rPr>
          <w:rFonts w:hint="eastAsia" w:ascii="宋体" w:hAnsi="宋体" w:cs="宋体"/>
          <w:b/>
          <w:bCs w:val="0"/>
          <w:color w:val="000000"/>
        </w:rPr>
      </w:pPr>
    </w:p>
    <w:p w14:paraId="61E6FD5E">
      <w:pPr>
        <w:overflowPunct w:val="0"/>
        <w:jc w:val="center"/>
        <w:rPr>
          <w:rFonts w:hint="eastAsia" w:ascii="宋体" w:hAnsi="宋体" w:cs="宋体"/>
          <w:b/>
          <w:bCs/>
          <w:color w:val="000000"/>
          <w:sz w:val="24"/>
        </w:rPr>
      </w:pPr>
    </w:p>
    <w:tbl>
      <w:tblPr>
        <w:tblStyle w:val="12"/>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6" w:type="dxa"/>
          <w:left w:w="108" w:type="dxa"/>
          <w:bottom w:w="6" w:type="dxa"/>
          <w:right w:w="108" w:type="dxa"/>
        </w:tblCellMar>
      </w:tblPr>
      <w:tblGrid>
        <w:gridCol w:w="8504"/>
      </w:tblGrid>
      <w:tr w14:paraId="79B9D4F1">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6" w:type="dxa"/>
            <w:left w:w="108" w:type="dxa"/>
            <w:bottom w:w="6" w:type="dxa"/>
            <w:right w:w="108" w:type="dxa"/>
          </w:tblCellMar>
        </w:tblPrEx>
        <w:trPr>
          <w:trHeight w:val="4252" w:hRule="atLeast"/>
          <w:jc w:val="center"/>
        </w:trPr>
        <w:tc>
          <w:tcPr>
            <w:tcW w:w="8504" w:type="dxa"/>
            <w:tcBorders>
              <w:top w:val="double" w:color="666699" w:sz="4" w:space="0"/>
              <w:left w:val="double" w:color="666699" w:sz="4" w:space="0"/>
              <w:bottom w:val="double" w:color="666699" w:sz="4" w:space="0"/>
              <w:right w:val="double" w:color="666699" w:sz="4" w:space="0"/>
            </w:tcBorders>
            <w:shd w:val="clear" w:color="auto" w:fill="FCFEEA"/>
            <w:vAlign w:val="center"/>
          </w:tcPr>
          <w:p w14:paraId="7592DA2F">
            <w:pPr>
              <w:overflowPunct w:val="0"/>
              <w:rPr>
                <w:rFonts w:hint="eastAsia" w:ascii="宋体" w:hAnsi="宋体" w:cs="宋体"/>
                <w:b/>
                <w:snapToGrid w:val="0"/>
                <w:color w:val="000000"/>
                <w:kern w:val="0"/>
                <w:sz w:val="18"/>
                <w:szCs w:val="18"/>
              </w:rPr>
            </w:pPr>
          </w:p>
          <w:p w14:paraId="1DC93184">
            <w:pPr>
              <w:overflowPunct w:val="0"/>
              <w:jc w:val="center"/>
              <w:rPr>
                <w:rFonts w:hint="eastAsia" w:ascii="宋体" w:hAnsi="宋体" w:cs="宋体"/>
                <w:b/>
                <w:bCs/>
                <w:snapToGrid w:val="0"/>
                <w:color w:val="000000"/>
                <w:kern w:val="0"/>
                <w:sz w:val="36"/>
                <w:szCs w:val="36"/>
              </w:rPr>
            </w:pPr>
            <w:bookmarkStart w:id="34" w:name="_Toc108234932"/>
            <w:r>
              <w:rPr>
                <w:rFonts w:hint="eastAsia" w:ascii="宋体" w:hAnsi="宋体" w:cs="宋体"/>
                <w:b/>
                <w:bCs/>
                <w:snapToGrid w:val="0"/>
                <w:color w:val="000000"/>
                <w:kern w:val="0"/>
                <w:sz w:val="36"/>
                <w:szCs w:val="36"/>
              </w:rPr>
              <w:t>佛山市第二人民医院服务中心采购项目</w:t>
            </w:r>
          </w:p>
          <w:p w14:paraId="4A7D52EB">
            <w:pPr>
              <w:overflowPunct w:val="0"/>
              <w:jc w:val="center"/>
              <w:rPr>
                <w:rFonts w:hint="eastAsia" w:ascii="宋体" w:hAnsi="宋体" w:cs="宋体"/>
                <w:b/>
                <w:bCs/>
                <w:snapToGrid w:val="0"/>
                <w:color w:val="000000"/>
                <w:kern w:val="0"/>
                <w:sz w:val="36"/>
                <w:szCs w:val="36"/>
              </w:rPr>
            </w:pPr>
          </w:p>
          <w:p w14:paraId="44E2E387">
            <w:pPr>
              <w:overflowPunct w:val="0"/>
              <w:jc w:val="center"/>
              <w:rPr>
                <w:rFonts w:hint="eastAsia" w:ascii="宋体" w:hAnsi="宋体" w:cs="宋体"/>
                <w:b/>
                <w:bCs/>
                <w:snapToGrid w:val="0"/>
                <w:color w:val="000000"/>
                <w:kern w:val="0"/>
                <w:sz w:val="36"/>
                <w:szCs w:val="36"/>
              </w:rPr>
            </w:pPr>
            <w:r>
              <w:rPr>
                <w:rFonts w:hint="eastAsia" w:ascii="宋体" w:hAnsi="宋体" w:cs="宋体"/>
                <w:b/>
                <w:bCs/>
                <w:snapToGrid w:val="0"/>
                <w:color w:val="000000"/>
                <w:kern w:val="0"/>
                <w:sz w:val="36"/>
                <w:szCs w:val="36"/>
              </w:rPr>
              <w:t>投</w:t>
            </w:r>
            <w:r>
              <w:rPr>
                <w:rFonts w:ascii="宋体" w:hAnsi="宋体" w:cs="宋体"/>
                <w:b/>
                <w:bCs/>
                <w:snapToGrid w:val="0"/>
                <w:color w:val="000000"/>
                <w:kern w:val="0"/>
                <w:sz w:val="36"/>
                <w:szCs w:val="36"/>
              </w:rPr>
              <w:t>标</w:t>
            </w:r>
            <w:r>
              <w:rPr>
                <w:rFonts w:hint="eastAsia" w:ascii="宋体" w:hAnsi="宋体" w:cs="宋体"/>
                <w:b/>
                <w:bCs/>
                <w:snapToGrid w:val="0"/>
                <w:color w:val="000000"/>
                <w:kern w:val="0"/>
                <w:sz w:val="36"/>
                <w:szCs w:val="36"/>
              </w:rPr>
              <w:t>文件</w:t>
            </w:r>
            <w:bookmarkEnd w:id="34"/>
          </w:p>
          <w:p w14:paraId="4F3F89EF">
            <w:pPr>
              <w:overflowPunct w:val="0"/>
              <w:spacing w:line="400" w:lineRule="exact"/>
              <w:ind w:firstLine="1124" w:firstLineChars="400"/>
              <w:rPr>
                <w:rFonts w:hint="eastAsia" w:ascii="宋体" w:hAnsi="宋体" w:cs="黑体"/>
                <w:b/>
                <w:bCs/>
                <w:snapToGrid w:val="0"/>
                <w:color w:val="000000"/>
                <w:kern w:val="0"/>
                <w:sz w:val="28"/>
                <w:szCs w:val="28"/>
              </w:rPr>
            </w:pPr>
            <w:r>
              <w:rPr>
                <w:rFonts w:hint="eastAsia" w:ascii="宋体" w:hAnsi="宋体" w:cs="黑体"/>
                <w:b/>
                <w:bCs/>
                <w:snapToGrid w:val="0"/>
                <w:color w:val="000000"/>
                <w:kern w:val="0"/>
                <w:sz w:val="28"/>
                <w:szCs w:val="28"/>
              </w:rPr>
              <w:t>项目名称：</w:t>
            </w:r>
            <w:r>
              <w:rPr>
                <w:rFonts w:hint="eastAsia" w:ascii="宋体" w:hAnsi="宋体"/>
                <w:b/>
                <w:bCs/>
                <w:snapToGrid w:val="0"/>
                <w:color w:val="000000"/>
                <w:kern w:val="0"/>
                <w:sz w:val="28"/>
                <w:szCs w:val="28"/>
                <w:u w:val="single"/>
              </w:rPr>
              <w:t>绿岛湖院区自助售卖机商品定点供应服务</w:t>
            </w:r>
          </w:p>
          <w:p w14:paraId="539B7223">
            <w:pPr>
              <w:pStyle w:val="17"/>
              <w:overflowPunct w:val="0"/>
              <w:spacing w:line="400" w:lineRule="exact"/>
              <w:jc w:val="center"/>
              <w:rPr>
                <w:rFonts w:hint="eastAsia" w:ascii="宋体" w:hAnsi="宋体" w:cs="黑体"/>
                <w:b/>
                <w:snapToGrid w:val="0"/>
                <w:color w:val="000000"/>
                <w:spacing w:val="0"/>
                <w:kern w:val="0"/>
                <w:sz w:val="28"/>
                <w:szCs w:val="28"/>
                <w:u w:val="single"/>
              </w:rPr>
            </w:pPr>
            <w:r>
              <w:rPr>
                <w:rFonts w:hint="eastAsia" w:ascii="宋体" w:hAnsi="宋体" w:cs="黑体"/>
                <w:b/>
                <w:snapToGrid w:val="0"/>
                <w:color w:val="000000"/>
                <w:spacing w:val="0"/>
                <w:kern w:val="0"/>
                <w:sz w:val="28"/>
                <w:szCs w:val="28"/>
              </w:rPr>
              <w:t xml:space="preserve">    </w:t>
            </w:r>
          </w:p>
          <w:p w14:paraId="0D767A2A">
            <w:pPr>
              <w:overflowPunct w:val="0"/>
              <w:spacing w:line="360" w:lineRule="auto"/>
              <w:ind w:left="420" w:leftChars="200" w:firstLine="664" w:firstLineChars="277"/>
              <w:rPr>
                <w:rFonts w:hint="eastAsia" w:ascii="宋体" w:hAnsi="宋体" w:cs="宋体"/>
                <w:snapToGrid w:val="0"/>
                <w:color w:val="000000"/>
                <w:kern w:val="0"/>
                <w:sz w:val="24"/>
                <w:u w:val="single"/>
              </w:rPr>
            </w:pPr>
            <w:r>
              <w:rPr>
                <w:rFonts w:hint="eastAsia" w:ascii="宋体" w:hAnsi="宋体" w:cs="宋体"/>
                <w:snapToGrid w:val="0"/>
                <w:color w:val="000000"/>
                <w:kern w:val="0"/>
                <w:sz w:val="24"/>
              </w:rPr>
              <w:t>项目负责人：</w:t>
            </w:r>
            <w:r>
              <w:rPr>
                <w:rFonts w:hint="eastAsia" w:ascii="宋体" w:hAnsi="宋体" w:cs="宋体"/>
                <w:snapToGrid w:val="0"/>
                <w:color w:val="000000"/>
                <w:kern w:val="0"/>
                <w:sz w:val="24"/>
                <w:u w:val="single"/>
              </w:rPr>
              <w:t xml:space="preserve">                   </w:t>
            </w:r>
          </w:p>
          <w:p w14:paraId="153961BF">
            <w:pPr>
              <w:overflowPunct w:val="0"/>
              <w:spacing w:line="360" w:lineRule="auto"/>
              <w:ind w:left="420" w:leftChars="200" w:firstLine="664" w:firstLineChars="277"/>
              <w:rPr>
                <w:rFonts w:hint="eastAsia" w:ascii="宋体" w:hAnsi="宋体" w:cs="宋体"/>
                <w:snapToGrid w:val="0"/>
                <w:color w:val="000000"/>
                <w:kern w:val="0"/>
                <w:sz w:val="24"/>
                <w:u w:val="single"/>
              </w:rPr>
            </w:pPr>
            <w:r>
              <w:rPr>
                <w:rFonts w:hint="eastAsia" w:ascii="宋体" w:hAnsi="宋体" w:cs="宋体"/>
                <w:snapToGrid w:val="0"/>
                <w:color w:val="000000"/>
                <w:kern w:val="0"/>
                <w:sz w:val="24"/>
              </w:rPr>
              <w:t>联系方式：（手机）</w:t>
            </w:r>
            <w:r>
              <w:rPr>
                <w:rFonts w:hint="eastAsia" w:ascii="宋体" w:hAnsi="宋体" w:cs="宋体"/>
                <w:snapToGrid w:val="0"/>
                <w:color w:val="000000"/>
                <w:kern w:val="0"/>
                <w:sz w:val="24"/>
                <w:u w:val="single"/>
              </w:rPr>
              <w:t xml:space="preserve">             </w:t>
            </w:r>
            <w:r>
              <w:rPr>
                <w:rFonts w:hint="eastAsia" w:ascii="宋体" w:hAnsi="宋体" w:cs="宋体"/>
                <w:snapToGrid w:val="0"/>
                <w:color w:val="000000"/>
                <w:kern w:val="0"/>
                <w:sz w:val="24"/>
              </w:rPr>
              <w:t>（电话）</w:t>
            </w:r>
            <w:r>
              <w:rPr>
                <w:rFonts w:hint="eastAsia" w:ascii="宋体" w:hAnsi="宋体" w:cs="宋体"/>
                <w:snapToGrid w:val="0"/>
                <w:color w:val="000000"/>
                <w:kern w:val="0"/>
                <w:sz w:val="24"/>
                <w:u w:val="single"/>
              </w:rPr>
              <w:t xml:space="preserve">             </w:t>
            </w:r>
          </w:p>
          <w:p w14:paraId="5567909C">
            <w:pPr>
              <w:pStyle w:val="17"/>
              <w:overflowPunct w:val="0"/>
              <w:ind w:left="420" w:leftChars="200" w:firstLine="1820" w:firstLineChars="700"/>
              <w:rPr>
                <w:rFonts w:hint="eastAsia" w:ascii="宋体" w:hAnsi="宋体" w:cs="宋体"/>
                <w:color w:val="000000"/>
                <w:u w:val="single"/>
              </w:rPr>
            </w:pPr>
            <w:r>
              <w:rPr>
                <w:rFonts w:hint="eastAsia" w:ascii="宋体" w:hAnsi="宋体" w:cs="宋体"/>
                <w:snapToGrid w:val="0"/>
                <w:color w:val="000000"/>
              </w:rPr>
              <w:t>（传真）</w:t>
            </w:r>
            <w:r>
              <w:rPr>
                <w:rFonts w:hint="eastAsia" w:ascii="宋体" w:hAnsi="宋体" w:cs="宋体"/>
                <w:snapToGrid w:val="0"/>
                <w:color w:val="000000"/>
                <w:u w:val="single"/>
              </w:rPr>
              <w:t xml:space="preserve">                             </w:t>
            </w:r>
          </w:p>
          <w:p w14:paraId="0123A1AB">
            <w:pPr>
              <w:overflowPunct w:val="0"/>
              <w:spacing w:line="360" w:lineRule="auto"/>
              <w:ind w:left="420" w:leftChars="200" w:firstLine="664" w:firstLineChars="277"/>
              <w:rPr>
                <w:rFonts w:hint="eastAsia" w:ascii="宋体" w:hAnsi="宋体" w:cs="宋体"/>
                <w:snapToGrid w:val="0"/>
                <w:color w:val="000000"/>
                <w:kern w:val="0"/>
                <w:sz w:val="24"/>
                <w:u w:val="single"/>
              </w:rPr>
            </w:pPr>
            <w:r>
              <w:rPr>
                <w:rFonts w:hint="eastAsia" w:ascii="宋体" w:hAnsi="宋体" w:cs="宋体"/>
                <w:snapToGrid w:val="0"/>
                <w:color w:val="000000"/>
                <w:kern w:val="0"/>
                <w:sz w:val="24"/>
              </w:rPr>
              <w:t>联系地址：</w:t>
            </w:r>
            <w:r>
              <w:rPr>
                <w:rFonts w:hint="eastAsia" w:ascii="宋体" w:hAnsi="宋体" w:cs="宋体"/>
                <w:snapToGrid w:val="0"/>
                <w:color w:val="000000"/>
                <w:kern w:val="0"/>
                <w:sz w:val="24"/>
                <w:u w:val="single"/>
              </w:rPr>
              <w:t xml:space="preserve">                                          </w:t>
            </w:r>
          </w:p>
          <w:p w14:paraId="4EFDCD4D">
            <w:pPr>
              <w:overflowPunct w:val="0"/>
              <w:spacing w:line="360" w:lineRule="auto"/>
              <w:ind w:left="420" w:leftChars="200" w:firstLine="664" w:firstLineChars="277"/>
              <w:rPr>
                <w:rFonts w:hint="eastAsia" w:ascii="宋体" w:hAnsi="宋体" w:cs="宋体"/>
                <w:snapToGrid w:val="0"/>
                <w:color w:val="000000"/>
                <w:kern w:val="0"/>
                <w:sz w:val="24"/>
              </w:rPr>
            </w:pPr>
            <w:r>
              <w:rPr>
                <w:rFonts w:hint="eastAsia" w:ascii="宋体" w:hAnsi="宋体" w:cs="宋体"/>
                <w:snapToGrid w:val="0"/>
                <w:color w:val="000000"/>
                <w:kern w:val="0"/>
                <w:sz w:val="24"/>
              </w:rPr>
              <w:t>供应商公司名称（加盖公章）：</w:t>
            </w:r>
            <w:r>
              <w:rPr>
                <w:rFonts w:hint="eastAsia" w:ascii="宋体" w:hAnsi="宋体" w:cs="宋体"/>
                <w:snapToGrid w:val="0"/>
                <w:color w:val="000000"/>
                <w:kern w:val="0"/>
                <w:sz w:val="24"/>
                <w:u w:val="single"/>
              </w:rPr>
              <w:t xml:space="preserve">                        </w:t>
            </w:r>
          </w:p>
        </w:tc>
      </w:tr>
    </w:tbl>
    <w:p w14:paraId="692B2247">
      <w:pPr>
        <w:overflowPunct w:val="0"/>
        <w:spacing w:line="400" w:lineRule="exact"/>
        <w:rPr>
          <w:rFonts w:hint="eastAsia" w:ascii="宋体" w:hAnsi="宋体" w:cs="宋体"/>
          <w:b/>
          <w:bCs/>
          <w:color w:val="000000"/>
          <w:sz w:val="24"/>
        </w:rPr>
      </w:pPr>
      <w:r>
        <w:rPr>
          <w:rFonts w:hint="eastAsia" w:ascii="宋体" w:hAnsi="宋体" w:cs="宋体"/>
          <w:b/>
          <w:bCs/>
          <w:color w:val="000000"/>
          <w:sz w:val="24"/>
        </w:rPr>
        <w:t>要求：</w:t>
      </w:r>
    </w:p>
    <w:p w14:paraId="36CEDA08">
      <w:pPr>
        <w:overflowPunct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投标文件一式六份，正本一份，副本五份，密封好并盖章，文件袋封口处均须加盖供应商公章，在封面填写项目名称、项目负责人、联系方式、联系地址、供应商公司名称等信息。请供应商按照以下文件的要求格式、内容，顺序制作投标文件，并请编制目录及页码，否则可能将影响对投标文件的评价。</w:t>
      </w:r>
    </w:p>
    <w:p w14:paraId="388F2F63">
      <w:pPr>
        <w:overflowPunct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2、投标文件每页均须加盖供应商公章或加盖骑缝章（加盖骑缝章的必须涵盖整册报价文件），不得缺页。</w:t>
      </w:r>
    </w:p>
    <w:p w14:paraId="6819B191">
      <w:pPr>
        <w:overflowPunct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3、供应商应派法定代表人或授权代理人准时递交报价文件。递交报价文件时，如为法定代表人须提交投标单位法人代表证明书、法人代表第二代居民身份证复印件（原件备核），如为授权代理人须提交投标单位法人代表证明书、法人代表第二代居民身份证复印件、法人授权书及授权代理人第二代居民身份证复印件（原件备核）。在递交报价文件时将对上述身份证明文件进行当场核实，不能通过核实的，将拒绝接收其投</w:t>
      </w:r>
      <w:r>
        <w:rPr>
          <w:rFonts w:ascii="宋体" w:hAnsi="宋体" w:cs="宋体"/>
          <w:color w:val="000000"/>
          <w:sz w:val="24"/>
        </w:rPr>
        <w:t>标</w:t>
      </w:r>
      <w:r>
        <w:rPr>
          <w:rFonts w:hint="eastAsia" w:ascii="宋体" w:hAnsi="宋体" w:cs="宋体"/>
          <w:color w:val="000000"/>
          <w:sz w:val="24"/>
        </w:rPr>
        <w:t>文件。</w:t>
      </w:r>
    </w:p>
    <w:p w14:paraId="3CBE0841">
      <w:pPr>
        <w:spacing w:line="400" w:lineRule="exact"/>
        <w:ind w:firstLine="480" w:firstLineChars="200"/>
        <w:rPr>
          <w:rFonts w:hint="eastAsia" w:ascii="宋体" w:hAnsi="宋体" w:cs="Cambria Math"/>
          <w:sz w:val="24"/>
        </w:rPr>
      </w:pPr>
      <w:r>
        <w:rPr>
          <w:rFonts w:hint="eastAsia" w:ascii="宋体" w:hAnsi="宋体" w:cs="Cambria Math"/>
          <w:sz w:val="24"/>
        </w:rPr>
        <w:t>4、响应文件递交地点：</w:t>
      </w:r>
      <w:r>
        <w:rPr>
          <w:rFonts w:hint="eastAsia" w:ascii="宋体" w:hAnsi="宋体" w:cs="Cambria Math"/>
          <w:color w:val="FF0000"/>
          <w:sz w:val="24"/>
          <w:highlight w:val="yellow"/>
        </w:rPr>
        <w:t>佛山市禅城区卫国路78号佛山市第二人民医院6号楼7楼员工活动室</w:t>
      </w:r>
      <w:r>
        <w:rPr>
          <w:rFonts w:hint="eastAsia" w:ascii="宋体" w:hAnsi="宋体" w:cs="Cambria Math"/>
          <w:sz w:val="24"/>
        </w:rPr>
        <w:t>（开标当天一同带到再场，</w:t>
      </w:r>
      <w:r>
        <w:rPr>
          <w:rFonts w:hint="eastAsia" w:ascii="宋体" w:hAnsi="宋体" w:cs="Cambria Math"/>
          <w:sz w:val="24"/>
          <w:highlight w:val="green"/>
        </w:rPr>
        <w:t>开标时间以邮件和电话通知为准</w:t>
      </w:r>
      <w:r>
        <w:rPr>
          <w:rFonts w:hint="eastAsia" w:ascii="宋体" w:hAnsi="宋体" w:cs="Cambria Math"/>
          <w:sz w:val="24"/>
        </w:rPr>
        <w:t>）。</w:t>
      </w:r>
    </w:p>
    <w:p w14:paraId="614F73C3">
      <w:pPr>
        <w:overflowPunct w:val="0"/>
        <w:spacing w:line="400" w:lineRule="exact"/>
        <w:rPr>
          <w:b/>
          <w:snapToGrid w:val="0"/>
          <w:color w:val="000000"/>
          <w:kern w:val="0"/>
          <w:sz w:val="52"/>
          <w:szCs w:val="52"/>
        </w:rPr>
      </w:pPr>
      <w:r>
        <w:rPr>
          <w:b/>
          <w:snapToGrid w:val="0"/>
          <w:color w:val="000000"/>
          <w:kern w:val="0"/>
          <w:sz w:val="52"/>
          <w:szCs w:val="52"/>
        </w:rPr>
        <w:br w:type="page"/>
      </w:r>
    </w:p>
    <w:p w14:paraId="4018EAFD">
      <w:pPr>
        <w:overflowPunct w:val="0"/>
        <w:jc w:val="center"/>
        <w:rPr>
          <w:b/>
          <w:snapToGrid w:val="0"/>
          <w:color w:val="000000"/>
          <w:kern w:val="0"/>
          <w:sz w:val="52"/>
          <w:szCs w:val="52"/>
        </w:rPr>
      </w:pPr>
      <w:r>
        <w:rPr>
          <w:rFonts w:hint="eastAsia"/>
          <w:b/>
          <w:snapToGrid w:val="0"/>
          <w:color w:val="000000"/>
          <w:kern w:val="0"/>
          <w:sz w:val="52"/>
          <w:szCs w:val="52"/>
        </w:rPr>
        <w:t>佛山市第二人民医院服务中心采购项目</w:t>
      </w:r>
    </w:p>
    <w:p w14:paraId="16FBBC03">
      <w:pPr>
        <w:overflowPunct w:val="0"/>
        <w:jc w:val="center"/>
        <w:rPr>
          <w:b/>
          <w:snapToGrid w:val="0"/>
          <w:color w:val="000000"/>
          <w:kern w:val="0"/>
          <w:sz w:val="52"/>
          <w:szCs w:val="52"/>
        </w:rPr>
      </w:pPr>
      <w:r>
        <w:rPr>
          <w:rFonts w:hint="eastAsia"/>
          <w:b/>
          <w:snapToGrid w:val="0"/>
          <w:color w:val="000000"/>
          <w:kern w:val="0"/>
          <w:sz w:val="52"/>
          <w:szCs w:val="52"/>
        </w:rPr>
        <w:t>响应（投</w:t>
      </w:r>
      <w:r>
        <w:rPr>
          <w:b/>
          <w:snapToGrid w:val="0"/>
          <w:color w:val="000000"/>
          <w:kern w:val="0"/>
          <w:sz w:val="52"/>
          <w:szCs w:val="52"/>
        </w:rPr>
        <w:t>标）</w:t>
      </w:r>
      <w:r>
        <w:rPr>
          <w:rFonts w:hint="eastAsia"/>
          <w:b/>
          <w:snapToGrid w:val="0"/>
          <w:color w:val="000000"/>
          <w:kern w:val="0"/>
          <w:sz w:val="52"/>
          <w:szCs w:val="52"/>
        </w:rPr>
        <w:t>文件</w:t>
      </w:r>
    </w:p>
    <w:p w14:paraId="5268793C">
      <w:pPr>
        <w:pStyle w:val="17"/>
        <w:overflowPunct w:val="0"/>
        <w:spacing w:before="0" w:after="0" w:line="360" w:lineRule="auto"/>
        <w:jc w:val="center"/>
        <w:rPr>
          <w:rFonts w:hint="eastAsia" w:ascii="宋体" w:hAnsi="宋体"/>
          <w:b/>
          <w:bCs w:val="0"/>
          <w:snapToGrid w:val="0"/>
          <w:color w:val="000000"/>
          <w:kern w:val="0"/>
          <w:lang w:val="en-GB"/>
        </w:rPr>
      </w:pPr>
    </w:p>
    <w:p w14:paraId="0CFFCAD7">
      <w:pPr>
        <w:pStyle w:val="17"/>
        <w:overflowPunct w:val="0"/>
        <w:spacing w:before="0" w:after="0" w:line="360" w:lineRule="auto"/>
        <w:jc w:val="center"/>
        <w:rPr>
          <w:rFonts w:hint="eastAsia" w:ascii="宋体" w:hAnsi="宋体" w:cs="宋体"/>
          <w:b/>
          <w:snapToGrid w:val="0"/>
          <w:color w:val="000000"/>
          <w:spacing w:val="0"/>
        </w:rPr>
      </w:pPr>
      <w:r>
        <w:rPr>
          <w:rFonts w:hint="eastAsia" w:ascii="宋体" w:hAnsi="宋体"/>
          <w:b/>
          <w:bCs w:val="0"/>
          <w:snapToGrid w:val="0"/>
          <w:color w:val="000000"/>
          <w:kern w:val="0"/>
          <w:lang w:val="en-GB"/>
        </w:rPr>
        <w:t>内容：</w:t>
      </w:r>
      <w:r>
        <w:rPr>
          <w:rFonts w:hint="eastAsia" w:ascii="宋体" w:hAnsi="宋体"/>
          <w:snapToGrid w:val="0"/>
          <w:color w:val="000000"/>
          <w:kern w:val="0"/>
        </w:rPr>
        <w:t>□</w:t>
      </w:r>
      <w:r>
        <w:rPr>
          <w:rFonts w:hint="eastAsia" w:ascii="宋体" w:hAnsi="宋体"/>
          <w:b/>
          <w:bCs w:val="0"/>
          <w:snapToGrid w:val="0"/>
          <w:color w:val="000000"/>
          <w:kern w:val="0"/>
        </w:rPr>
        <w:t>正本文件</w:t>
      </w:r>
      <w:r>
        <w:rPr>
          <w:rFonts w:hint="eastAsia" w:ascii="宋体" w:hAnsi="宋体"/>
          <w:b/>
          <w:bCs w:val="0"/>
          <w:snapToGrid w:val="0"/>
          <w:color w:val="000000"/>
          <w:kern w:val="0"/>
          <w:lang w:val="en-GB"/>
        </w:rPr>
        <w:t>/</w:t>
      </w:r>
      <w:r>
        <w:rPr>
          <w:rFonts w:hint="eastAsia" w:ascii="宋体" w:hAnsi="宋体"/>
          <w:snapToGrid w:val="0"/>
          <w:color w:val="000000"/>
          <w:kern w:val="0"/>
        </w:rPr>
        <w:t>□</w:t>
      </w:r>
      <w:r>
        <w:rPr>
          <w:rFonts w:hint="eastAsia" w:ascii="宋体" w:hAnsi="宋体"/>
          <w:b/>
          <w:bCs w:val="0"/>
          <w:snapToGrid w:val="0"/>
          <w:color w:val="000000"/>
          <w:kern w:val="0"/>
        </w:rPr>
        <w:t>副本文件</w:t>
      </w:r>
    </w:p>
    <w:p w14:paraId="4C155DFD">
      <w:pPr>
        <w:pStyle w:val="17"/>
        <w:overflowPunct w:val="0"/>
        <w:spacing w:before="0" w:after="0" w:line="360" w:lineRule="auto"/>
        <w:jc w:val="center"/>
        <w:rPr>
          <w:rFonts w:hint="eastAsia" w:ascii="宋体" w:hAnsi="宋体" w:cs="宋体"/>
          <w:snapToGrid w:val="0"/>
          <w:color w:val="000000"/>
          <w:spacing w:val="0"/>
        </w:rPr>
      </w:pPr>
    </w:p>
    <w:p w14:paraId="6AC3A27A">
      <w:pPr>
        <w:overflowPunct w:val="0"/>
        <w:spacing w:line="360" w:lineRule="auto"/>
        <w:ind w:left="1890" w:leftChars="900"/>
        <w:rPr>
          <w:rFonts w:hint="eastAsia" w:ascii="宋体" w:hAnsi="宋体"/>
          <w:b/>
          <w:bCs/>
          <w:snapToGrid w:val="0"/>
          <w:color w:val="000000"/>
          <w:kern w:val="0"/>
          <w:sz w:val="28"/>
          <w:szCs w:val="28"/>
          <w:u w:val="single"/>
        </w:rPr>
      </w:pPr>
      <w:r>
        <w:rPr>
          <w:rFonts w:hint="eastAsia"/>
          <w:b/>
          <w:snapToGrid w:val="0"/>
          <w:color w:val="000000"/>
          <w:kern w:val="0"/>
          <w:sz w:val="28"/>
          <w:szCs w:val="28"/>
        </w:rPr>
        <w:t>项目名称：</w:t>
      </w:r>
      <w:r>
        <w:rPr>
          <w:rFonts w:hint="eastAsia" w:ascii="宋体" w:hAnsi="宋体" w:cs="宋体"/>
          <w:b/>
          <w:bCs/>
          <w:snapToGrid w:val="0"/>
          <w:color w:val="000000"/>
          <w:sz w:val="28"/>
          <w:szCs w:val="28"/>
          <w:u w:val="single"/>
        </w:rPr>
        <w:t>绿岛湖院区自助售卖机商品定点供应服务</w:t>
      </w:r>
    </w:p>
    <w:p w14:paraId="6E3D0DEA">
      <w:pPr>
        <w:pStyle w:val="17"/>
        <w:overflowPunct w:val="0"/>
        <w:spacing w:before="0" w:after="0" w:line="360" w:lineRule="auto"/>
        <w:ind w:left="1890" w:leftChars="900"/>
        <w:rPr>
          <w:rFonts w:hint="eastAsia" w:ascii="宋体" w:hAnsi="宋体"/>
          <w:b/>
          <w:snapToGrid w:val="0"/>
          <w:color w:val="000000"/>
          <w:spacing w:val="0"/>
          <w:sz w:val="28"/>
          <w:szCs w:val="28"/>
          <w:u w:val="single"/>
        </w:rPr>
      </w:pPr>
      <w:r>
        <w:rPr>
          <w:rFonts w:hint="eastAsia"/>
          <w:b/>
          <w:snapToGrid w:val="0"/>
          <w:color w:val="000000"/>
          <w:spacing w:val="0"/>
          <w:sz w:val="28"/>
          <w:szCs w:val="28"/>
        </w:rPr>
        <w:t>项目编号：</w:t>
      </w:r>
      <w:r>
        <w:rPr>
          <w:rFonts w:hint="eastAsia" w:ascii="宋体" w:hAnsi="宋体" w:cs="宋体"/>
          <w:b/>
          <w:snapToGrid w:val="0"/>
          <w:color w:val="000000"/>
          <w:spacing w:val="0"/>
          <w:sz w:val="28"/>
          <w:szCs w:val="28"/>
          <w:u w:val="single"/>
        </w:rPr>
        <w:t>FSEY-CGB2025074</w:t>
      </w:r>
    </w:p>
    <w:p w14:paraId="374BC3EB">
      <w:pPr>
        <w:pStyle w:val="17"/>
        <w:overflowPunct w:val="0"/>
        <w:spacing w:before="0" w:after="0" w:line="360" w:lineRule="auto"/>
        <w:jc w:val="center"/>
        <w:rPr>
          <w:rFonts w:hint="eastAsia" w:ascii="宋体" w:hAnsi="宋体" w:cs="宋体"/>
          <w:b/>
          <w:snapToGrid w:val="0"/>
          <w:color w:val="000000"/>
          <w:spacing w:val="0"/>
        </w:rPr>
      </w:pPr>
    </w:p>
    <w:p w14:paraId="70A7D63A">
      <w:pPr>
        <w:pStyle w:val="17"/>
        <w:overflowPunct w:val="0"/>
        <w:spacing w:before="0" w:after="0" w:line="360" w:lineRule="auto"/>
        <w:jc w:val="center"/>
        <w:rPr>
          <w:rFonts w:hint="eastAsia" w:ascii="宋体" w:hAnsi="宋体" w:cs="宋体"/>
          <w:b/>
          <w:snapToGrid w:val="0"/>
          <w:color w:val="000000"/>
          <w:spacing w:val="0"/>
        </w:rPr>
      </w:pPr>
    </w:p>
    <w:p w14:paraId="71D25053">
      <w:pPr>
        <w:pStyle w:val="17"/>
        <w:overflowPunct w:val="0"/>
        <w:spacing w:before="0" w:after="0" w:line="360" w:lineRule="auto"/>
        <w:jc w:val="center"/>
        <w:rPr>
          <w:rFonts w:hint="eastAsia" w:ascii="宋体" w:hAnsi="宋体" w:cs="宋体"/>
          <w:b/>
          <w:snapToGrid w:val="0"/>
          <w:color w:val="000000"/>
          <w:spacing w:val="0"/>
        </w:rPr>
      </w:pPr>
    </w:p>
    <w:p w14:paraId="2C6077AA">
      <w:pPr>
        <w:pStyle w:val="17"/>
        <w:overflowPunct w:val="0"/>
        <w:spacing w:before="0" w:after="0" w:line="360" w:lineRule="auto"/>
        <w:jc w:val="center"/>
        <w:rPr>
          <w:rFonts w:hint="eastAsia" w:ascii="宋体" w:hAnsi="宋体" w:cs="宋体"/>
          <w:b/>
          <w:snapToGrid w:val="0"/>
          <w:color w:val="000000"/>
          <w:spacing w:val="0"/>
        </w:rPr>
      </w:pPr>
    </w:p>
    <w:p w14:paraId="0BDB83D0">
      <w:pPr>
        <w:pStyle w:val="17"/>
        <w:overflowPunct w:val="0"/>
        <w:spacing w:before="0" w:after="0" w:line="360" w:lineRule="auto"/>
        <w:jc w:val="center"/>
        <w:rPr>
          <w:rFonts w:hint="eastAsia" w:ascii="宋体" w:hAnsi="宋体" w:cs="宋体"/>
          <w:b/>
          <w:snapToGrid w:val="0"/>
          <w:color w:val="000000"/>
          <w:spacing w:val="0"/>
        </w:rPr>
      </w:pPr>
    </w:p>
    <w:p w14:paraId="7F5C67E0">
      <w:pPr>
        <w:pStyle w:val="17"/>
        <w:overflowPunct w:val="0"/>
        <w:spacing w:before="0" w:after="0" w:line="360" w:lineRule="auto"/>
        <w:jc w:val="center"/>
        <w:rPr>
          <w:rFonts w:hint="eastAsia" w:ascii="宋体" w:hAnsi="宋体" w:cs="宋体"/>
          <w:b/>
          <w:snapToGrid w:val="0"/>
          <w:color w:val="000000"/>
          <w:spacing w:val="0"/>
        </w:rPr>
      </w:pPr>
    </w:p>
    <w:p w14:paraId="1709E7C0">
      <w:pPr>
        <w:pStyle w:val="17"/>
        <w:overflowPunct w:val="0"/>
        <w:spacing w:before="0" w:after="0" w:line="360" w:lineRule="auto"/>
        <w:ind w:left="630" w:leftChars="300"/>
        <w:jc w:val="center"/>
        <w:rPr>
          <w:rFonts w:hint="eastAsia" w:ascii="宋体" w:hAnsi="宋体" w:cs="宋体"/>
          <w:bCs w:val="0"/>
          <w:snapToGrid w:val="0"/>
          <w:color w:val="000000"/>
          <w:spacing w:val="0"/>
        </w:rPr>
      </w:pPr>
    </w:p>
    <w:p w14:paraId="720C6F76">
      <w:pPr>
        <w:pStyle w:val="17"/>
        <w:overflowPunct w:val="0"/>
        <w:spacing w:before="0" w:after="0" w:line="360" w:lineRule="auto"/>
        <w:ind w:left="1050" w:leftChars="500"/>
        <w:rPr>
          <w:rFonts w:hint="eastAsia" w:ascii="宋体" w:hAnsi="宋体" w:cs="宋体"/>
          <w:bCs w:val="0"/>
          <w:snapToGrid w:val="0"/>
          <w:color w:val="000000"/>
          <w:spacing w:val="0"/>
          <w:u w:val="single"/>
        </w:rPr>
      </w:pPr>
      <w:r>
        <w:rPr>
          <w:rFonts w:hint="eastAsia" w:ascii="宋体" w:hAnsi="宋体" w:cs="宋体"/>
          <w:bCs w:val="0"/>
          <w:snapToGrid w:val="0"/>
          <w:color w:val="000000"/>
          <w:spacing w:val="0"/>
        </w:rPr>
        <w:t>供应商名称（加盖公章）：</w:t>
      </w:r>
      <w:r>
        <w:rPr>
          <w:rFonts w:hint="eastAsia" w:ascii="宋体" w:hAnsi="宋体" w:cs="宋体"/>
          <w:bCs w:val="0"/>
          <w:snapToGrid w:val="0"/>
          <w:color w:val="000000"/>
          <w:spacing w:val="0"/>
          <w:u w:val="single"/>
        </w:rPr>
        <w:t xml:space="preserve">                                   </w:t>
      </w:r>
    </w:p>
    <w:p w14:paraId="621D0357">
      <w:pPr>
        <w:overflowPunct w:val="0"/>
        <w:spacing w:line="360" w:lineRule="auto"/>
        <w:ind w:left="1050" w:leftChars="500"/>
        <w:rPr>
          <w:rFonts w:hint="eastAsia" w:ascii="宋体" w:hAnsi="宋体" w:cs="宋体"/>
          <w:snapToGrid w:val="0"/>
          <w:color w:val="000000"/>
          <w:kern w:val="0"/>
          <w:sz w:val="24"/>
          <w:u w:val="single"/>
        </w:rPr>
      </w:pPr>
      <w:r>
        <w:rPr>
          <w:rFonts w:hint="eastAsia" w:ascii="宋体" w:hAnsi="宋体" w:cs="宋体"/>
          <w:snapToGrid w:val="0"/>
          <w:color w:val="000000"/>
          <w:kern w:val="0"/>
          <w:sz w:val="24"/>
        </w:rPr>
        <w:t>项目负责人：</w:t>
      </w:r>
      <w:r>
        <w:rPr>
          <w:rFonts w:hint="eastAsia" w:ascii="宋体" w:hAnsi="宋体" w:cs="宋体"/>
          <w:snapToGrid w:val="0"/>
          <w:color w:val="000000"/>
          <w:kern w:val="0"/>
          <w:sz w:val="24"/>
          <w:u w:val="single"/>
        </w:rPr>
        <w:t xml:space="preserve">                                              </w:t>
      </w:r>
    </w:p>
    <w:p w14:paraId="0E161C04">
      <w:pPr>
        <w:overflowPunct w:val="0"/>
        <w:spacing w:line="360" w:lineRule="auto"/>
        <w:ind w:left="1050" w:leftChars="500"/>
        <w:rPr>
          <w:rFonts w:hint="eastAsia" w:ascii="宋体" w:hAnsi="宋体" w:cs="宋体"/>
          <w:snapToGrid w:val="0"/>
          <w:color w:val="000000"/>
          <w:kern w:val="0"/>
          <w:sz w:val="24"/>
          <w:u w:val="single"/>
        </w:rPr>
      </w:pPr>
      <w:r>
        <w:rPr>
          <w:rFonts w:hint="eastAsia" w:ascii="宋体" w:hAnsi="宋体" w:cs="宋体"/>
          <w:snapToGrid w:val="0"/>
          <w:color w:val="000000"/>
          <w:kern w:val="0"/>
          <w:sz w:val="24"/>
        </w:rPr>
        <w:t>联系方式  ：（手机）</w:t>
      </w:r>
      <w:r>
        <w:rPr>
          <w:rFonts w:hint="eastAsia" w:ascii="宋体" w:hAnsi="宋体" w:cs="宋体"/>
          <w:snapToGrid w:val="0"/>
          <w:color w:val="000000"/>
          <w:kern w:val="0"/>
          <w:sz w:val="24"/>
          <w:u w:val="single"/>
        </w:rPr>
        <w:t xml:space="preserve">              </w:t>
      </w:r>
      <w:r>
        <w:rPr>
          <w:rFonts w:hint="eastAsia" w:ascii="宋体" w:hAnsi="宋体" w:cs="宋体"/>
          <w:snapToGrid w:val="0"/>
          <w:color w:val="000000"/>
          <w:kern w:val="0"/>
          <w:sz w:val="24"/>
        </w:rPr>
        <w:t xml:space="preserve">（电话） </w:t>
      </w:r>
      <w:r>
        <w:rPr>
          <w:rFonts w:hint="eastAsia" w:ascii="宋体" w:hAnsi="宋体" w:cs="宋体"/>
          <w:snapToGrid w:val="0"/>
          <w:color w:val="000000"/>
          <w:kern w:val="0"/>
          <w:sz w:val="24"/>
          <w:u w:val="single"/>
        </w:rPr>
        <w:t xml:space="preserve">               </w:t>
      </w:r>
    </w:p>
    <w:p w14:paraId="013D7F27">
      <w:pPr>
        <w:overflowPunct w:val="0"/>
        <w:spacing w:line="360" w:lineRule="auto"/>
        <w:ind w:left="1050" w:leftChars="500" w:firstLine="1440" w:firstLineChars="600"/>
        <w:rPr>
          <w:rFonts w:hint="eastAsia" w:ascii="宋体" w:hAnsi="宋体" w:cs="宋体"/>
          <w:color w:val="000000"/>
          <w:sz w:val="24"/>
        </w:rPr>
      </w:pPr>
      <w:r>
        <w:rPr>
          <w:rFonts w:hint="eastAsia" w:ascii="宋体" w:hAnsi="宋体" w:cs="宋体"/>
          <w:bCs/>
          <w:snapToGrid w:val="0"/>
          <w:color w:val="000000"/>
          <w:sz w:val="24"/>
        </w:rPr>
        <w:t>（传真）</w:t>
      </w:r>
      <w:r>
        <w:rPr>
          <w:rFonts w:hint="eastAsia" w:ascii="宋体" w:hAnsi="宋体" w:cs="宋体"/>
          <w:bCs/>
          <w:snapToGrid w:val="0"/>
          <w:color w:val="000000"/>
          <w:sz w:val="24"/>
          <w:u w:val="single"/>
        </w:rPr>
        <w:t xml:space="preserve">                                      </w:t>
      </w:r>
      <w:r>
        <w:rPr>
          <w:rFonts w:hint="eastAsia" w:ascii="宋体" w:hAnsi="宋体" w:cs="宋体"/>
          <w:color w:val="000000"/>
          <w:sz w:val="24"/>
        </w:rPr>
        <w:t xml:space="preserve">   </w:t>
      </w:r>
    </w:p>
    <w:p w14:paraId="2F43A966">
      <w:pPr>
        <w:overflowPunct w:val="0"/>
        <w:spacing w:line="360" w:lineRule="auto"/>
        <w:ind w:left="1050" w:leftChars="500"/>
        <w:rPr>
          <w:rFonts w:hint="eastAsia" w:ascii="宋体" w:hAnsi="宋体" w:cs="宋体"/>
          <w:snapToGrid w:val="0"/>
          <w:color w:val="000000"/>
          <w:kern w:val="0"/>
          <w:sz w:val="24"/>
          <w:u w:val="single"/>
        </w:rPr>
      </w:pPr>
      <w:r>
        <w:rPr>
          <w:rFonts w:hint="eastAsia" w:ascii="宋体" w:hAnsi="宋体" w:cs="宋体"/>
          <w:snapToGrid w:val="0"/>
          <w:color w:val="000000"/>
          <w:kern w:val="0"/>
          <w:sz w:val="24"/>
        </w:rPr>
        <w:t>联系地址  ：</w:t>
      </w:r>
      <w:r>
        <w:rPr>
          <w:rFonts w:hint="eastAsia" w:ascii="宋体" w:hAnsi="宋体" w:cs="宋体"/>
          <w:snapToGrid w:val="0"/>
          <w:color w:val="000000"/>
          <w:kern w:val="0"/>
          <w:sz w:val="24"/>
          <w:u w:val="single"/>
        </w:rPr>
        <w:t xml:space="preserve">                                              </w:t>
      </w:r>
    </w:p>
    <w:p w14:paraId="51C68AAB">
      <w:pPr>
        <w:overflowPunct w:val="0"/>
        <w:spacing w:line="360" w:lineRule="auto"/>
        <w:ind w:left="1050" w:leftChars="500"/>
        <w:rPr>
          <w:rFonts w:hint="eastAsia" w:ascii="宋体" w:hAnsi="宋体" w:cs="宋体"/>
          <w:b/>
          <w:snapToGrid w:val="0"/>
          <w:color w:val="000000"/>
          <w:sz w:val="24"/>
        </w:rPr>
      </w:pPr>
      <w:r>
        <w:rPr>
          <w:rFonts w:hint="eastAsia" w:ascii="宋体" w:hAnsi="宋体" w:cs="宋体"/>
          <w:b/>
          <w:snapToGrid w:val="0"/>
          <w:color w:val="000000"/>
          <w:sz w:val="24"/>
        </w:rPr>
        <w:t>日      期：      年      月      日</w:t>
      </w:r>
    </w:p>
    <w:p w14:paraId="48C29494">
      <w:pPr>
        <w:pStyle w:val="17"/>
        <w:overflowPunct w:val="0"/>
        <w:spacing w:before="0" w:after="0" w:line="360" w:lineRule="auto"/>
        <w:ind w:left="630" w:leftChars="300"/>
        <w:rPr>
          <w:rFonts w:hint="eastAsia" w:ascii="宋体" w:hAnsi="宋体" w:cs="宋体"/>
          <w:snapToGrid w:val="0"/>
          <w:color w:val="000000"/>
          <w:spacing w:val="0"/>
        </w:rPr>
      </w:pPr>
    </w:p>
    <w:p w14:paraId="6BCADAD0">
      <w:pPr>
        <w:pStyle w:val="17"/>
        <w:overflowPunct w:val="0"/>
        <w:spacing w:before="0" w:after="0" w:line="360" w:lineRule="auto"/>
        <w:ind w:left="630" w:leftChars="300"/>
        <w:rPr>
          <w:rFonts w:hint="eastAsia" w:ascii="宋体" w:hAnsi="宋体" w:cs="宋体"/>
          <w:snapToGrid w:val="0"/>
          <w:color w:val="000000"/>
          <w:spacing w:val="0"/>
        </w:rPr>
      </w:pPr>
    </w:p>
    <w:p w14:paraId="603950BA">
      <w:pPr>
        <w:pStyle w:val="17"/>
        <w:overflowPunct w:val="0"/>
        <w:spacing w:before="0" w:after="0" w:line="360" w:lineRule="auto"/>
        <w:ind w:left="630" w:leftChars="300" w:firstLine="413" w:firstLineChars="196"/>
        <w:rPr>
          <w:rFonts w:hint="eastAsia" w:ascii="宋体" w:hAnsi="宋体" w:cs="宋体"/>
          <w:b/>
          <w:snapToGrid w:val="0"/>
          <w:color w:val="000000"/>
          <w:spacing w:val="0"/>
          <w:sz w:val="21"/>
          <w:szCs w:val="21"/>
        </w:rPr>
      </w:pPr>
      <w:r>
        <w:rPr>
          <w:rFonts w:hint="eastAsia" w:ascii="宋体" w:hAnsi="宋体" w:cs="宋体"/>
          <w:b/>
          <w:snapToGrid w:val="0"/>
          <w:color w:val="000000"/>
          <w:spacing w:val="0"/>
          <w:sz w:val="21"/>
          <w:szCs w:val="21"/>
        </w:rPr>
        <w:t>注：此为报价文件封面（首页）格式。</w:t>
      </w:r>
    </w:p>
    <w:p w14:paraId="11DAD075">
      <w:pPr>
        <w:pStyle w:val="17"/>
        <w:overflowPunct w:val="0"/>
        <w:spacing w:before="0" w:after="156" w:afterLines="50" w:line="360" w:lineRule="auto"/>
        <w:jc w:val="center"/>
        <w:rPr>
          <w:rFonts w:hint="eastAsia" w:ascii="宋体" w:hAnsi="宋体"/>
          <w:b/>
          <w:snapToGrid w:val="0"/>
          <w:color w:val="000000"/>
          <w:spacing w:val="0"/>
          <w:sz w:val="40"/>
          <w:szCs w:val="40"/>
        </w:rPr>
      </w:pPr>
      <w:r>
        <w:rPr>
          <w:rFonts w:ascii="宋体" w:hAnsi="宋体" w:cs="宋体"/>
          <w:b/>
          <w:snapToGrid w:val="0"/>
          <w:color w:val="000000"/>
          <w:spacing w:val="0"/>
          <w:sz w:val="28"/>
          <w:szCs w:val="28"/>
        </w:rPr>
        <w:br w:type="page"/>
      </w:r>
      <w:bookmarkStart w:id="35" w:name="_Toc507137796"/>
      <w:bookmarkStart w:id="36" w:name="_Toc15235"/>
      <w:bookmarkStart w:id="37" w:name="_Toc503953114"/>
      <w:r>
        <w:rPr>
          <w:rFonts w:hint="eastAsia" w:ascii="宋体" w:hAnsi="宋体"/>
          <w:b/>
          <w:snapToGrid w:val="0"/>
          <w:color w:val="000000"/>
          <w:spacing w:val="0"/>
          <w:sz w:val="40"/>
          <w:szCs w:val="40"/>
        </w:rPr>
        <w:t>目     录</w:t>
      </w:r>
    </w:p>
    <w:bookmarkEnd w:id="35"/>
    <w:bookmarkEnd w:id="36"/>
    <w:bookmarkEnd w:id="37"/>
    <w:p w14:paraId="127BC6AA">
      <w:pPr>
        <w:overflowPunct w:val="0"/>
        <w:rPr>
          <w:rFonts w:hint="eastAsia" w:ascii="宋体" w:hAnsi="宋体" w:cs="宋体"/>
          <w:b/>
          <w:snapToGrid w:val="0"/>
          <w:sz w:val="28"/>
          <w:szCs w:val="28"/>
        </w:rPr>
      </w:pPr>
      <w:r>
        <w:rPr>
          <w:rFonts w:hint="eastAsia" w:ascii="宋体" w:hAnsi="宋体" w:cs="宋体"/>
          <w:b/>
          <w:snapToGrid w:val="0"/>
          <w:color w:val="000000"/>
          <w:sz w:val="28"/>
          <w:szCs w:val="28"/>
        </w:rPr>
        <w:t>一、公司资质证明…………………………………………………</w:t>
      </w:r>
      <w:r>
        <w:rPr>
          <w:rFonts w:hint="eastAsia" w:ascii="宋体" w:hAnsi="宋体" w:cs="宋体"/>
          <w:b/>
          <w:snapToGrid w:val="0"/>
          <w:sz w:val="28"/>
          <w:szCs w:val="28"/>
        </w:rPr>
        <w:t>…（页码）</w:t>
      </w:r>
    </w:p>
    <w:p w14:paraId="3181170A">
      <w:pPr>
        <w:overflowPunct w:val="0"/>
        <w:rPr>
          <w:rFonts w:hint="eastAsia" w:ascii="宋体" w:hAnsi="宋体" w:cs="宋体"/>
          <w:b/>
          <w:snapToGrid w:val="0"/>
          <w:sz w:val="28"/>
          <w:szCs w:val="28"/>
        </w:rPr>
      </w:pPr>
      <w:r>
        <w:rPr>
          <w:rFonts w:hint="eastAsia" w:ascii="宋体" w:hAnsi="宋体" w:cs="宋体"/>
          <w:b/>
          <w:snapToGrid w:val="0"/>
          <w:sz w:val="28"/>
          <w:szCs w:val="28"/>
        </w:rPr>
        <w:t>二、其他资格文件……………………………………………………（页码）</w:t>
      </w:r>
    </w:p>
    <w:p w14:paraId="405DA5B6">
      <w:pPr>
        <w:overflowPunct w:val="0"/>
        <w:rPr>
          <w:rFonts w:hint="eastAsia" w:ascii="宋体" w:hAnsi="宋体" w:cs="宋体"/>
          <w:b/>
          <w:snapToGrid w:val="0"/>
          <w:sz w:val="28"/>
          <w:szCs w:val="28"/>
        </w:rPr>
      </w:pPr>
      <w:r>
        <w:rPr>
          <w:rFonts w:hint="eastAsia" w:ascii="宋体" w:hAnsi="宋体" w:cs="宋体"/>
          <w:b/>
          <w:snapToGrid w:val="0"/>
          <w:sz w:val="28"/>
          <w:szCs w:val="28"/>
        </w:rPr>
        <w:t>三、商务条款响应表…………………………………………………（页码）</w:t>
      </w:r>
    </w:p>
    <w:p w14:paraId="63AB111B">
      <w:pPr>
        <w:overflowPunct w:val="0"/>
        <w:rPr>
          <w:rFonts w:hint="eastAsia" w:ascii="宋体" w:hAnsi="宋体" w:cs="宋体"/>
          <w:b/>
          <w:snapToGrid w:val="0"/>
          <w:sz w:val="28"/>
          <w:szCs w:val="28"/>
        </w:rPr>
      </w:pPr>
      <w:r>
        <w:rPr>
          <w:rFonts w:hint="eastAsia" w:ascii="宋体" w:hAnsi="宋体" w:cs="宋体"/>
          <w:b/>
          <w:snapToGrid w:val="0"/>
          <w:sz w:val="28"/>
          <w:szCs w:val="28"/>
        </w:rPr>
        <w:t>四、项目业绩介绍……………………………………………………（页码）</w:t>
      </w:r>
    </w:p>
    <w:p w14:paraId="34BC186B">
      <w:pPr>
        <w:overflowPunct w:val="0"/>
        <w:rPr>
          <w:rFonts w:hint="eastAsia" w:ascii="宋体" w:hAnsi="宋体" w:cs="宋体"/>
          <w:b/>
          <w:snapToGrid w:val="0"/>
          <w:sz w:val="28"/>
          <w:szCs w:val="28"/>
        </w:rPr>
      </w:pPr>
      <w:r>
        <w:rPr>
          <w:rFonts w:hint="eastAsia" w:ascii="宋体" w:hAnsi="宋体" w:cs="宋体"/>
          <w:b/>
          <w:snapToGrid w:val="0"/>
          <w:sz w:val="28"/>
          <w:szCs w:val="28"/>
        </w:rPr>
        <w:t>五、供应商综合概况…………………………………………………（页码）</w:t>
      </w:r>
    </w:p>
    <w:p w14:paraId="2F019205">
      <w:pPr>
        <w:overflowPunct w:val="0"/>
        <w:rPr>
          <w:rFonts w:hint="eastAsia" w:ascii="宋体" w:hAnsi="宋体" w:cs="宋体"/>
          <w:b/>
          <w:snapToGrid w:val="0"/>
          <w:sz w:val="28"/>
          <w:szCs w:val="28"/>
        </w:rPr>
      </w:pPr>
      <w:r>
        <w:rPr>
          <w:rFonts w:hint="eastAsia" w:ascii="宋体" w:hAnsi="宋体" w:cs="宋体"/>
          <w:b/>
          <w:snapToGrid w:val="0"/>
          <w:sz w:val="28"/>
          <w:szCs w:val="28"/>
        </w:rPr>
        <w:t>六、投标人资质及证书情况…………………………………………（页码）</w:t>
      </w:r>
    </w:p>
    <w:p w14:paraId="6A4B98CA">
      <w:pPr>
        <w:overflowPunct w:val="0"/>
        <w:rPr>
          <w:rFonts w:hint="eastAsia" w:ascii="宋体" w:hAnsi="宋体" w:cs="宋体"/>
          <w:b/>
          <w:snapToGrid w:val="0"/>
          <w:sz w:val="28"/>
          <w:szCs w:val="28"/>
        </w:rPr>
      </w:pPr>
      <w:r>
        <w:rPr>
          <w:rFonts w:hint="eastAsia" w:ascii="宋体" w:hAnsi="宋体" w:cs="宋体"/>
          <w:b/>
          <w:snapToGrid w:val="0"/>
          <w:sz w:val="28"/>
          <w:szCs w:val="28"/>
        </w:rPr>
        <w:t>七、实施本项目人员情况……………………………………………（页码）</w:t>
      </w:r>
    </w:p>
    <w:p w14:paraId="71316874">
      <w:pPr>
        <w:overflowPunct w:val="0"/>
        <w:rPr>
          <w:rFonts w:hint="eastAsia" w:ascii="宋体" w:hAnsi="宋体" w:cs="宋体"/>
          <w:b/>
          <w:snapToGrid w:val="0"/>
          <w:sz w:val="28"/>
          <w:szCs w:val="28"/>
        </w:rPr>
      </w:pPr>
      <w:r>
        <w:rPr>
          <w:rFonts w:hint="eastAsia" w:ascii="宋体" w:hAnsi="宋体" w:cs="宋体"/>
          <w:b/>
          <w:snapToGrid w:val="0"/>
          <w:sz w:val="28"/>
          <w:szCs w:val="28"/>
        </w:rPr>
        <w:t>八、商务部分其他文件………………………………………………（页码）</w:t>
      </w:r>
    </w:p>
    <w:p w14:paraId="0F8119A3">
      <w:pPr>
        <w:overflowPunct w:val="0"/>
        <w:rPr>
          <w:rFonts w:hint="eastAsia" w:ascii="宋体" w:hAnsi="宋体" w:cs="宋体"/>
          <w:b/>
          <w:snapToGrid w:val="0"/>
          <w:sz w:val="28"/>
          <w:szCs w:val="28"/>
        </w:rPr>
      </w:pPr>
      <w:r>
        <w:rPr>
          <w:rFonts w:hint="eastAsia" w:ascii="宋体" w:hAnsi="宋体" w:cs="宋体"/>
          <w:b/>
          <w:snapToGrid w:val="0"/>
          <w:sz w:val="28"/>
          <w:szCs w:val="28"/>
        </w:rPr>
        <w:t>九、技术条款响应表…………………………………………………（页码）</w:t>
      </w:r>
    </w:p>
    <w:p w14:paraId="66C1407A">
      <w:pPr>
        <w:overflowPunct w:val="0"/>
        <w:rPr>
          <w:rFonts w:hint="eastAsia" w:ascii="宋体" w:hAnsi="宋体" w:cs="宋体"/>
          <w:b/>
          <w:snapToGrid w:val="0"/>
          <w:sz w:val="28"/>
          <w:szCs w:val="28"/>
        </w:rPr>
      </w:pPr>
      <w:r>
        <w:rPr>
          <w:rFonts w:hint="eastAsia" w:ascii="宋体" w:hAnsi="宋体" w:cs="宋体"/>
          <w:b/>
          <w:snapToGrid w:val="0"/>
          <w:sz w:val="28"/>
          <w:szCs w:val="28"/>
        </w:rPr>
        <w:t>十、技术部分其他文件………………………………………………（页码）</w:t>
      </w:r>
    </w:p>
    <w:p w14:paraId="1ED3865A">
      <w:pPr>
        <w:overflowPunct w:val="0"/>
        <w:rPr>
          <w:rFonts w:hint="eastAsia" w:ascii="宋体" w:hAnsi="宋体" w:cs="宋体"/>
          <w:b/>
          <w:snapToGrid w:val="0"/>
          <w:sz w:val="28"/>
          <w:szCs w:val="28"/>
        </w:rPr>
      </w:pPr>
      <w:r>
        <w:rPr>
          <w:rFonts w:hint="eastAsia" w:ascii="宋体" w:hAnsi="宋体" w:cs="宋体"/>
          <w:b/>
          <w:snapToGrid w:val="0"/>
          <w:sz w:val="28"/>
          <w:szCs w:val="28"/>
        </w:rPr>
        <w:t>十一、报价一览表……………………………………………………（页码）</w:t>
      </w:r>
    </w:p>
    <w:p w14:paraId="33D5F21A">
      <w:pPr>
        <w:overflowPunct w:val="0"/>
        <w:rPr>
          <w:rFonts w:hint="eastAsia" w:ascii="宋体" w:hAnsi="宋体" w:cs="宋体"/>
          <w:b/>
          <w:snapToGrid w:val="0"/>
          <w:sz w:val="28"/>
          <w:szCs w:val="28"/>
        </w:rPr>
      </w:pPr>
      <w:r>
        <w:rPr>
          <w:rFonts w:hint="eastAsia" w:ascii="宋体" w:hAnsi="宋体" w:cs="宋体"/>
          <w:b/>
          <w:snapToGrid w:val="0"/>
          <w:sz w:val="28"/>
          <w:szCs w:val="28"/>
        </w:rPr>
        <w:t>十二、其他材料………………………………………………………（页码）</w:t>
      </w:r>
    </w:p>
    <w:p w14:paraId="31B5AD42">
      <w:pPr>
        <w:pStyle w:val="17"/>
        <w:overflowPunct w:val="0"/>
      </w:pPr>
    </w:p>
    <w:p w14:paraId="21C48057">
      <w:pPr>
        <w:overflowPunct w:val="0"/>
        <w:rPr>
          <w:rFonts w:hint="eastAsia" w:ascii="宋体" w:hAnsi="宋体" w:cs="宋体"/>
          <w:b/>
          <w:snapToGrid w:val="0"/>
          <w:color w:val="000000"/>
          <w:sz w:val="28"/>
          <w:szCs w:val="28"/>
        </w:rPr>
      </w:pPr>
    </w:p>
    <w:p w14:paraId="0A7C4866">
      <w:pPr>
        <w:overflowPunct w:val="0"/>
        <w:jc w:val="center"/>
        <w:rPr>
          <w:rFonts w:hint="eastAsia" w:ascii="宋体" w:hAnsi="宋体" w:cs="宋体"/>
          <w:b/>
          <w:snapToGrid w:val="0"/>
          <w:color w:val="FF0000"/>
          <w:sz w:val="28"/>
          <w:szCs w:val="28"/>
        </w:rPr>
      </w:pPr>
      <w:r>
        <w:rPr>
          <w:rFonts w:hint="eastAsia" w:ascii="宋体" w:hAnsi="宋体" w:cs="宋体"/>
          <w:b/>
          <w:snapToGrid w:val="0"/>
          <w:color w:val="FF0000"/>
          <w:sz w:val="28"/>
          <w:szCs w:val="28"/>
          <w:highlight w:val="yellow"/>
        </w:rPr>
        <w:t>（请供应商按要求制作响应文件目录）</w:t>
      </w:r>
    </w:p>
    <w:p w14:paraId="5CF22CC5">
      <w:pPr>
        <w:pStyle w:val="17"/>
        <w:overflowPunct w:val="0"/>
        <w:spacing w:before="0" w:after="156" w:afterLines="50" w:line="360" w:lineRule="auto"/>
        <w:jc w:val="center"/>
        <w:rPr>
          <w:rFonts w:hint="eastAsia" w:ascii="宋体" w:hAnsi="宋体" w:cs="宋体"/>
          <w:b/>
          <w:snapToGrid w:val="0"/>
          <w:color w:val="000000"/>
          <w:sz w:val="28"/>
          <w:szCs w:val="28"/>
        </w:rPr>
      </w:pPr>
    </w:p>
    <w:p w14:paraId="51AC78DA">
      <w:pPr>
        <w:pStyle w:val="3"/>
        <w:overflowPunct w:val="0"/>
        <w:rPr>
          <w:rFonts w:hint="eastAsia"/>
          <w:lang w:eastAsia="zh-CN"/>
        </w:rPr>
      </w:pPr>
      <w:r>
        <w:rPr>
          <w:rFonts w:cs="宋体"/>
          <w:b w:val="0"/>
          <w:snapToGrid w:val="0"/>
          <w:color w:val="000000"/>
          <w:sz w:val="28"/>
          <w:szCs w:val="28"/>
          <w:lang w:eastAsia="zh-CN"/>
        </w:rPr>
        <w:br w:type="page"/>
      </w:r>
      <w:bookmarkStart w:id="38" w:name="_Toc195168014"/>
      <w:bookmarkStart w:id="39" w:name="_Toc181872285"/>
      <w:bookmarkStart w:id="40" w:name="_Toc508699919"/>
      <w:bookmarkStart w:id="41" w:name="_Toc14169469"/>
      <w:r>
        <w:rPr>
          <w:rFonts w:hint="eastAsia"/>
          <w:lang w:eastAsia="zh-CN"/>
        </w:rPr>
        <w:t>一、公司资质证明</w:t>
      </w:r>
      <w:bookmarkEnd w:id="38"/>
      <w:bookmarkEnd w:id="39"/>
    </w:p>
    <w:p w14:paraId="60A523A0">
      <w:pPr>
        <w:overflowPunct w:val="0"/>
        <w:jc w:val="center"/>
        <w:outlineLvl w:val="2"/>
        <w:rPr>
          <w:rFonts w:hint="eastAsia" w:ascii="宋体" w:hAnsi="宋体"/>
          <w:b/>
          <w:kern w:val="0"/>
          <w:sz w:val="32"/>
          <w:szCs w:val="32"/>
        </w:rPr>
      </w:pPr>
      <w:bookmarkStart w:id="42" w:name="_Toc195168015"/>
      <w:bookmarkStart w:id="43" w:name="_Toc181872286"/>
      <w:bookmarkStart w:id="44" w:name="_Toc149121914"/>
      <w:r>
        <w:rPr>
          <w:rFonts w:hint="eastAsia" w:ascii="宋体" w:hAnsi="宋体"/>
          <w:b/>
          <w:kern w:val="0"/>
          <w:sz w:val="32"/>
          <w:szCs w:val="32"/>
          <w:highlight w:val="white"/>
        </w:rPr>
        <w:t>（一）网上信用记录证明</w:t>
      </w:r>
      <w:bookmarkEnd w:id="42"/>
      <w:bookmarkEnd w:id="43"/>
      <w:bookmarkEnd w:id="44"/>
    </w:p>
    <w:p w14:paraId="3A54A890">
      <w:pPr>
        <w:overflowPunct w:val="0"/>
        <w:spacing w:line="360" w:lineRule="auto"/>
        <w:rPr>
          <w:rFonts w:hint="eastAsia" w:ascii="宋体" w:hAnsi="宋体"/>
          <w:color w:val="000000"/>
          <w:sz w:val="24"/>
          <w:szCs w:val="21"/>
        </w:rPr>
      </w:pPr>
      <w:r>
        <w:rPr>
          <w:rFonts w:hint="eastAsia" w:ascii="宋体" w:hAnsi="宋体"/>
          <w:color w:val="000000"/>
          <w:sz w:val="24"/>
          <w:szCs w:val="21"/>
          <w:highlight w:val="white"/>
        </w:rPr>
        <w:t>1．</w:t>
      </w:r>
      <w:r>
        <w:rPr>
          <w:rFonts w:ascii="宋体" w:hAnsi="宋体"/>
          <w:color w:val="000000"/>
          <w:sz w:val="24"/>
          <w:szCs w:val="21"/>
          <w:highlight w:val="white"/>
        </w:rPr>
        <w:t>“信用中国”网站（www.creditchina.gov.cn）中企业信用信息</w:t>
      </w:r>
      <w:r>
        <w:rPr>
          <w:rFonts w:hint="eastAsia" w:ascii="宋体" w:hAnsi="宋体"/>
          <w:color w:val="000000"/>
          <w:sz w:val="24"/>
          <w:szCs w:val="21"/>
          <w:highlight w:val="white"/>
        </w:rPr>
        <w:t>查询结果；</w:t>
      </w:r>
    </w:p>
    <w:p w14:paraId="5CD36451">
      <w:pPr>
        <w:overflowPunct w:val="0"/>
        <w:spacing w:line="360" w:lineRule="auto"/>
        <w:rPr>
          <w:rFonts w:hint="eastAsia" w:ascii="宋体" w:hAnsi="宋体"/>
          <w:color w:val="0000FF"/>
          <w:sz w:val="24"/>
          <w:szCs w:val="21"/>
        </w:rPr>
      </w:pPr>
      <w:r>
        <w:rPr>
          <w:rFonts w:hint="eastAsia" w:ascii="宋体" w:hAnsi="宋体"/>
          <w:color w:val="000000"/>
          <w:sz w:val="24"/>
          <w:szCs w:val="21"/>
          <w:highlight w:val="white"/>
        </w:rPr>
        <w:t>2．</w:t>
      </w:r>
      <w:r>
        <w:rPr>
          <w:rFonts w:ascii="宋体" w:hAnsi="宋体"/>
          <w:color w:val="000000"/>
          <w:sz w:val="24"/>
          <w:szCs w:val="21"/>
          <w:highlight w:val="white"/>
        </w:rPr>
        <w:t>“中国政府采购网”（ www.ccgp.gov.cn）</w:t>
      </w:r>
      <w:r>
        <w:rPr>
          <w:rFonts w:hint="eastAsia" w:ascii="宋体" w:hAnsi="宋体"/>
          <w:color w:val="000000"/>
          <w:sz w:val="24"/>
          <w:szCs w:val="21"/>
          <w:highlight w:val="white"/>
        </w:rPr>
        <w:t>中“</w:t>
      </w:r>
      <w:r>
        <w:rPr>
          <w:rFonts w:ascii="宋体" w:hAnsi="宋体"/>
          <w:color w:val="000000"/>
          <w:sz w:val="24"/>
          <w:szCs w:val="21"/>
          <w:highlight w:val="white"/>
        </w:rPr>
        <w:t>政府采购严重违法失信行为信息记录”查询</w:t>
      </w:r>
      <w:r>
        <w:rPr>
          <w:rFonts w:hint="eastAsia" w:ascii="宋体" w:hAnsi="宋体"/>
          <w:color w:val="000000"/>
          <w:sz w:val="24"/>
          <w:szCs w:val="21"/>
          <w:highlight w:val="white"/>
        </w:rPr>
        <w:t>结果。</w:t>
      </w:r>
    </w:p>
    <w:p w14:paraId="34BC669F">
      <w:pPr>
        <w:overflowPunct w:val="0"/>
        <w:spacing w:line="360" w:lineRule="auto"/>
        <w:ind w:firstLine="480" w:firstLineChars="200"/>
        <w:rPr>
          <w:rFonts w:hint="eastAsia" w:ascii="宋体" w:hAnsi="宋体"/>
          <w:color w:val="000000"/>
          <w:sz w:val="24"/>
          <w:szCs w:val="21"/>
          <w:highlight w:val="white"/>
        </w:rPr>
      </w:pPr>
    </w:p>
    <w:p w14:paraId="3AB9AA85">
      <w:pPr>
        <w:overflowPunct w:val="0"/>
        <w:spacing w:line="360" w:lineRule="auto"/>
        <w:ind w:firstLine="482" w:firstLineChars="200"/>
        <w:rPr>
          <w:rFonts w:hint="eastAsia" w:ascii="宋体" w:hAnsi="宋体"/>
          <w:b/>
          <w:color w:val="000000"/>
          <w:sz w:val="24"/>
          <w:szCs w:val="21"/>
          <w:highlight w:val="white"/>
        </w:rPr>
      </w:pPr>
      <w:r>
        <w:rPr>
          <w:rFonts w:hint="eastAsia" w:ascii="宋体" w:hAnsi="宋体"/>
          <w:b/>
          <w:color w:val="000000"/>
          <w:sz w:val="24"/>
          <w:szCs w:val="21"/>
          <w:highlight w:val="white"/>
        </w:rPr>
        <w:t>要求：</w:t>
      </w:r>
    </w:p>
    <w:p w14:paraId="7FCF721A">
      <w:pPr>
        <w:overflowPunct w:val="0"/>
        <w:spacing w:line="360" w:lineRule="auto"/>
        <w:ind w:firstLine="480" w:firstLineChars="200"/>
        <w:rPr>
          <w:rFonts w:hint="eastAsia" w:ascii="宋体" w:hAnsi="宋体"/>
          <w:color w:val="000000"/>
          <w:sz w:val="24"/>
          <w:szCs w:val="21"/>
          <w:highlight w:val="white"/>
        </w:rPr>
      </w:pPr>
      <w:r>
        <w:rPr>
          <w:rFonts w:hint="eastAsia" w:ascii="宋体" w:hAnsi="宋体"/>
          <w:color w:val="000000"/>
          <w:sz w:val="24"/>
          <w:szCs w:val="21"/>
          <w:highlight w:val="white"/>
        </w:rPr>
        <w:t>（1）</w:t>
      </w:r>
      <w:r>
        <w:rPr>
          <w:rFonts w:ascii="宋体" w:hAnsi="宋体"/>
          <w:color w:val="000000"/>
          <w:sz w:val="24"/>
          <w:szCs w:val="21"/>
          <w:highlight w:val="white"/>
        </w:rPr>
        <w:t>“信用中国”</w:t>
      </w:r>
      <w:r>
        <w:rPr>
          <w:rFonts w:hint="eastAsia" w:ascii="宋体" w:hAnsi="宋体"/>
          <w:color w:val="000000"/>
          <w:sz w:val="24"/>
          <w:szCs w:val="21"/>
          <w:highlight w:val="white"/>
        </w:rPr>
        <w:t>、</w:t>
      </w:r>
      <w:r>
        <w:rPr>
          <w:rFonts w:ascii="宋体" w:hAnsi="宋体"/>
          <w:color w:val="000000"/>
          <w:sz w:val="24"/>
          <w:szCs w:val="21"/>
          <w:highlight w:val="white"/>
        </w:rPr>
        <w:t>“中国政府采购网”</w:t>
      </w:r>
      <w:r>
        <w:rPr>
          <w:rFonts w:hint="eastAsia" w:ascii="宋体" w:hAnsi="宋体"/>
          <w:color w:val="000000"/>
          <w:sz w:val="24"/>
          <w:szCs w:val="21"/>
          <w:highlight w:val="white"/>
        </w:rPr>
        <w:t>官网网站的查询时间不能早于本项目采购公告发布之日。</w:t>
      </w:r>
    </w:p>
    <w:p w14:paraId="54593BB7">
      <w:pPr>
        <w:overflowPunct w:val="0"/>
        <w:spacing w:line="360" w:lineRule="auto"/>
        <w:ind w:firstLine="600" w:firstLineChars="250"/>
        <w:rPr>
          <w:rFonts w:hint="eastAsia" w:ascii="宋体" w:hAnsi="宋体"/>
          <w:color w:val="000000"/>
          <w:sz w:val="24"/>
          <w:szCs w:val="21"/>
          <w:highlight w:val="white"/>
        </w:rPr>
      </w:pPr>
      <w:r>
        <w:rPr>
          <w:rFonts w:hint="eastAsia" w:ascii="宋体" w:hAnsi="宋体"/>
          <w:color w:val="000000"/>
          <w:sz w:val="24"/>
          <w:szCs w:val="21"/>
          <w:highlight w:val="white"/>
        </w:rPr>
        <w:t>(2)</w:t>
      </w:r>
      <w:r>
        <w:rPr>
          <w:rFonts w:ascii="宋体" w:hAnsi="宋体"/>
          <w:color w:val="000000"/>
          <w:sz w:val="24"/>
          <w:szCs w:val="21"/>
          <w:highlight w:val="white"/>
        </w:rPr>
        <w:t xml:space="preserve"> “信用中国”</w:t>
      </w:r>
      <w:r>
        <w:rPr>
          <w:rFonts w:hint="eastAsia" w:ascii="宋体" w:hAnsi="宋体"/>
          <w:color w:val="000000"/>
          <w:sz w:val="24"/>
          <w:szCs w:val="21"/>
          <w:highlight w:val="white"/>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14:paraId="7E54C773">
      <w:pPr>
        <w:overflowPunct w:val="0"/>
        <w:spacing w:line="360" w:lineRule="auto"/>
        <w:ind w:firstLine="480" w:firstLineChars="200"/>
        <w:rPr>
          <w:rFonts w:hint="eastAsia" w:ascii="宋体" w:hAnsi="宋体"/>
          <w:color w:val="000000"/>
          <w:sz w:val="24"/>
          <w:szCs w:val="21"/>
          <w:highlight w:val="white"/>
        </w:rPr>
      </w:pPr>
      <w:r>
        <w:rPr>
          <w:rFonts w:hint="eastAsia" w:ascii="宋体" w:hAnsi="宋体"/>
          <w:color w:val="000000"/>
          <w:sz w:val="24"/>
          <w:szCs w:val="21"/>
          <w:highlight w:val="white"/>
        </w:rPr>
        <w:t>（3）</w:t>
      </w:r>
      <w:r>
        <w:rPr>
          <w:rFonts w:ascii="宋体" w:hAnsi="宋体"/>
          <w:color w:val="000000"/>
          <w:sz w:val="24"/>
          <w:szCs w:val="21"/>
          <w:highlight w:val="white"/>
        </w:rPr>
        <w:t>“中国政府采购网”</w:t>
      </w:r>
      <w:r>
        <w:rPr>
          <w:rFonts w:hint="eastAsia" w:ascii="宋体" w:hAnsi="宋体"/>
          <w:color w:val="000000"/>
          <w:sz w:val="24"/>
          <w:szCs w:val="21"/>
          <w:highlight w:val="white"/>
        </w:rPr>
        <w:t>网站查询结果可提供网页打印件或截图。相关资料须体现投标人全称、查询时间、查询网址和查询结果。</w:t>
      </w:r>
    </w:p>
    <w:p w14:paraId="15747D2B">
      <w:pPr>
        <w:overflowPunct w:val="0"/>
        <w:spacing w:line="360" w:lineRule="auto"/>
        <w:ind w:firstLine="480" w:firstLineChars="200"/>
        <w:rPr>
          <w:rFonts w:hint="eastAsia" w:ascii="宋体" w:hAnsi="宋体"/>
          <w:color w:val="000000"/>
          <w:sz w:val="24"/>
          <w:szCs w:val="21"/>
          <w:highlight w:val="white"/>
        </w:rPr>
      </w:pPr>
      <w:r>
        <w:rPr>
          <w:rFonts w:hint="eastAsia" w:ascii="宋体" w:hAnsi="宋体"/>
          <w:color w:val="000000"/>
          <w:sz w:val="24"/>
          <w:szCs w:val="21"/>
          <w:highlight w:val="white"/>
        </w:rPr>
        <w:t>（4）查询结果如显示无投标人信息或没有该企业相关记录的，亦须按照上述要求打印网页或截图。</w:t>
      </w:r>
    </w:p>
    <w:p w14:paraId="30F28DCC">
      <w:pPr>
        <w:overflowPunct w:val="0"/>
        <w:spacing w:line="360" w:lineRule="auto"/>
        <w:ind w:firstLine="480" w:firstLineChars="200"/>
        <w:rPr>
          <w:rFonts w:hint="eastAsia" w:ascii="宋体" w:hAnsi="宋体"/>
          <w:color w:val="000000"/>
          <w:sz w:val="24"/>
          <w:szCs w:val="21"/>
          <w:highlight w:val="white"/>
        </w:rPr>
      </w:pPr>
      <w:r>
        <w:rPr>
          <w:rFonts w:hint="eastAsia" w:ascii="宋体" w:hAnsi="宋体"/>
          <w:color w:val="000000"/>
          <w:sz w:val="24"/>
          <w:szCs w:val="21"/>
          <w:highlight w:val="white"/>
        </w:rPr>
        <w:t>（5）查询页面显示的关键内容见下图标注指引。</w:t>
      </w:r>
    </w:p>
    <w:p w14:paraId="6436A745">
      <w:pPr>
        <w:overflowPunct w:val="0"/>
        <w:spacing w:line="360" w:lineRule="auto"/>
        <w:rPr>
          <w:rFonts w:ascii="Calibri" w:hAnsi="Calibri"/>
          <w:b/>
          <w:color w:val="0000FF"/>
          <w:sz w:val="24"/>
        </w:rPr>
      </w:pPr>
      <w:r>
        <w:rPr>
          <w:rFonts w:hint="eastAsia" w:ascii="Calibri" w:hAnsi="Calibri"/>
          <w:b/>
          <w:color w:val="000000"/>
          <w:sz w:val="24"/>
          <w:highlight w:val="white"/>
        </w:rPr>
        <w:t>说明：</w:t>
      </w:r>
    </w:p>
    <w:p w14:paraId="1FBBEBF1">
      <w:pPr>
        <w:tabs>
          <w:tab w:val="left" w:pos="510"/>
        </w:tabs>
        <w:overflowPunct w:val="0"/>
        <w:spacing w:line="360" w:lineRule="auto"/>
        <w:rPr>
          <w:rFonts w:ascii="Calibri" w:hAnsi="Calibri"/>
          <w:b/>
          <w:color w:val="FF0000"/>
          <w:sz w:val="24"/>
        </w:rPr>
      </w:pPr>
      <w:r>
        <w:rPr>
          <w:rFonts w:hint="eastAsia" w:ascii="Calibri" w:hAnsi="Calibri"/>
          <w:b/>
          <w:color w:val="FF0000"/>
          <w:sz w:val="24"/>
          <w:highlight w:val="yellow"/>
        </w:rPr>
        <w:t>1. 网上信用记录证明查询打印后需加盖公章。</w:t>
      </w:r>
    </w:p>
    <w:p w14:paraId="07574948">
      <w:pPr>
        <w:tabs>
          <w:tab w:val="left" w:pos="510"/>
        </w:tabs>
        <w:overflowPunct w:val="0"/>
        <w:spacing w:line="360" w:lineRule="auto"/>
        <w:rPr>
          <w:b/>
          <w:color w:val="0000FF"/>
          <w:sz w:val="24"/>
        </w:rPr>
      </w:pPr>
      <w:r>
        <w:rPr>
          <w:rFonts w:hint="eastAsia" w:ascii="Calibri" w:hAnsi="Calibri"/>
          <w:b/>
          <w:color w:val="000000"/>
          <w:sz w:val="24"/>
          <w:highlight w:val="white"/>
        </w:rPr>
        <w:t>2．投标人须如实提供网上信用记录证明，采购人将在资格审查时对其真实性和有效性进行审查、验证，如有造假或情况不一致，将导致投标无效！</w:t>
      </w:r>
    </w:p>
    <w:p w14:paraId="3AA302A2">
      <w:pPr>
        <w:overflowPunct w:val="0"/>
        <w:spacing w:line="360" w:lineRule="auto"/>
        <w:rPr>
          <w:color w:val="0000FF"/>
          <w:sz w:val="24"/>
        </w:rPr>
      </w:pPr>
      <w:r>
        <w:rPr>
          <w:color w:val="0000FF"/>
          <w:sz w:val="24"/>
        </w:rPr>
        <w:drawing>
          <wp:inline distT="0" distB="0" distL="114300" distR="114300">
            <wp:extent cx="5888990" cy="3291840"/>
            <wp:effectExtent l="0" t="0" r="16510" b="3810"/>
            <wp:docPr id="5" name="图片 1"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说明: 说明: C:\Users\yu\Documents\Tencent Files\56133984\Image\Group\F{N78Z(C5%)2S$MR8(NEC[Q.jpg"/>
                    <pic:cNvPicPr>
                      <a:picLocks noChangeAspect="1"/>
                    </pic:cNvPicPr>
                  </pic:nvPicPr>
                  <pic:blipFill>
                    <a:blip r:embed="rId14"/>
                    <a:stretch>
                      <a:fillRect/>
                    </a:stretch>
                  </pic:blipFill>
                  <pic:spPr>
                    <a:xfrm>
                      <a:off x="0" y="0"/>
                      <a:ext cx="5888990" cy="3291840"/>
                    </a:xfrm>
                    <a:prstGeom prst="rect">
                      <a:avLst/>
                    </a:prstGeom>
                    <a:noFill/>
                    <a:ln>
                      <a:noFill/>
                    </a:ln>
                  </pic:spPr>
                </pic:pic>
              </a:graphicData>
            </a:graphic>
          </wp:inline>
        </w:drawing>
      </w:r>
    </w:p>
    <w:p w14:paraId="1AA8D287">
      <w:pPr>
        <w:overflowPunct w:val="0"/>
        <w:spacing w:line="360" w:lineRule="auto"/>
        <w:rPr>
          <w:rFonts w:hint="eastAsia" w:ascii="宋体" w:hAnsi="宋体"/>
          <w:color w:val="000000"/>
          <w:sz w:val="24"/>
          <w:szCs w:val="21"/>
          <w:highlight w:val="white"/>
        </w:rPr>
      </w:pPr>
      <w:r>
        <w:rPr>
          <w:color w:val="0000FF"/>
          <w:sz w:val="24"/>
        </w:rPr>
        <w:drawing>
          <wp:inline distT="0" distB="0" distL="114300" distR="114300">
            <wp:extent cx="5867400" cy="42062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867400" cy="4206240"/>
                    </a:xfrm>
                    <a:prstGeom prst="rect">
                      <a:avLst/>
                    </a:prstGeom>
                    <a:noFill/>
                    <a:ln>
                      <a:noFill/>
                    </a:ln>
                  </pic:spPr>
                </pic:pic>
              </a:graphicData>
            </a:graphic>
          </wp:inline>
        </w:drawing>
      </w:r>
    </w:p>
    <w:p w14:paraId="59A13811">
      <w:pPr>
        <w:overflowPunct w:val="0"/>
        <w:jc w:val="center"/>
        <w:outlineLvl w:val="2"/>
        <w:rPr>
          <w:rFonts w:hint="eastAsia" w:ascii="宋体" w:hAnsi="宋体"/>
          <w:b/>
          <w:kern w:val="0"/>
          <w:sz w:val="32"/>
          <w:szCs w:val="32"/>
        </w:rPr>
      </w:pPr>
      <w:r>
        <w:br w:type="page"/>
      </w:r>
      <w:bookmarkStart w:id="45" w:name="_Toc181872287"/>
      <w:bookmarkStart w:id="46" w:name="_Toc149121915"/>
      <w:bookmarkStart w:id="47" w:name="_Toc195168016"/>
      <w:r>
        <w:rPr>
          <w:rFonts w:hint="eastAsia" w:ascii="宋体" w:hAnsi="宋体"/>
          <w:b/>
          <w:kern w:val="0"/>
          <w:sz w:val="32"/>
          <w:szCs w:val="32"/>
          <w:highlight w:val="white"/>
        </w:rPr>
        <w:t>（二</w:t>
      </w:r>
      <w:r>
        <w:rPr>
          <w:rFonts w:hint="eastAsia" w:ascii="宋体" w:hAnsi="宋体"/>
          <w:b/>
          <w:kern w:val="0"/>
          <w:sz w:val="32"/>
          <w:szCs w:val="32"/>
        </w:rPr>
        <w:t>）企业法人证照</w:t>
      </w:r>
      <w:bookmarkEnd w:id="45"/>
      <w:bookmarkEnd w:id="46"/>
      <w:bookmarkEnd w:id="47"/>
    </w:p>
    <w:bookmarkEnd w:id="40"/>
    <w:bookmarkEnd w:id="41"/>
    <w:p w14:paraId="18F0D8C4">
      <w:pPr>
        <w:overflowPunct w:val="0"/>
        <w:jc w:val="center"/>
        <w:rPr>
          <w:rFonts w:hint="eastAsia" w:ascii="宋体" w:hAnsi="宋体"/>
          <w:b/>
          <w:color w:val="000000"/>
          <w:sz w:val="28"/>
          <w:szCs w:val="28"/>
          <w:lang w:val="en-GB"/>
        </w:rPr>
      </w:pPr>
      <w:bookmarkStart w:id="48" w:name="_Toc14169470"/>
      <w:bookmarkStart w:id="49" w:name="_Toc507687940"/>
      <w:bookmarkStart w:id="50" w:name="_Toc508699920"/>
      <w:r>
        <w:rPr>
          <w:rFonts w:hint="eastAsia" w:ascii="宋体" w:hAnsi="宋体"/>
          <w:b/>
          <w:color w:val="000000"/>
          <w:sz w:val="28"/>
          <w:szCs w:val="28"/>
          <w:lang w:val="en-GB"/>
        </w:rPr>
        <w:t>企业法人营业执照，组织机构代码证、税务登记证</w:t>
      </w:r>
      <w:bookmarkEnd w:id="48"/>
      <w:bookmarkEnd w:id="49"/>
      <w:bookmarkEnd w:id="50"/>
    </w:p>
    <w:p w14:paraId="6AB8A2F4">
      <w:pPr>
        <w:overflowPunct w:val="0"/>
        <w:jc w:val="center"/>
        <w:rPr>
          <w:b/>
          <w:color w:val="000000"/>
          <w:sz w:val="28"/>
          <w:szCs w:val="28"/>
          <w:lang w:val="en-GB"/>
        </w:rPr>
      </w:pPr>
      <w:r>
        <w:rPr>
          <w:rFonts w:hint="eastAsia" w:ascii="宋体" w:hAnsi="宋体"/>
          <w:b/>
          <w:color w:val="000000"/>
          <w:sz w:val="28"/>
          <w:szCs w:val="28"/>
          <w:lang w:val="en-GB"/>
        </w:rPr>
        <w:t>（或三证合一</w:t>
      </w:r>
      <w:r>
        <w:rPr>
          <w:rFonts w:hint="eastAsia"/>
          <w:b/>
          <w:color w:val="000000"/>
          <w:sz w:val="28"/>
          <w:szCs w:val="28"/>
          <w:lang w:val="en-GB"/>
        </w:rPr>
        <w:t>的营业执照）</w:t>
      </w:r>
    </w:p>
    <w:p w14:paraId="48505CFB">
      <w:pPr>
        <w:pStyle w:val="17"/>
        <w:overflowPunct w:val="0"/>
        <w:spacing w:before="0" w:after="0"/>
        <w:jc w:val="center"/>
        <w:rPr>
          <w:rFonts w:hint="eastAsia" w:ascii="宋体" w:hAnsi="宋体"/>
          <w:b/>
          <w:color w:val="000000"/>
          <w:kern w:val="0"/>
        </w:rPr>
      </w:pPr>
      <w:r>
        <w:rPr>
          <w:rFonts w:ascii="宋体" w:hAnsi="宋体" w:cs="宋体"/>
          <w:b/>
          <w:snapToGrid w:val="0"/>
          <w:color w:val="000000"/>
          <w:spacing w:val="0"/>
          <w:sz w:val="28"/>
          <w:szCs w:val="28"/>
        </w:rPr>
        <w:br w:type="page"/>
      </w:r>
    </w:p>
    <w:p w14:paraId="4E0BEA11">
      <w:pPr>
        <w:overflowPunct w:val="0"/>
        <w:jc w:val="center"/>
        <w:outlineLvl w:val="2"/>
        <w:rPr>
          <w:rFonts w:hint="eastAsia" w:ascii="宋体" w:hAnsi="宋体"/>
          <w:b/>
          <w:kern w:val="0"/>
          <w:sz w:val="32"/>
          <w:szCs w:val="32"/>
          <w:highlight w:val="white"/>
        </w:rPr>
      </w:pPr>
      <w:bookmarkStart w:id="51" w:name="_Toc195168017"/>
      <w:bookmarkStart w:id="52" w:name="_Toc14169471"/>
      <w:bookmarkStart w:id="53" w:name="_Toc503953120"/>
      <w:bookmarkStart w:id="54" w:name="_Toc181872288"/>
      <w:bookmarkStart w:id="55" w:name="_Toc149121916"/>
      <w:bookmarkStart w:id="56" w:name="_Toc14871"/>
      <w:bookmarkStart w:id="57" w:name="_Toc507137802"/>
      <w:r>
        <w:rPr>
          <w:rFonts w:hint="eastAsia" w:ascii="宋体" w:hAnsi="宋体"/>
          <w:b/>
          <w:kern w:val="0"/>
          <w:sz w:val="32"/>
          <w:szCs w:val="32"/>
          <w:highlight w:val="white"/>
        </w:rPr>
        <w:t>（三）法定代表人资格证明书</w:t>
      </w:r>
      <w:bookmarkEnd w:id="51"/>
      <w:bookmarkEnd w:id="52"/>
      <w:bookmarkEnd w:id="53"/>
      <w:bookmarkEnd w:id="54"/>
      <w:bookmarkEnd w:id="55"/>
      <w:bookmarkEnd w:id="56"/>
      <w:bookmarkEnd w:id="57"/>
    </w:p>
    <w:p w14:paraId="3A1F62B2">
      <w:pPr>
        <w:overflowPunct w:val="0"/>
        <w:ind w:firstLine="480" w:firstLineChars="200"/>
        <w:jc w:val="center"/>
        <w:rPr>
          <w:rFonts w:ascii="宋体"/>
          <w:color w:val="000000"/>
          <w:sz w:val="24"/>
        </w:rPr>
      </w:pPr>
    </w:p>
    <w:p w14:paraId="611A1C4E">
      <w:pPr>
        <w:overflowPunct w:val="0"/>
        <w:rPr>
          <w:b/>
          <w:bCs/>
          <w:color w:val="000000"/>
          <w:sz w:val="24"/>
          <w:lang w:val="en-GB"/>
        </w:rPr>
      </w:pPr>
      <w:r>
        <w:rPr>
          <w:rFonts w:hint="eastAsia" w:ascii="宋体" w:hAnsi="宋体"/>
          <w:color w:val="000000"/>
          <w:sz w:val="24"/>
        </w:rPr>
        <w:t>致：</w:t>
      </w:r>
      <w:r>
        <w:rPr>
          <w:rFonts w:hint="eastAsia"/>
          <w:b/>
          <w:bCs/>
          <w:color w:val="000000"/>
          <w:sz w:val="24"/>
          <w:lang w:val="en-GB"/>
        </w:rPr>
        <w:t>佛山市第二人民医院服务中心：</w:t>
      </w:r>
    </w:p>
    <w:p w14:paraId="41BCCDC7">
      <w:pPr>
        <w:overflowPunct w:val="0"/>
        <w:ind w:firstLine="480" w:firstLineChars="200"/>
        <w:jc w:val="center"/>
        <w:rPr>
          <w:rFonts w:ascii="宋体"/>
          <w:color w:val="000000"/>
          <w:sz w:val="24"/>
        </w:rPr>
      </w:pPr>
    </w:p>
    <w:p w14:paraId="032F2549">
      <w:pPr>
        <w:overflowPunct w:val="0"/>
        <w:ind w:firstLine="480" w:firstLineChars="200"/>
        <w:rPr>
          <w:rFonts w:ascii="宋体"/>
          <w:color w:val="000000"/>
          <w:sz w:val="24"/>
        </w:rPr>
      </w:pPr>
      <w:r>
        <w:rPr>
          <w:rFonts w:ascii="宋体" w:hAnsi="宋体"/>
          <w:color w:val="000000"/>
          <w:sz w:val="24"/>
          <w:u w:val="single"/>
        </w:rPr>
        <w:t xml:space="preserve">          </w:t>
      </w:r>
      <w:r>
        <w:rPr>
          <w:rFonts w:hint="eastAsia" w:ascii="宋体" w:hAnsi="宋体"/>
          <w:color w:val="000000"/>
          <w:sz w:val="24"/>
        </w:rPr>
        <w:t>同志，现任我单位</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职务，</w:t>
      </w:r>
      <w:r>
        <w:rPr>
          <w:rFonts w:hint="eastAsia"/>
          <w:color w:val="000000"/>
          <w:sz w:val="24"/>
          <w:lang w:val="en-GB"/>
        </w:rPr>
        <w:t>联系手机：</w:t>
      </w:r>
      <w:r>
        <w:rPr>
          <w:color w:val="000000"/>
          <w:sz w:val="24"/>
          <w:u w:val="single"/>
          <w:lang w:val="en-GB"/>
        </w:rPr>
        <w:t xml:space="preserve">              </w:t>
      </w:r>
      <w:r>
        <w:rPr>
          <w:rFonts w:hint="eastAsia"/>
          <w:color w:val="000000"/>
          <w:sz w:val="24"/>
          <w:lang w:val="en-GB"/>
        </w:rPr>
        <w:t>，</w:t>
      </w:r>
      <w:r>
        <w:rPr>
          <w:rFonts w:hint="eastAsia" w:ascii="宋体" w:hAnsi="宋体"/>
          <w:color w:val="000000"/>
          <w:sz w:val="24"/>
        </w:rPr>
        <w:t>为法定代表人，代表我单位参与以下项目的谈判，特此证明。</w:t>
      </w:r>
    </w:p>
    <w:p w14:paraId="42B61AC4">
      <w:pPr>
        <w:overflowPunct w:val="0"/>
        <w:ind w:firstLine="480" w:firstLineChars="200"/>
        <w:rPr>
          <w:color w:val="000000"/>
        </w:rPr>
      </w:pPr>
      <w:r>
        <w:rPr>
          <w:rFonts w:hint="eastAsia"/>
          <w:color w:val="000000"/>
          <w:sz w:val="24"/>
        </w:rPr>
        <w:t>项目名称：</w:t>
      </w:r>
      <w:r>
        <w:rPr>
          <w:rFonts w:hint="eastAsia"/>
          <w:b/>
          <w:bCs/>
          <w:color w:val="000000"/>
          <w:sz w:val="24"/>
          <w:u w:val="single"/>
        </w:rPr>
        <w:t>绿岛湖院区自助售卖机商品定点供应服务</w:t>
      </w:r>
    </w:p>
    <w:p w14:paraId="5F2DA25A">
      <w:pPr>
        <w:overflowPunct w:val="0"/>
        <w:rPr>
          <w:color w:val="000000"/>
          <w:sz w:val="24"/>
          <w:u w:val="single"/>
          <w:lang w:val="en-GB"/>
        </w:rPr>
      </w:pPr>
      <w:r>
        <w:rPr>
          <w:rFonts w:hint="eastAsia"/>
          <w:color w:val="000000"/>
          <w:sz w:val="24"/>
          <w:lang w:val="en-GB"/>
        </w:rPr>
        <w:t>法定代表人（亲笔签名或签章）：</w:t>
      </w:r>
      <w:r>
        <w:rPr>
          <w:rFonts w:hint="eastAsia"/>
          <w:color w:val="000000"/>
          <w:sz w:val="24"/>
          <w:u w:val="single"/>
          <w:lang w:val="en-GB"/>
        </w:rPr>
        <w:t xml:space="preserve">                </w:t>
      </w:r>
      <w:r>
        <w:rPr>
          <w:rFonts w:hint="eastAsia"/>
          <w:color w:val="000000"/>
          <w:sz w:val="24"/>
          <w:u w:val="single"/>
        </w:rPr>
        <w:t xml:space="preserve">                             </w:t>
      </w:r>
    </w:p>
    <w:p w14:paraId="74BA3CAB">
      <w:pPr>
        <w:pStyle w:val="17"/>
        <w:overflowPunct w:val="0"/>
        <w:spacing w:before="0" w:after="0"/>
        <w:ind w:firstLine="520" w:firstLineChars="200"/>
        <w:jc w:val="center"/>
        <w:rPr>
          <w:color w:val="000000"/>
          <w:lang w:val="en-GB"/>
        </w:rPr>
      </w:pPr>
    </w:p>
    <w:p w14:paraId="27B6747E">
      <w:pPr>
        <w:overflowPunct w:val="0"/>
        <w:rPr>
          <w:rFonts w:hint="eastAsia" w:ascii="宋体" w:hAnsi="宋体"/>
          <w:color w:val="000000"/>
          <w:sz w:val="24"/>
          <w:u w:val="single"/>
        </w:rPr>
      </w:pPr>
      <w:r>
        <w:rPr>
          <w:rFonts w:hint="eastAsia" w:ascii="宋体" w:hAnsi="宋体"/>
          <w:color w:val="000000"/>
          <w:sz w:val="24"/>
        </w:rPr>
        <w:t>签发日期：</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年</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月</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日</w:t>
      </w:r>
      <w:r>
        <w:rPr>
          <w:rFonts w:hint="eastAsia" w:ascii="宋体" w:hAnsi="宋体"/>
          <w:color w:val="000000"/>
          <w:sz w:val="24"/>
        </w:rPr>
        <w:t xml:space="preserve">    单位名称（加盖公章）：</w:t>
      </w:r>
      <w:r>
        <w:rPr>
          <w:rFonts w:hint="eastAsia" w:ascii="宋体" w:hAnsi="宋体"/>
          <w:color w:val="000000"/>
          <w:sz w:val="24"/>
          <w:u w:val="single"/>
        </w:rPr>
        <w:t xml:space="preserve">               </w:t>
      </w:r>
    </w:p>
    <w:p w14:paraId="1D9FCFBB">
      <w:pPr>
        <w:pStyle w:val="17"/>
        <w:overflowPunct w:val="0"/>
        <w:spacing w:before="0" w:after="0"/>
        <w:ind w:firstLine="480" w:firstLineChars="200"/>
        <w:jc w:val="center"/>
        <w:rPr>
          <w:color w:val="000000"/>
          <w:spacing w:val="0"/>
        </w:rPr>
      </w:pPr>
    </w:p>
    <w:p w14:paraId="16F0F720">
      <w:pPr>
        <w:overflowPunct w:val="0"/>
        <w:ind w:firstLine="480" w:firstLineChars="200"/>
        <w:rPr>
          <w:rFonts w:ascii="宋体"/>
          <w:color w:val="000000"/>
          <w:sz w:val="24"/>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2903220</wp:posOffset>
                </wp:positionH>
                <wp:positionV relativeFrom="paragraph">
                  <wp:posOffset>152400</wp:posOffset>
                </wp:positionV>
                <wp:extent cx="2879725" cy="1908175"/>
                <wp:effectExtent l="4445" t="4445" r="11430" b="11430"/>
                <wp:wrapNone/>
                <wp:docPr id="6" name="矩形 6"/>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4A5554">
                            <w:pPr>
                              <w:rPr>
                                <w:rFonts w:eastAsia="黑体"/>
                                <w:b/>
                                <w:sz w:val="30"/>
                              </w:rPr>
                            </w:pPr>
                          </w:p>
                          <w:p w14:paraId="2DB85BB2">
                            <w:pPr>
                              <w:jc w:val="center"/>
                              <w:rPr>
                                <w:rFonts w:hint="eastAsia" w:ascii="黑体" w:hAnsi="宋体" w:eastAsia="黑体"/>
                                <w:sz w:val="24"/>
                              </w:rPr>
                            </w:pPr>
                            <w:r>
                              <w:rPr>
                                <w:rFonts w:hint="eastAsia" w:ascii="黑体" w:hAnsi="宋体" w:eastAsia="黑体"/>
                                <w:sz w:val="24"/>
                              </w:rPr>
                              <w:t>法定代表人</w:t>
                            </w:r>
                          </w:p>
                          <w:p w14:paraId="14A28FE3">
                            <w:pPr>
                              <w:jc w:val="center"/>
                              <w:rPr>
                                <w:rFonts w:hint="eastAsia" w:ascii="黑体" w:hAnsi="宋体" w:eastAsia="黑体"/>
                                <w:sz w:val="24"/>
                              </w:rPr>
                            </w:pPr>
                            <w:r>
                              <w:rPr>
                                <w:rFonts w:hint="eastAsia" w:ascii="黑体" w:hAnsi="宋体" w:eastAsia="黑体"/>
                                <w:sz w:val="24"/>
                              </w:rPr>
                              <w:t>第二代居民身份证复印件粘贴处</w:t>
                            </w:r>
                          </w:p>
                          <w:p w14:paraId="3B76B13C">
                            <w:pPr>
                              <w:pStyle w:val="17"/>
                              <w:jc w:val="center"/>
                              <w:rPr>
                                <w:rFonts w:hint="eastAsia" w:ascii="黑体" w:hAnsi="宋体" w:eastAsia="黑体"/>
                                <w:bCs w:val="0"/>
                                <w:spacing w:val="0"/>
                              </w:rPr>
                            </w:pPr>
                            <w:r>
                              <w:rPr>
                                <w:rFonts w:hint="eastAsia" w:ascii="黑体" w:hAnsi="宋体" w:eastAsia="黑体"/>
                                <w:bCs w:val="0"/>
                                <w:spacing w:val="0"/>
                              </w:rPr>
                              <w:t>（背面）</w:t>
                            </w:r>
                          </w:p>
                        </w:txbxContent>
                      </wps:txbx>
                      <wps:bodyPr upright="1"/>
                    </wps:wsp>
                  </a:graphicData>
                </a:graphic>
              </wp:anchor>
            </w:drawing>
          </mc:Choice>
          <mc:Fallback>
            <w:pict>
              <v:rect id="_x0000_s1026" o:spid="_x0000_s1026" o:spt="1" style="position:absolute;left:0pt;margin-left:228.6pt;margin-top:12pt;height:150.25pt;width:226.75pt;z-index:251660288;mso-width-relative:page;mso-height-relative:page;" fillcolor="#FFFFFF" filled="t" stroked="t" coordsize="21600,21600" o:gfxdata="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aUBz2QAAAAoBAAAPAAAAAAAAAAEAIAAAACIAAABkcnMvZG93&#10;bnJldi54bWxQSwECFAAUAAAACACHTuJAtUohGf8BAAAqBAAADgAAAAAAAAABACAAAAAoAQAAZHJz&#10;L2Uyb0RvYy54bWxQSwUGAAAAAAYABgBZAQAAmQUAAAAA&#10;">
                <v:fill on="t" focussize="0,0"/>
                <v:stroke color="#000000" joinstyle="miter"/>
                <v:imagedata o:title=""/>
                <o:lock v:ext="edit" aspectratio="f"/>
                <v:textbox>
                  <w:txbxContent>
                    <w:p w14:paraId="3B4A5554">
                      <w:pPr>
                        <w:rPr>
                          <w:rFonts w:eastAsia="黑体"/>
                          <w:b/>
                          <w:sz w:val="30"/>
                        </w:rPr>
                      </w:pPr>
                    </w:p>
                    <w:p w14:paraId="2DB85BB2">
                      <w:pPr>
                        <w:jc w:val="center"/>
                        <w:rPr>
                          <w:rFonts w:hint="eastAsia" w:ascii="黑体" w:hAnsi="宋体" w:eastAsia="黑体"/>
                          <w:sz w:val="24"/>
                        </w:rPr>
                      </w:pPr>
                      <w:r>
                        <w:rPr>
                          <w:rFonts w:hint="eastAsia" w:ascii="黑体" w:hAnsi="宋体" w:eastAsia="黑体"/>
                          <w:sz w:val="24"/>
                        </w:rPr>
                        <w:t>法定代表人</w:t>
                      </w:r>
                    </w:p>
                    <w:p w14:paraId="14A28FE3">
                      <w:pPr>
                        <w:jc w:val="center"/>
                        <w:rPr>
                          <w:rFonts w:hint="eastAsia" w:ascii="黑体" w:hAnsi="宋体" w:eastAsia="黑体"/>
                          <w:sz w:val="24"/>
                        </w:rPr>
                      </w:pPr>
                      <w:r>
                        <w:rPr>
                          <w:rFonts w:hint="eastAsia" w:ascii="黑体" w:hAnsi="宋体" w:eastAsia="黑体"/>
                          <w:sz w:val="24"/>
                        </w:rPr>
                        <w:t>第二代居民身份证复印件粘贴处</w:t>
                      </w:r>
                    </w:p>
                    <w:p w14:paraId="3B76B13C">
                      <w:pPr>
                        <w:pStyle w:val="17"/>
                        <w:jc w:val="center"/>
                        <w:rPr>
                          <w:rFonts w:hint="eastAsia" w:ascii="黑体" w:hAnsi="宋体" w:eastAsia="黑体"/>
                          <w:bCs w:val="0"/>
                          <w:spacing w:val="0"/>
                        </w:rPr>
                      </w:pPr>
                      <w:r>
                        <w:rPr>
                          <w:rFonts w:hint="eastAsia" w:ascii="黑体" w:hAnsi="宋体" w:eastAsia="黑体"/>
                          <w:bCs w:val="0"/>
                          <w:spacing w:val="0"/>
                        </w:rPr>
                        <w:t>（背面）</w:t>
                      </w:r>
                    </w:p>
                  </w:txbxContent>
                </v:textbox>
              </v:rect>
            </w:pict>
          </mc:Fallback>
        </mc:AlternateContent>
      </w:r>
      <w:r>
        <w:rPr>
          <w:color w:val="000000"/>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152400</wp:posOffset>
                </wp:positionV>
                <wp:extent cx="2879725" cy="1908175"/>
                <wp:effectExtent l="4445" t="4445" r="11430" b="11430"/>
                <wp:wrapNone/>
                <wp:docPr id="3" name="矩形 3"/>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1E6FEA">
                            <w:pPr>
                              <w:rPr>
                                <w:rFonts w:eastAsia="黑体"/>
                                <w:b/>
                                <w:sz w:val="30"/>
                              </w:rPr>
                            </w:pPr>
                          </w:p>
                          <w:p w14:paraId="7AB82B56">
                            <w:pPr>
                              <w:jc w:val="center"/>
                              <w:rPr>
                                <w:rFonts w:hint="eastAsia" w:ascii="黑体" w:hAnsi="宋体" w:eastAsia="黑体"/>
                                <w:sz w:val="24"/>
                              </w:rPr>
                            </w:pPr>
                            <w:r>
                              <w:rPr>
                                <w:rFonts w:hint="eastAsia" w:ascii="黑体" w:hAnsi="宋体" w:eastAsia="黑体"/>
                                <w:sz w:val="24"/>
                              </w:rPr>
                              <w:t>法定代表人</w:t>
                            </w:r>
                          </w:p>
                          <w:p w14:paraId="06637F74">
                            <w:pPr>
                              <w:jc w:val="center"/>
                              <w:rPr>
                                <w:rFonts w:hint="eastAsia" w:ascii="黑体" w:hAnsi="宋体" w:eastAsia="黑体"/>
                                <w:sz w:val="24"/>
                              </w:rPr>
                            </w:pPr>
                            <w:r>
                              <w:rPr>
                                <w:rFonts w:hint="eastAsia" w:ascii="黑体" w:hAnsi="宋体" w:eastAsia="黑体"/>
                                <w:sz w:val="24"/>
                              </w:rPr>
                              <w:t>第二代居民身份证复印件粘贴处</w:t>
                            </w:r>
                          </w:p>
                          <w:p w14:paraId="321D2656">
                            <w:pPr>
                              <w:pStyle w:val="17"/>
                              <w:jc w:val="center"/>
                              <w:rPr>
                                <w:rFonts w:hint="eastAsia" w:ascii="黑体" w:hAnsi="宋体" w:eastAsia="黑体"/>
                                <w:bCs w:val="0"/>
                                <w:spacing w:val="0"/>
                              </w:rPr>
                            </w:pPr>
                            <w:r>
                              <w:rPr>
                                <w:rFonts w:hint="eastAsia" w:ascii="黑体" w:hAnsi="宋体" w:eastAsia="黑体"/>
                                <w:bCs w:val="0"/>
                                <w:spacing w:val="0"/>
                              </w:rPr>
                              <w:t>（正面）</w:t>
                            </w:r>
                          </w:p>
                        </w:txbxContent>
                      </wps:txbx>
                      <wps:bodyPr upright="1"/>
                    </wps:wsp>
                  </a:graphicData>
                </a:graphic>
              </wp:anchor>
            </w:drawing>
          </mc:Choice>
          <mc:Fallback>
            <w:pict>
              <v:rect id="_x0000_s1026" o:spid="_x0000_s1026" o:spt="1" style="position:absolute;left:0pt;margin-left:-5.4pt;margin-top:12pt;height:150.25pt;width:226.75pt;z-index:251659264;mso-width-relative:page;mso-height-relative:page;" fillcolor="#FFFFFF" filled="t" stroked="t" coordsize="21600,21600" o:gfxdata="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hx7BtgAAAAKAQAADwAAAAAAAAABACAAAAAiAAAAZHJzL2Rv&#10;d25yZXYueG1sUEsBAhQAFAAAAAgAh07iQOpAxbgBAgAAKgQAAA4AAAAAAAAAAQAgAAAAJwEAAGRy&#10;cy9lMm9Eb2MueG1sUEsFBgAAAAAGAAYAWQEAAJoFAAAAAA==&#10;">
                <v:fill on="t" focussize="0,0"/>
                <v:stroke color="#000000" joinstyle="miter"/>
                <v:imagedata o:title=""/>
                <o:lock v:ext="edit" aspectratio="f"/>
                <v:textbox>
                  <w:txbxContent>
                    <w:p w14:paraId="101E6FEA">
                      <w:pPr>
                        <w:rPr>
                          <w:rFonts w:eastAsia="黑体"/>
                          <w:b/>
                          <w:sz w:val="30"/>
                        </w:rPr>
                      </w:pPr>
                    </w:p>
                    <w:p w14:paraId="7AB82B56">
                      <w:pPr>
                        <w:jc w:val="center"/>
                        <w:rPr>
                          <w:rFonts w:hint="eastAsia" w:ascii="黑体" w:hAnsi="宋体" w:eastAsia="黑体"/>
                          <w:sz w:val="24"/>
                        </w:rPr>
                      </w:pPr>
                      <w:r>
                        <w:rPr>
                          <w:rFonts w:hint="eastAsia" w:ascii="黑体" w:hAnsi="宋体" w:eastAsia="黑体"/>
                          <w:sz w:val="24"/>
                        </w:rPr>
                        <w:t>法定代表人</w:t>
                      </w:r>
                    </w:p>
                    <w:p w14:paraId="06637F74">
                      <w:pPr>
                        <w:jc w:val="center"/>
                        <w:rPr>
                          <w:rFonts w:hint="eastAsia" w:ascii="黑体" w:hAnsi="宋体" w:eastAsia="黑体"/>
                          <w:sz w:val="24"/>
                        </w:rPr>
                      </w:pPr>
                      <w:r>
                        <w:rPr>
                          <w:rFonts w:hint="eastAsia" w:ascii="黑体" w:hAnsi="宋体" w:eastAsia="黑体"/>
                          <w:sz w:val="24"/>
                        </w:rPr>
                        <w:t>第二代居民身份证复印件粘贴处</w:t>
                      </w:r>
                    </w:p>
                    <w:p w14:paraId="321D2656">
                      <w:pPr>
                        <w:pStyle w:val="17"/>
                        <w:jc w:val="center"/>
                        <w:rPr>
                          <w:rFonts w:hint="eastAsia" w:ascii="黑体" w:hAnsi="宋体" w:eastAsia="黑体"/>
                          <w:bCs w:val="0"/>
                          <w:spacing w:val="0"/>
                        </w:rPr>
                      </w:pPr>
                      <w:r>
                        <w:rPr>
                          <w:rFonts w:hint="eastAsia" w:ascii="黑体" w:hAnsi="宋体" w:eastAsia="黑体"/>
                          <w:bCs w:val="0"/>
                          <w:spacing w:val="0"/>
                        </w:rPr>
                        <w:t>（正面）</w:t>
                      </w:r>
                    </w:p>
                  </w:txbxContent>
                </v:textbox>
              </v:rect>
            </w:pict>
          </mc:Fallback>
        </mc:AlternateContent>
      </w:r>
    </w:p>
    <w:p w14:paraId="35455753">
      <w:pPr>
        <w:overflowPunct w:val="0"/>
        <w:rPr>
          <w:rFonts w:ascii="宋体"/>
          <w:color w:val="000000"/>
          <w:sz w:val="24"/>
        </w:rPr>
      </w:pPr>
    </w:p>
    <w:p w14:paraId="4033D6AE">
      <w:pPr>
        <w:pStyle w:val="17"/>
        <w:overflowPunct w:val="0"/>
        <w:spacing w:before="0" w:after="0"/>
        <w:rPr>
          <w:color w:val="000000"/>
          <w:spacing w:val="0"/>
        </w:rPr>
      </w:pPr>
    </w:p>
    <w:p w14:paraId="1FBFAEA6">
      <w:pPr>
        <w:pStyle w:val="17"/>
        <w:overflowPunct w:val="0"/>
        <w:spacing w:before="0" w:after="0"/>
        <w:rPr>
          <w:color w:val="000000"/>
          <w:spacing w:val="0"/>
        </w:rPr>
      </w:pPr>
    </w:p>
    <w:p w14:paraId="179BDD31">
      <w:pPr>
        <w:pStyle w:val="17"/>
        <w:overflowPunct w:val="0"/>
        <w:spacing w:before="0" w:after="0"/>
        <w:rPr>
          <w:color w:val="000000"/>
          <w:spacing w:val="0"/>
        </w:rPr>
      </w:pPr>
    </w:p>
    <w:p w14:paraId="51814DD5">
      <w:pPr>
        <w:pStyle w:val="17"/>
        <w:overflowPunct w:val="0"/>
        <w:spacing w:before="0" w:after="0"/>
        <w:rPr>
          <w:color w:val="000000"/>
          <w:spacing w:val="0"/>
        </w:rPr>
      </w:pPr>
    </w:p>
    <w:p w14:paraId="6893C496">
      <w:pPr>
        <w:pStyle w:val="17"/>
        <w:overflowPunct w:val="0"/>
        <w:spacing w:before="0" w:after="0"/>
        <w:rPr>
          <w:color w:val="000000"/>
          <w:spacing w:val="0"/>
        </w:rPr>
      </w:pPr>
    </w:p>
    <w:p w14:paraId="07E99107">
      <w:pPr>
        <w:pStyle w:val="17"/>
        <w:overflowPunct w:val="0"/>
        <w:spacing w:before="0" w:after="0"/>
        <w:rPr>
          <w:color w:val="000000"/>
          <w:spacing w:val="0"/>
        </w:rPr>
      </w:pPr>
    </w:p>
    <w:p w14:paraId="266D678D">
      <w:pPr>
        <w:pStyle w:val="17"/>
        <w:overflowPunct w:val="0"/>
        <w:spacing w:before="0" w:after="0"/>
        <w:rPr>
          <w:color w:val="000000"/>
          <w:spacing w:val="0"/>
        </w:rPr>
      </w:pPr>
    </w:p>
    <w:p w14:paraId="4E2A53EE">
      <w:pPr>
        <w:pStyle w:val="17"/>
        <w:overflowPunct w:val="0"/>
        <w:spacing w:before="0" w:after="0"/>
        <w:rPr>
          <w:color w:val="000000"/>
          <w:spacing w:val="0"/>
        </w:rPr>
      </w:pPr>
    </w:p>
    <w:p w14:paraId="48E2A4C8">
      <w:pPr>
        <w:overflowPunct w:val="0"/>
        <w:rPr>
          <w:rFonts w:ascii="宋体"/>
          <w:color w:val="000000"/>
          <w:sz w:val="24"/>
        </w:rPr>
      </w:pPr>
    </w:p>
    <w:p w14:paraId="39D865E6">
      <w:pPr>
        <w:overflowPunct w:val="0"/>
        <w:rPr>
          <w:rFonts w:ascii="宋体"/>
          <w:color w:val="000000"/>
          <w:sz w:val="24"/>
        </w:rPr>
      </w:pPr>
    </w:p>
    <w:p w14:paraId="3DC9E8D8">
      <w:pPr>
        <w:overflowPunct w:val="0"/>
        <w:rPr>
          <w:rFonts w:ascii="宋体"/>
          <w:color w:val="000000"/>
          <w:sz w:val="24"/>
        </w:rPr>
      </w:pPr>
    </w:p>
    <w:p w14:paraId="05F67A78">
      <w:pPr>
        <w:overflowPunct w:val="0"/>
        <w:rPr>
          <w:rFonts w:ascii="宋体"/>
          <w:color w:val="000000"/>
          <w:sz w:val="24"/>
          <w:lang w:val="en-GB"/>
        </w:rPr>
      </w:pPr>
      <w:r>
        <w:rPr>
          <w:rFonts w:hint="eastAsia" w:ascii="宋体" w:hAnsi="宋体"/>
          <w:color w:val="000000"/>
          <w:sz w:val="24"/>
          <w:lang w:val="en-GB"/>
        </w:rPr>
        <w:t>说明：</w:t>
      </w:r>
    </w:p>
    <w:p w14:paraId="5BC4F275">
      <w:pPr>
        <w:numPr>
          <w:ilvl w:val="0"/>
          <w:numId w:val="3"/>
        </w:numPr>
        <w:overflowPunct w:val="0"/>
        <w:rPr>
          <w:rFonts w:ascii="宋体"/>
          <w:color w:val="000000"/>
          <w:sz w:val="24"/>
          <w:lang w:val="en-GB"/>
        </w:rPr>
      </w:pPr>
      <w:r>
        <w:rPr>
          <w:rFonts w:hint="eastAsia" w:ascii="宋体" w:hAnsi="宋体"/>
          <w:color w:val="000000"/>
          <w:sz w:val="24"/>
        </w:rPr>
        <w:t>法定代表人为企业事业单位、国家机关、社会团体的主要行政负责人。</w:t>
      </w:r>
    </w:p>
    <w:p w14:paraId="2D965A6E">
      <w:pPr>
        <w:numPr>
          <w:ilvl w:val="0"/>
          <w:numId w:val="3"/>
        </w:numPr>
        <w:overflowPunct w:val="0"/>
        <w:rPr>
          <w:rFonts w:ascii="宋体"/>
          <w:color w:val="000000"/>
          <w:sz w:val="24"/>
          <w:lang w:val="en-GB"/>
        </w:rPr>
      </w:pPr>
      <w:r>
        <w:rPr>
          <w:rFonts w:hint="eastAsia" w:ascii="宋体" w:hAnsi="宋体"/>
          <w:color w:val="000000"/>
          <w:sz w:val="24"/>
          <w:lang w:val="en-GB"/>
        </w:rPr>
        <w:t>须提供第二代居民身份证双面复印证，并加盖供应商公章。</w:t>
      </w:r>
    </w:p>
    <w:p w14:paraId="7C180553">
      <w:pPr>
        <w:numPr>
          <w:ilvl w:val="0"/>
          <w:numId w:val="3"/>
        </w:numPr>
        <w:overflowPunct w:val="0"/>
        <w:rPr>
          <w:rFonts w:ascii="宋体"/>
          <w:color w:val="000000"/>
          <w:sz w:val="24"/>
        </w:rPr>
      </w:pPr>
      <w:r>
        <w:rPr>
          <w:rFonts w:hint="eastAsia" w:ascii="宋体" w:hAnsi="宋体"/>
          <w:color w:val="000000"/>
          <w:sz w:val="24"/>
        </w:rPr>
        <w:t>内容必须填写真实、清楚、涂改无效，不得转让、买卖。</w:t>
      </w:r>
    </w:p>
    <w:p w14:paraId="4091396A">
      <w:pPr>
        <w:numPr>
          <w:ilvl w:val="0"/>
          <w:numId w:val="3"/>
        </w:numPr>
        <w:overflowPunct w:val="0"/>
        <w:rPr>
          <w:rFonts w:ascii="宋体"/>
          <w:color w:val="000000"/>
          <w:sz w:val="24"/>
          <w:lang w:val="en-GB"/>
        </w:rPr>
      </w:pPr>
      <w:r>
        <w:rPr>
          <w:rFonts w:hint="eastAsia" w:ascii="宋体" w:hAnsi="宋体"/>
          <w:color w:val="000000"/>
          <w:sz w:val="24"/>
          <w:lang w:val="en-GB"/>
        </w:rPr>
        <w:t>报价文件递交人及谈判签字代表为授权代理人的，则本表不适用。</w:t>
      </w:r>
    </w:p>
    <w:p w14:paraId="1E545F84">
      <w:pPr>
        <w:numPr>
          <w:ilvl w:val="0"/>
          <w:numId w:val="3"/>
        </w:numPr>
        <w:overflowPunct w:val="0"/>
        <w:rPr>
          <w:rFonts w:hint="eastAsia" w:ascii="宋体" w:hAnsi="宋体" w:cs="宋体"/>
          <w:b/>
          <w:color w:val="000000"/>
          <w:sz w:val="24"/>
        </w:rPr>
      </w:pPr>
      <w:r>
        <w:rPr>
          <w:rFonts w:hint="eastAsia" w:ascii="宋体" w:hAnsi="宋体" w:cs="宋体"/>
          <w:b/>
          <w:color w:val="000000"/>
          <w:sz w:val="24"/>
        </w:rPr>
        <w:t>此文件一式两份。一份放“报价文件”里与其它文件一同装订密封，一份由供应商代理人在递交报价文件时单独递交，以便核实其代表的身份，如不能通过核实身份的，</w:t>
      </w:r>
      <w:r>
        <w:rPr>
          <w:rFonts w:hint="eastAsia" w:ascii="宋体" w:hAnsi="宋体" w:cs="宋体"/>
          <w:b/>
          <w:color w:val="000000"/>
          <w:sz w:val="24"/>
          <w:highlight w:val="yellow"/>
        </w:rPr>
        <w:t>采购人</w:t>
      </w:r>
      <w:r>
        <w:rPr>
          <w:rFonts w:hint="eastAsia" w:ascii="宋体" w:hAnsi="宋体" w:cs="宋体"/>
          <w:b/>
          <w:color w:val="000000"/>
          <w:sz w:val="24"/>
        </w:rPr>
        <w:t>将拒收其报价文件。</w:t>
      </w:r>
    </w:p>
    <w:p w14:paraId="25E113C9">
      <w:pPr>
        <w:overflowPunct w:val="0"/>
        <w:jc w:val="center"/>
        <w:outlineLvl w:val="2"/>
        <w:rPr>
          <w:rFonts w:hint="eastAsia" w:ascii="宋体" w:hAnsi="宋体"/>
          <w:b/>
          <w:kern w:val="0"/>
          <w:sz w:val="32"/>
          <w:szCs w:val="32"/>
          <w:highlight w:val="white"/>
        </w:rPr>
      </w:pPr>
      <w:r>
        <w:rPr>
          <w:rFonts w:ascii="宋体" w:hAnsi="宋体" w:cs="宋体"/>
          <w:b/>
          <w:color w:val="000000"/>
          <w:sz w:val="24"/>
        </w:rPr>
        <w:br w:type="page"/>
      </w:r>
      <w:bookmarkStart w:id="58" w:name="_Toc14169472"/>
      <w:bookmarkStart w:id="59" w:name="_Toc195168018"/>
      <w:bookmarkStart w:id="60" w:name="_Toc30095"/>
      <w:bookmarkStart w:id="61" w:name="_Toc149121917"/>
      <w:bookmarkStart w:id="62" w:name="_Toc181872289"/>
      <w:bookmarkStart w:id="63" w:name="_Toc503953121"/>
      <w:bookmarkStart w:id="64" w:name="_Toc507137803"/>
      <w:r>
        <w:rPr>
          <w:rFonts w:hint="eastAsia" w:ascii="宋体" w:hAnsi="宋体"/>
          <w:b/>
          <w:kern w:val="0"/>
          <w:sz w:val="32"/>
          <w:szCs w:val="32"/>
          <w:highlight w:val="white"/>
        </w:rPr>
        <w:t>（四）法人授权书</w:t>
      </w:r>
      <w:bookmarkEnd w:id="58"/>
      <w:bookmarkEnd w:id="59"/>
      <w:bookmarkEnd w:id="60"/>
      <w:bookmarkEnd w:id="61"/>
      <w:bookmarkEnd w:id="62"/>
      <w:bookmarkEnd w:id="63"/>
      <w:bookmarkEnd w:id="64"/>
    </w:p>
    <w:p w14:paraId="46C0CEC6">
      <w:pPr>
        <w:pStyle w:val="17"/>
        <w:overflowPunct w:val="0"/>
        <w:rPr>
          <w:color w:val="000000"/>
          <w:lang w:val="en-GB"/>
        </w:rPr>
      </w:pPr>
    </w:p>
    <w:p w14:paraId="6DC96A14">
      <w:pPr>
        <w:overflowPunct w:val="0"/>
        <w:rPr>
          <w:b/>
          <w:bCs/>
          <w:color w:val="000000"/>
          <w:sz w:val="24"/>
          <w:lang w:val="en-GB"/>
        </w:rPr>
      </w:pPr>
      <w:r>
        <w:rPr>
          <w:rFonts w:hint="eastAsia" w:ascii="宋体" w:hAnsi="宋体"/>
          <w:color w:val="000000"/>
          <w:sz w:val="24"/>
        </w:rPr>
        <w:t>致：</w:t>
      </w:r>
      <w:r>
        <w:rPr>
          <w:rFonts w:hint="eastAsia"/>
          <w:b/>
          <w:bCs/>
          <w:color w:val="000000"/>
          <w:sz w:val="24"/>
          <w:lang w:val="en-GB"/>
        </w:rPr>
        <w:t>佛山市第二人民医院服务中心：</w:t>
      </w:r>
    </w:p>
    <w:p w14:paraId="62F76D89">
      <w:pPr>
        <w:overflowPunct w:val="0"/>
        <w:ind w:firstLine="480" w:firstLineChars="200"/>
        <w:rPr>
          <w:color w:val="000000"/>
          <w:sz w:val="24"/>
          <w:lang w:val="en-GB"/>
        </w:rPr>
      </w:pPr>
      <w:r>
        <w:rPr>
          <w:rFonts w:hint="eastAsia"/>
          <w:color w:val="000000"/>
          <w:sz w:val="24"/>
          <w:lang w:val="en-GB"/>
        </w:rPr>
        <w:t>我单位特授权委任：以下现职员工，作为我方唯一全权代表，亲自出席参与贵方承办的采购项目谈判，对该代表人所提供、签署的一切文书均视为符合我方的合法利益和真实意愿，我方愿为其投标行为承担全部责任。</w:t>
      </w:r>
    </w:p>
    <w:p w14:paraId="49320CBE">
      <w:pPr>
        <w:overflowPunct w:val="0"/>
        <w:ind w:firstLine="480" w:firstLineChars="200"/>
        <w:rPr>
          <w:rFonts w:ascii="宋体" w:cs="宋体"/>
          <w:bCs/>
          <w:color w:val="000000"/>
          <w:kern w:val="0"/>
          <w:sz w:val="24"/>
        </w:rPr>
      </w:pPr>
      <w:r>
        <w:rPr>
          <w:rFonts w:hint="eastAsia" w:ascii="宋体" w:hAnsi="宋体" w:cs="宋体"/>
          <w:color w:val="000000"/>
          <w:sz w:val="24"/>
        </w:rPr>
        <w:t>项目名称：</w:t>
      </w:r>
      <w:r>
        <w:rPr>
          <w:rFonts w:hint="eastAsia"/>
          <w:b/>
          <w:bCs/>
          <w:color w:val="000000"/>
          <w:sz w:val="24"/>
          <w:u w:val="single"/>
        </w:rPr>
        <w:t>绿岛湖院区自助售卖机商品定点供应服务</w:t>
      </w:r>
    </w:p>
    <w:p w14:paraId="201FA50D">
      <w:pPr>
        <w:overflowPunct w:val="0"/>
        <w:ind w:firstLine="480" w:firstLineChars="200"/>
        <w:rPr>
          <w:color w:val="000000"/>
          <w:sz w:val="24"/>
          <w:lang w:val="en-GB"/>
        </w:rPr>
      </w:pPr>
      <w:r>
        <w:rPr>
          <w:rFonts w:hint="eastAsia"/>
          <w:color w:val="000000"/>
          <w:sz w:val="24"/>
          <w:lang w:val="en-GB"/>
        </w:rPr>
        <w:t>授权权限：全权代表本单位参与上述项目的谈判、递交报价文件；按照采购人和谈判小组的要求现场处理谈判承诺及报价等相关事宜；负责提供与签署确认一切文书资料，以及向贵方递交任何补充承诺，其签字与本单位公章具有相同的法律效力。</w:t>
      </w:r>
    </w:p>
    <w:p w14:paraId="790B96E5">
      <w:pPr>
        <w:overflowPunct w:val="0"/>
        <w:ind w:firstLine="480" w:firstLineChars="200"/>
        <w:rPr>
          <w:color w:val="000000"/>
          <w:sz w:val="24"/>
          <w:lang w:val="en-GB"/>
        </w:rPr>
      </w:pPr>
      <w:r>
        <w:rPr>
          <w:rFonts w:hint="eastAsia"/>
          <w:color w:val="000000"/>
          <w:sz w:val="24"/>
          <w:lang w:val="en-GB"/>
        </w:rPr>
        <w:t>有效期限：与本项目竞争性谈判文件中标注的报价有效期相同，自本单位盖章之日起生效。</w:t>
      </w:r>
    </w:p>
    <w:p w14:paraId="4CA8D1B7">
      <w:pPr>
        <w:overflowPunct w:val="0"/>
        <w:ind w:firstLine="480" w:firstLineChars="200"/>
        <w:rPr>
          <w:color w:val="000000"/>
          <w:sz w:val="24"/>
          <w:lang w:val="en-GB"/>
        </w:rPr>
      </w:pPr>
      <w:r>
        <w:rPr>
          <w:rFonts w:hint="eastAsia"/>
          <w:color w:val="000000"/>
          <w:sz w:val="24"/>
          <w:lang w:val="en-GB"/>
        </w:rPr>
        <w:t>代理人无转委托权，特此授权证明。</w:t>
      </w:r>
    </w:p>
    <w:p w14:paraId="03824382">
      <w:pPr>
        <w:overflowPunct w:val="0"/>
        <w:ind w:firstLine="480" w:firstLineChars="200"/>
        <w:rPr>
          <w:snapToGrid w:val="0"/>
          <w:color w:val="000000"/>
          <w:kern w:val="0"/>
          <w:sz w:val="24"/>
          <w:u w:val="single"/>
          <w:lang w:val="en-GB"/>
        </w:rPr>
      </w:pPr>
      <w:r>
        <w:rPr>
          <w:rFonts w:hint="eastAsia"/>
          <w:snapToGrid w:val="0"/>
          <w:color w:val="000000"/>
          <w:kern w:val="0"/>
          <w:sz w:val="24"/>
          <w:lang w:val="en-GB"/>
        </w:rPr>
        <w:t>供应商名称</w:t>
      </w:r>
      <w:r>
        <w:rPr>
          <w:rFonts w:hint="eastAsia"/>
          <w:snapToGrid w:val="0"/>
          <w:color w:val="000000"/>
          <w:kern w:val="0"/>
          <w:sz w:val="24"/>
        </w:rPr>
        <w:t>（加盖公章）</w:t>
      </w:r>
      <w:r>
        <w:rPr>
          <w:rFonts w:hint="eastAsia"/>
          <w:snapToGrid w:val="0"/>
          <w:color w:val="000000"/>
          <w:kern w:val="0"/>
          <w:sz w:val="24"/>
          <w:lang w:val="en-GB"/>
        </w:rPr>
        <w:t>：</w:t>
      </w:r>
      <w:r>
        <w:rPr>
          <w:rFonts w:hint="eastAsia"/>
          <w:snapToGrid w:val="0"/>
          <w:color w:val="000000"/>
          <w:kern w:val="0"/>
          <w:sz w:val="24"/>
          <w:u w:val="single"/>
          <w:lang w:val="en-GB"/>
        </w:rPr>
        <w:t xml:space="preserve">                     </w:t>
      </w:r>
      <w:r>
        <w:rPr>
          <w:rFonts w:hint="eastAsia"/>
          <w:snapToGrid w:val="0"/>
          <w:color w:val="000000"/>
          <w:kern w:val="0"/>
          <w:sz w:val="24"/>
          <w:u w:val="single"/>
        </w:rPr>
        <w:t xml:space="preserve">     </w:t>
      </w:r>
    </w:p>
    <w:p w14:paraId="37648687">
      <w:pPr>
        <w:overflowPunct w:val="0"/>
        <w:ind w:firstLine="480" w:firstLineChars="200"/>
        <w:rPr>
          <w:snapToGrid w:val="0"/>
          <w:color w:val="000000"/>
          <w:kern w:val="0"/>
          <w:sz w:val="24"/>
          <w:u w:val="single"/>
          <w:lang w:val="en-GB"/>
        </w:rPr>
      </w:pPr>
      <w:r>
        <w:rPr>
          <w:rFonts w:hint="eastAsia"/>
          <w:snapToGrid w:val="0"/>
          <w:color w:val="000000"/>
          <w:kern w:val="0"/>
          <w:sz w:val="24"/>
          <w:lang w:val="en-GB"/>
        </w:rPr>
        <w:t>公司营业执照号码：</w:t>
      </w:r>
      <w:r>
        <w:rPr>
          <w:rFonts w:hint="eastAsia"/>
          <w:snapToGrid w:val="0"/>
          <w:color w:val="000000"/>
          <w:kern w:val="0"/>
          <w:sz w:val="24"/>
          <w:u w:val="single"/>
          <w:lang w:val="en-GB"/>
        </w:rPr>
        <w:t xml:space="preserve">                           </w:t>
      </w:r>
      <w:r>
        <w:rPr>
          <w:rFonts w:hint="eastAsia"/>
          <w:snapToGrid w:val="0"/>
          <w:color w:val="000000"/>
          <w:kern w:val="0"/>
          <w:sz w:val="24"/>
          <w:u w:val="single"/>
        </w:rPr>
        <w:t xml:space="preserve">     </w:t>
      </w:r>
    </w:p>
    <w:p w14:paraId="2689BAA4">
      <w:pPr>
        <w:overflowPunct w:val="0"/>
        <w:ind w:firstLine="480" w:firstLineChars="200"/>
        <w:rPr>
          <w:color w:val="000000"/>
          <w:sz w:val="24"/>
          <w:lang w:val="en-GB"/>
        </w:rPr>
      </w:pPr>
      <w:r>
        <w:rPr>
          <w:rFonts w:hint="eastAsia"/>
          <w:color w:val="000000"/>
          <w:sz w:val="24"/>
          <w:lang w:val="en-GB"/>
        </w:rPr>
        <w:t>法定代表人（亲笔签名或签章）：</w:t>
      </w:r>
      <w:r>
        <w:rPr>
          <w:rFonts w:hint="eastAsia"/>
          <w:color w:val="000000"/>
          <w:sz w:val="24"/>
          <w:u w:val="single"/>
          <w:lang w:val="en-GB"/>
        </w:rPr>
        <w:t xml:space="preserve">                </w:t>
      </w:r>
      <w:r>
        <w:rPr>
          <w:rFonts w:hint="eastAsia"/>
          <w:color w:val="000000"/>
          <w:sz w:val="24"/>
          <w:u w:val="single"/>
        </w:rPr>
        <w:t xml:space="preserve">     </w:t>
      </w:r>
    </w:p>
    <w:p w14:paraId="0CC9F801">
      <w:pPr>
        <w:overflowPunct w:val="0"/>
        <w:ind w:firstLine="480" w:firstLineChars="200"/>
        <w:rPr>
          <w:color w:val="000000"/>
          <w:sz w:val="24"/>
          <w:u w:val="single"/>
          <w:lang w:val="en-GB"/>
        </w:rPr>
      </w:pPr>
      <w:r>
        <w:rPr>
          <w:rFonts w:hint="eastAsia"/>
          <w:color w:val="000000"/>
          <w:sz w:val="24"/>
          <w:lang w:val="en-GB"/>
        </w:rPr>
        <w:t>委任授权代理人姓名：</w:t>
      </w:r>
      <w:r>
        <w:rPr>
          <w:rFonts w:hint="eastAsia"/>
          <w:color w:val="000000"/>
          <w:sz w:val="24"/>
          <w:u w:val="single"/>
          <w:lang w:val="en-GB"/>
        </w:rPr>
        <w:t xml:space="preserve">                </w:t>
      </w:r>
      <w:r>
        <w:rPr>
          <w:rFonts w:hint="eastAsia"/>
          <w:color w:val="000000"/>
          <w:sz w:val="24"/>
          <w:lang w:val="en-GB"/>
        </w:rPr>
        <w:t xml:space="preserve">  身份证号码：</w:t>
      </w:r>
      <w:r>
        <w:rPr>
          <w:rFonts w:hint="eastAsia"/>
          <w:color w:val="000000"/>
          <w:sz w:val="24"/>
          <w:u w:val="single"/>
          <w:lang w:val="en-GB"/>
        </w:rPr>
        <w:t xml:space="preserve">                   </w:t>
      </w:r>
    </w:p>
    <w:p w14:paraId="3B3BEA59">
      <w:pPr>
        <w:overflowPunct w:val="0"/>
        <w:ind w:firstLine="480" w:firstLineChars="200"/>
        <w:rPr>
          <w:color w:val="000000"/>
          <w:sz w:val="24"/>
          <w:lang w:val="en-GB"/>
        </w:rPr>
      </w:pPr>
      <w:r>
        <w:rPr>
          <w:rFonts w:hint="eastAsia"/>
          <w:color w:val="000000"/>
          <w:sz w:val="24"/>
          <w:lang w:val="en-GB"/>
        </w:rPr>
        <w:t>工作单位：</w:t>
      </w:r>
      <w:r>
        <w:rPr>
          <w:rFonts w:hint="eastAsia"/>
          <w:color w:val="000000"/>
          <w:sz w:val="24"/>
          <w:u w:val="single"/>
          <w:lang w:val="en-GB"/>
        </w:rPr>
        <w:t xml:space="preserve">                          </w:t>
      </w:r>
      <w:r>
        <w:rPr>
          <w:rFonts w:hint="eastAsia"/>
          <w:color w:val="000000"/>
          <w:sz w:val="24"/>
          <w:lang w:val="en-GB"/>
        </w:rPr>
        <w:t xml:space="preserve">  职务：</w:t>
      </w:r>
      <w:r>
        <w:rPr>
          <w:rFonts w:hint="eastAsia"/>
          <w:color w:val="000000"/>
          <w:sz w:val="24"/>
          <w:u w:val="single"/>
          <w:lang w:val="en-GB"/>
        </w:rPr>
        <w:t xml:space="preserve">                         </w:t>
      </w:r>
    </w:p>
    <w:p w14:paraId="049A23B7">
      <w:pPr>
        <w:overflowPunct w:val="0"/>
        <w:ind w:firstLine="480" w:firstLineChars="200"/>
        <w:rPr>
          <w:color w:val="000000"/>
          <w:sz w:val="24"/>
          <w:u w:val="single"/>
          <w:lang w:val="en-GB"/>
        </w:rPr>
      </w:pPr>
      <w:r>
        <w:rPr>
          <w:rFonts w:hint="eastAsia"/>
          <w:color w:val="000000"/>
          <w:sz w:val="24"/>
          <w:lang w:val="en-GB"/>
        </w:rPr>
        <w:t>联系手机：</w:t>
      </w:r>
      <w:r>
        <w:rPr>
          <w:rFonts w:hint="eastAsia"/>
          <w:color w:val="000000"/>
          <w:sz w:val="24"/>
          <w:u w:val="single"/>
          <w:lang w:val="en-GB"/>
        </w:rPr>
        <w:t xml:space="preserve">                         </w:t>
      </w:r>
      <w:r>
        <w:rPr>
          <w:rFonts w:hint="eastAsia"/>
          <w:color w:val="000000"/>
          <w:sz w:val="24"/>
          <w:lang w:val="en-GB"/>
        </w:rPr>
        <w:t xml:space="preserve"> 传真号码：</w:t>
      </w:r>
      <w:r>
        <w:rPr>
          <w:rFonts w:hint="eastAsia"/>
          <w:color w:val="000000"/>
          <w:sz w:val="24"/>
          <w:u w:val="single"/>
          <w:lang w:val="en-GB"/>
        </w:rPr>
        <w:t xml:space="preserve">                       </w:t>
      </w:r>
    </w:p>
    <w:p w14:paraId="2858CC9E">
      <w:pPr>
        <w:overflowPunct w:val="0"/>
        <w:ind w:firstLine="480" w:firstLineChars="200"/>
        <w:rPr>
          <w:color w:val="000000"/>
          <w:sz w:val="24"/>
          <w:lang w:val="en-GB"/>
        </w:rPr>
      </w:pPr>
      <w:r>
        <w:rPr>
          <w:rFonts w:hint="eastAsia"/>
          <w:color w:val="000000"/>
          <w:sz w:val="24"/>
          <w:lang w:val="en-GB"/>
        </w:rPr>
        <w:t>授权代理人（亲笔签名）：</w:t>
      </w:r>
      <w:r>
        <w:rPr>
          <w:rFonts w:hint="eastAsia"/>
          <w:color w:val="000000"/>
          <w:sz w:val="24"/>
          <w:u w:val="single"/>
          <w:lang w:val="en-GB"/>
        </w:rPr>
        <w:t xml:space="preserve">                      </w:t>
      </w:r>
      <w:r>
        <w:rPr>
          <w:rFonts w:hint="eastAsia"/>
          <w:color w:val="000000"/>
          <w:sz w:val="24"/>
          <w:u w:val="single"/>
        </w:rPr>
        <w:t xml:space="preserve">     </w:t>
      </w:r>
    </w:p>
    <w:p w14:paraId="71AE9885">
      <w:pPr>
        <w:overflowPunct w:val="0"/>
        <w:ind w:firstLine="480" w:firstLineChars="200"/>
        <w:rPr>
          <w:snapToGrid w:val="0"/>
          <w:color w:val="000000"/>
          <w:kern w:val="0"/>
          <w:sz w:val="24"/>
          <w:lang w:val="en-GB"/>
        </w:rPr>
      </w:pPr>
      <w:r>
        <w:rPr>
          <w:rFonts w:hint="eastAsia"/>
          <w:snapToGrid w:val="0"/>
          <w:color w:val="000000"/>
          <w:kern w:val="0"/>
          <w:sz w:val="24"/>
          <w:lang w:val="en-GB"/>
        </w:rPr>
        <w:t>授权生效</w:t>
      </w:r>
      <w:r>
        <w:rPr>
          <w:rFonts w:hint="eastAsia" w:ascii="宋体" w:hAnsi="宋体"/>
          <w:snapToGrid w:val="0"/>
          <w:color w:val="000000"/>
          <w:kern w:val="0"/>
          <w:sz w:val="24"/>
        </w:rPr>
        <w:t>日期：</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年</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月</w:t>
      </w:r>
      <w:r>
        <w:rPr>
          <w:rFonts w:hint="eastAsia" w:ascii="宋体" w:hAnsi="宋体"/>
          <w:snapToGrid w:val="0"/>
          <w:color w:val="000000"/>
          <w:kern w:val="0"/>
          <w:sz w:val="24"/>
          <w:u w:val="single"/>
        </w:rPr>
        <w:t xml:space="preserve">          </w:t>
      </w:r>
      <w:r>
        <w:rPr>
          <w:rFonts w:hint="eastAsia" w:ascii="宋体" w:hAnsi="宋体"/>
          <w:snapToGrid w:val="0"/>
          <w:color w:val="000000"/>
          <w:kern w:val="0"/>
          <w:sz w:val="24"/>
        </w:rPr>
        <w:t>日</w:t>
      </w:r>
    </w:p>
    <w:p w14:paraId="521E1F53">
      <w:pPr>
        <w:overflowPunct w:val="0"/>
        <w:spacing w:line="300" w:lineRule="auto"/>
        <w:rPr>
          <w:color w:val="000000"/>
          <w:sz w:val="24"/>
          <w:lang w:val="en-GB"/>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2903220</wp:posOffset>
                </wp:positionH>
                <wp:positionV relativeFrom="paragraph">
                  <wp:posOffset>127000</wp:posOffset>
                </wp:positionV>
                <wp:extent cx="2743200" cy="1908175"/>
                <wp:effectExtent l="4445" t="4445" r="14605" b="11430"/>
                <wp:wrapNone/>
                <wp:docPr id="1" name="矩形 1"/>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57B99A">
                            <w:pPr>
                              <w:rPr>
                                <w:rFonts w:eastAsia="黑体"/>
                                <w:b/>
                                <w:sz w:val="30"/>
                              </w:rPr>
                            </w:pPr>
                          </w:p>
                          <w:p w14:paraId="12785537">
                            <w:pPr>
                              <w:jc w:val="center"/>
                              <w:rPr>
                                <w:rFonts w:hint="eastAsia" w:ascii="黑体" w:hAnsi="宋体" w:eastAsia="黑体"/>
                                <w:sz w:val="24"/>
                              </w:rPr>
                            </w:pPr>
                            <w:r>
                              <w:rPr>
                                <w:rFonts w:hint="eastAsia" w:ascii="黑体" w:hAnsi="宋体" w:eastAsia="黑体"/>
                                <w:sz w:val="24"/>
                              </w:rPr>
                              <w:t>授权代理人</w:t>
                            </w:r>
                          </w:p>
                          <w:p w14:paraId="2D69D3A8">
                            <w:pPr>
                              <w:jc w:val="center"/>
                              <w:rPr>
                                <w:rFonts w:hint="eastAsia" w:ascii="黑体" w:hAnsi="宋体" w:eastAsia="黑体"/>
                                <w:sz w:val="24"/>
                              </w:rPr>
                            </w:pPr>
                            <w:r>
                              <w:rPr>
                                <w:rFonts w:hint="eastAsia" w:ascii="黑体" w:hAnsi="宋体" w:eastAsia="黑体"/>
                                <w:sz w:val="24"/>
                              </w:rPr>
                              <w:t>第二代居民身份证复印件粘贴处</w:t>
                            </w:r>
                          </w:p>
                          <w:p w14:paraId="4FE9A21B">
                            <w:pPr>
                              <w:pStyle w:val="17"/>
                              <w:jc w:val="center"/>
                              <w:rPr>
                                <w:rFonts w:hint="eastAsia" w:ascii="黑体" w:hAnsi="宋体" w:eastAsia="黑体"/>
                                <w:bCs w:val="0"/>
                                <w:spacing w:val="0"/>
                              </w:rPr>
                            </w:pPr>
                            <w:r>
                              <w:rPr>
                                <w:rFonts w:hint="eastAsia" w:ascii="黑体" w:hAnsi="宋体" w:eastAsia="黑体"/>
                                <w:bCs w:val="0"/>
                                <w:spacing w:val="0"/>
                              </w:rPr>
                              <w:t>（背面）</w:t>
                            </w:r>
                          </w:p>
                        </w:txbxContent>
                      </wps:txbx>
                      <wps:bodyPr upright="1"/>
                    </wps:wsp>
                  </a:graphicData>
                </a:graphic>
              </wp:anchor>
            </w:drawing>
          </mc:Choice>
          <mc:Fallback>
            <w:pict>
              <v:rect id="_x0000_s1026" o:spid="_x0000_s1026" o:spt="1" style="position:absolute;left:0pt;margin-left:228.6pt;margin-top:10pt;height:150.25pt;width:216pt;z-index:251662336;mso-width-relative:page;mso-height-relative:page;" fillcolor="#FFFFFF" filled="t" stroked="t" coordsize="21600,21600" o:gfxdata="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f1Wm2AAAAAoBAAAPAAAAAAAAAAEAIAAAACIAAABkcnMvZG93&#10;bnJldi54bWxQSwECFAAUAAAACACHTuJAJtDUjQACAAAqBAAADgAAAAAAAAABACAAAAAnAQAAZHJz&#10;L2Uyb0RvYy54bWxQSwUGAAAAAAYABgBZAQAAmQUAAAAA&#10;">
                <v:fill on="t" focussize="0,0"/>
                <v:stroke color="#000000" joinstyle="miter"/>
                <v:imagedata o:title=""/>
                <o:lock v:ext="edit" aspectratio="f"/>
                <v:textbox>
                  <w:txbxContent>
                    <w:p w14:paraId="7A57B99A">
                      <w:pPr>
                        <w:rPr>
                          <w:rFonts w:eastAsia="黑体"/>
                          <w:b/>
                          <w:sz w:val="30"/>
                        </w:rPr>
                      </w:pPr>
                    </w:p>
                    <w:p w14:paraId="12785537">
                      <w:pPr>
                        <w:jc w:val="center"/>
                        <w:rPr>
                          <w:rFonts w:hint="eastAsia" w:ascii="黑体" w:hAnsi="宋体" w:eastAsia="黑体"/>
                          <w:sz w:val="24"/>
                        </w:rPr>
                      </w:pPr>
                      <w:r>
                        <w:rPr>
                          <w:rFonts w:hint="eastAsia" w:ascii="黑体" w:hAnsi="宋体" w:eastAsia="黑体"/>
                          <w:sz w:val="24"/>
                        </w:rPr>
                        <w:t>授权代理人</w:t>
                      </w:r>
                    </w:p>
                    <w:p w14:paraId="2D69D3A8">
                      <w:pPr>
                        <w:jc w:val="center"/>
                        <w:rPr>
                          <w:rFonts w:hint="eastAsia" w:ascii="黑体" w:hAnsi="宋体" w:eastAsia="黑体"/>
                          <w:sz w:val="24"/>
                        </w:rPr>
                      </w:pPr>
                      <w:r>
                        <w:rPr>
                          <w:rFonts w:hint="eastAsia" w:ascii="黑体" w:hAnsi="宋体" w:eastAsia="黑体"/>
                          <w:sz w:val="24"/>
                        </w:rPr>
                        <w:t>第二代居民身份证复印件粘贴处</w:t>
                      </w:r>
                    </w:p>
                    <w:p w14:paraId="4FE9A21B">
                      <w:pPr>
                        <w:pStyle w:val="17"/>
                        <w:jc w:val="center"/>
                        <w:rPr>
                          <w:rFonts w:hint="eastAsia" w:ascii="黑体" w:hAnsi="宋体" w:eastAsia="黑体"/>
                          <w:bCs w:val="0"/>
                          <w:spacing w:val="0"/>
                        </w:rPr>
                      </w:pPr>
                      <w:r>
                        <w:rPr>
                          <w:rFonts w:hint="eastAsia" w:ascii="黑体" w:hAnsi="宋体" w:eastAsia="黑体"/>
                          <w:bCs w:val="0"/>
                          <w:spacing w:val="0"/>
                        </w:rPr>
                        <w:t>（背面）</w:t>
                      </w:r>
                    </w:p>
                  </w:txbxContent>
                </v:textbox>
              </v:rect>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125730</wp:posOffset>
                </wp:positionV>
                <wp:extent cx="2743200" cy="190817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DDC322">
                            <w:pPr>
                              <w:rPr>
                                <w:rFonts w:eastAsia="黑体"/>
                                <w:b/>
                                <w:sz w:val="30"/>
                              </w:rPr>
                            </w:pPr>
                          </w:p>
                          <w:p w14:paraId="3293A91F">
                            <w:pPr>
                              <w:jc w:val="center"/>
                              <w:rPr>
                                <w:rFonts w:hint="eastAsia" w:ascii="黑体" w:hAnsi="宋体" w:eastAsia="黑体"/>
                                <w:sz w:val="24"/>
                              </w:rPr>
                            </w:pPr>
                            <w:r>
                              <w:rPr>
                                <w:rFonts w:hint="eastAsia" w:ascii="黑体" w:hAnsi="宋体" w:eastAsia="黑体"/>
                                <w:sz w:val="24"/>
                              </w:rPr>
                              <w:t>授权代理人</w:t>
                            </w:r>
                          </w:p>
                          <w:p w14:paraId="65CBE5D2">
                            <w:pPr>
                              <w:jc w:val="center"/>
                              <w:rPr>
                                <w:rFonts w:hint="eastAsia" w:ascii="黑体" w:hAnsi="宋体" w:eastAsia="黑体"/>
                                <w:sz w:val="24"/>
                              </w:rPr>
                            </w:pPr>
                            <w:r>
                              <w:rPr>
                                <w:rFonts w:hint="eastAsia" w:ascii="黑体" w:hAnsi="宋体" w:eastAsia="黑体"/>
                                <w:sz w:val="24"/>
                              </w:rPr>
                              <w:t>第二代居民身份证复印件粘贴处</w:t>
                            </w:r>
                          </w:p>
                          <w:p w14:paraId="5A3CA824">
                            <w:pPr>
                              <w:pStyle w:val="17"/>
                              <w:jc w:val="center"/>
                              <w:rPr>
                                <w:rFonts w:hint="eastAsia" w:ascii="黑体" w:hAnsi="宋体" w:eastAsia="黑体"/>
                                <w:bCs w:val="0"/>
                                <w:spacing w:val="0"/>
                              </w:rPr>
                            </w:pPr>
                            <w:r>
                              <w:rPr>
                                <w:rFonts w:hint="eastAsia" w:ascii="黑体" w:hAnsi="宋体" w:eastAsia="黑体"/>
                                <w:bCs w:val="0"/>
                                <w:spacing w:val="0"/>
                              </w:rPr>
                              <w:t>（正面）</w:t>
                            </w:r>
                          </w:p>
                        </w:txbxContent>
                      </wps:txbx>
                      <wps:bodyPr upright="1"/>
                    </wps:wsp>
                  </a:graphicData>
                </a:graphic>
              </wp:anchor>
            </w:drawing>
          </mc:Choice>
          <mc:Fallback>
            <w:pict>
              <v:rect id="_x0000_s1026" o:spid="_x0000_s1026" o:spt="1" style="position:absolute;left:0pt;margin-left:3.6pt;margin-top:9.9pt;height:150.25pt;width:216pt;z-index:251661312;mso-width-relative:page;mso-height-relative:page;" fillcolor="#FFFFFF" filled="t" stroked="t" coordsize="21600,21600" o:gfxdata="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156vWAAAACAEAAA8AAAAAAAAAAQAgAAAAIgAAAGRycy9kb3du&#10;cmV2LnhtbFBLAQIUABQAAAAIAIdO4kB52jAsAQIAACoEAAAOAAAAAAAAAAEAIAAAACUBAABkcnMv&#10;ZTJvRG9jLnhtbFBLBQYAAAAABgAGAFkBAACYBQAAAAA=&#10;">
                <v:fill on="t" focussize="0,0"/>
                <v:stroke color="#000000" joinstyle="miter"/>
                <v:imagedata o:title=""/>
                <o:lock v:ext="edit" aspectratio="f"/>
                <v:textbox>
                  <w:txbxContent>
                    <w:p w14:paraId="0CDDC322">
                      <w:pPr>
                        <w:rPr>
                          <w:rFonts w:eastAsia="黑体"/>
                          <w:b/>
                          <w:sz w:val="30"/>
                        </w:rPr>
                      </w:pPr>
                    </w:p>
                    <w:p w14:paraId="3293A91F">
                      <w:pPr>
                        <w:jc w:val="center"/>
                        <w:rPr>
                          <w:rFonts w:hint="eastAsia" w:ascii="黑体" w:hAnsi="宋体" w:eastAsia="黑体"/>
                          <w:sz w:val="24"/>
                        </w:rPr>
                      </w:pPr>
                      <w:r>
                        <w:rPr>
                          <w:rFonts w:hint="eastAsia" w:ascii="黑体" w:hAnsi="宋体" w:eastAsia="黑体"/>
                          <w:sz w:val="24"/>
                        </w:rPr>
                        <w:t>授权代理人</w:t>
                      </w:r>
                    </w:p>
                    <w:p w14:paraId="65CBE5D2">
                      <w:pPr>
                        <w:jc w:val="center"/>
                        <w:rPr>
                          <w:rFonts w:hint="eastAsia" w:ascii="黑体" w:hAnsi="宋体" w:eastAsia="黑体"/>
                          <w:sz w:val="24"/>
                        </w:rPr>
                      </w:pPr>
                      <w:r>
                        <w:rPr>
                          <w:rFonts w:hint="eastAsia" w:ascii="黑体" w:hAnsi="宋体" w:eastAsia="黑体"/>
                          <w:sz w:val="24"/>
                        </w:rPr>
                        <w:t>第二代居民身份证复印件粘贴处</w:t>
                      </w:r>
                    </w:p>
                    <w:p w14:paraId="5A3CA824">
                      <w:pPr>
                        <w:pStyle w:val="17"/>
                        <w:jc w:val="center"/>
                        <w:rPr>
                          <w:rFonts w:hint="eastAsia" w:ascii="黑体" w:hAnsi="宋体" w:eastAsia="黑体"/>
                          <w:bCs w:val="0"/>
                          <w:spacing w:val="0"/>
                        </w:rPr>
                      </w:pPr>
                      <w:r>
                        <w:rPr>
                          <w:rFonts w:hint="eastAsia" w:ascii="黑体" w:hAnsi="宋体" w:eastAsia="黑体"/>
                          <w:bCs w:val="0"/>
                          <w:spacing w:val="0"/>
                        </w:rPr>
                        <w:t>（正面）</w:t>
                      </w:r>
                    </w:p>
                  </w:txbxContent>
                </v:textbox>
              </v:rect>
            </w:pict>
          </mc:Fallback>
        </mc:AlternateContent>
      </w:r>
    </w:p>
    <w:p w14:paraId="68A49A7A">
      <w:pPr>
        <w:overflowPunct w:val="0"/>
        <w:spacing w:line="300" w:lineRule="auto"/>
        <w:rPr>
          <w:color w:val="000000"/>
          <w:sz w:val="24"/>
          <w:lang w:val="en-GB"/>
        </w:rPr>
      </w:pPr>
    </w:p>
    <w:p w14:paraId="0DC726AC">
      <w:pPr>
        <w:overflowPunct w:val="0"/>
        <w:spacing w:line="300" w:lineRule="auto"/>
        <w:rPr>
          <w:color w:val="000000"/>
          <w:sz w:val="24"/>
          <w:lang w:val="en-GB"/>
        </w:rPr>
      </w:pPr>
    </w:p>
    <w:p w14:paraId="2C233AA0">
      <w:pPr>
        <w:overflowPunct w:val="0"/>
        <w:spacing w:line="300" w:lineRule="auto"/>
        <w:rPr>
          <w:color w:val="000000"/>
          <w:sz w:val="24"/>
          <w:lang w:val="en-GB"/>
        </w:rPr>
      </w:pPr>
    </w:p>
    <w:p w14:paraId="5E8CD10F">
      <w:pPr>
        <w:overflowPunct w:val="0"/>
        <w:spacing w:line="300" w:lineRule="auto"/>
        <w:rPr>
          <w:color w:val="000000"/>
          <w:sz w:val="24"/>
          <w:lang w:val="en-GB"/>
        </w:rPr>
      </w:pPr>
    </w:p>
    <w:p w14:paraId="5B3D0A7C">
      <w:pPr>
        <w:overflowPunct w:val="0"/>
        <w:spacing w:line="300" w:lineRule="auto"/>
        <w:rPr>
          <w:color w:val="000000"/>
          <w:sz w:val="24"/>
          <w:lang w:val="en-GB"/>
        </w:rPr>
      </w:pPr>
    </w:p>
    <w:p w14:paraId="4FC80F50">
      <w:pPr>
        <w:overflowPunct w:val="0"/>
        <w:spacing w:line="300" w:lineRule="auto"/>
        <w:rPr>
          <w:color w:val="000000"/>
          <w:sz w:val="24"/>
          <w:lang w:val="en-GB"/>
        </w:rPr>
      </w:pPr>
    </w:p>
    <w:p w14:paraId="490048DA">
      <w:pPr>
        <w:overflowPunct w:val="0"/>
        <w:spacing w:line="300" w:lineRule="auto"/>
        <w:rPr>
          <w:rFonts w:ascii="宋体"/>
          <w:color w:val="000000"/>
          <w:sz w:val="24"/>
          <w:lang w:val="en-GB"/>
        </w:rPr>
      </w:pPr>
    </w:p>
    <w:p w14:paraId="2AF7B667">
      <w:pPr>
        <w:overflowPunct w:val="0"/>
        <w:ind w:left="141" w:leftChars="67"/>
        <w:rPr>
          <w:rFonts w:ascii="宋体"/>
          <w:color w:val="000000"/>
          <w:sz w:val="24"/>
          <w:lang w:val="en-GB"/>
        </w:rPr>
      </w:pPr>
    </w:p>
    <w:p w14:paraId="7C1D53C6">
      <w:pPr>
        <w:overflowPunct w:val="0"/>
        <w:rPr>
          <w:color w:val="000000"/>
          <w:lang w:val="en-GB"/>
        </w:rPr>
      </w:pPr>
      <w:r>
        <w:rPr>
          <w:rFonts w:hint="eastAsia" w:ascii="宋体" w:hAnsi="宋体"/>
          <w:color w:val="000000"/>
          <w:sz w:val="24"/>
          <w:lang w:val="en-GB"/>
        </w:rPr>
        <w:t>说明：</w:t>
      </w:r>
    </w:p>
    <w:p w14:paraId="0C23C247">
      <w:pPr>
        <w:overflowPunct w:val="0"/>
        <w:rPr>
          <w:rFonts w:ascii="宋体"/>
          <w:color w:val="000000"/>
          <w:sz w:val="24"/>
          <w:lang w:val="en-GB"/>
        </w:rPr>
      </w:pPr>
      <w:r>
        <w:rPr>
          <w:rFonts w:hint="eastAsia" w:ascii="宋体" w:hAnsi="宋体"/>
          <w:color w:val="000000"/>
          <w:sz w:val="24"/>
        </w:rPr>
        <w:t xml:space="preserve">1.  </w:t>
      </w:r>
      <w:r>
        <w:rPr>
          <w:rFonts w:hint="eastAsia" w:ascii="宋体" w:hAnsi="宋体"/>
          <w:color w:val="000000"/>
          <w:sz w:val="24"/>
          <w:lang w:val="en-GB"/>
        </w:rPr>
        <w:t>本授权书内容不得擅自修改。</w:t>
      </w:r>
    </w:p>
    <w:p w14:paraId="52E0CE45">
      <w:pPr>
        <w:overflowPunct w:val="0"/>
        <w:rPr>
          <w:rFonts w:ascii="宋体"/>
          <w:color w:val="000000"/>
          <w:sz w:val="24"/>
          <w:lang w:val="en-GB"/>
        </w:rPr>
      </w:pPr>
      <w:r>
        <w:rPr>
          <w:rFonts w:hint="eastAsia" w:ascii="宋体" w:hAnsi="宋体"/>
          <w:color w:val="000000"/>
          <w:sz w:val="24"/>
        </w:rPr>
        <w:t xml:space="preserve">2.  </w:t>
      </w:r>
      <w:r>
        <w:rPr>
          <w:rFonts w:hint="eastAsia" w:ascii="宋体" w:hAnsi="宋体"/>
          <w:color w:val="000000"/>
          <w:sz w:val="24"/>
          <w:lang w:val="en-GB"/>
        </w:rPr>
        <w:t>须提供第二代居民身份证双面复印证，并加盖供应商公章。</w:t>
      </w:r>
    </w:p>
    <w:p w14:paraId="15561AEA">
      <w:pPr>
        <w:overflowPunct w:val="0"/>
        <w:rPr>
          <w:rFonts w:ascii="宋体"/>
          <w:color w:val="000000"/>
          <w:sz w:val="24"/>
        </w:rPr>
      </w:pPr>
      <w:r>
        <w:rPr>
          <w:rFonts w:hint="eastAsia" w:ascii="宋体" w:hAnsi="宋体"/>
          <w:color w:val="000000"/>
          <w:sz w:val="24"/>
        </w:rPr>
        <w:t>3.  内容必须填写真实、清楚、涂改无效，不得转让、买卖。</w:t>
      </w:r>
    </w:p>
    <w:p w14:paraId="2353416D">
      <w:pPr>
        <w:overflowPunct w:val="0"/>
        <w:rPr>
          <w:rFonts w:hint="eastAsia" w:ascii="宋体" w:hAnsi="宋体"/>
          <w:b/>
          <w:color w:val="000000"/>
          <w:sz w:val="24"/>
          <w:lang w:val="en-GB"/>
        </w:rPr>
      </w:pPr>
      <w:r>
        <w:rPr>
          <w:rFonts w:hint="eastAsia" w:ascii="宋体" w:hAnsi="宋体"/>
          <w:color w:val="000000"/>
          <w:sz w:val="24"/>
        </w:rPr>
        <w:t>4.  报价文件递交人及谈判签字代表为法定代表人，则本表不适用</w:t>
      </w:r>
      <w:r>
        <w:rPr>
          <w:rFonts w:hint="eastAsia" w:ascii="宋体" w:hAnsi="宋体"/>
          <w:b/>
          <w:color w:val="000000"/>
          <w:sz w:val="24"/>
          <w:lang w:val="en-GB"/>
        </w:rPr>
        <w:t>。</w:t>
      </w:r>
    </w:p>
    <w:p w14:paraId="4C01B1D6">
      <w:pPr>
        <w:overflowPunct w:val="0"/>
        <w:rPr>
          <w:rFonts w:hint="eastAsia" w:ascii="宋体" w:hAnsi="宋体" w:cs="宋体"/>
          <w:b/>
          <w:color w:val="000000"/>
          <w:sz w:val="24"/>
        </w:rPr>
      </w:pPr>
      <w:r>
        <w:rPr>
          <w:rFonts w:hint="eastAsia" w:ascii="宋体" w:hAnsi="宋体" w:cs="宋体"/>
          <w:b/>
          <w:color w:val="000000"/>
          <w:sz w:val="24"/>
        </w:rPr>
        <w:t>5.  此文件一式两份。一份放“报价文件”里与其它文件一同装订密封，一份由供应商代理人在递交报价文件时单独递交，以便核实其代表的身份，如不能通过核实身份的，</w:t>
      </w:r>
      <w:r>
        <w:rPr>
          <w:rFonts w:hint="eastAsia" w:ascii="宋体" w:hAnsi="宋体" w:cs="宋体"/>
          <w:b/>
          <w:color w:val="FF0000"/>
          <w:sz w:val="24"/>
          <w:highlight w:val="yellow"/>
        </w:rPr>
        <w:t>采购人</w:t>
      </w:r>
      <w:r>
        <w:rPr>
          <w:rFonts w:hint="eastAsia" w:ascii="宋体" w:hAnsi="宋体" w:cs="宋体"/>
          <w:b/>
          <w:color w:val="000000"/>
          <w:sz w:val="24"/>
        </w:rPr>
        <w:t>将拒收其报价文件。</w:t>
      </w:r>
    </w:p>
    <w:p w14:paraId="78104444">
      <w:pPr>
        <w:overflowPunct w:val="0"/>
        <w:jc w:val="center"/>
        <w:outlineLvl w:val="2"/>
        <w:rPr>
          <w:rFonts w:hint="eastAsia" w:ascii="宋体" w:hAnsi="宋体"/>
          <w:b/>
          <w:kern w:val="0"/>
          <w:sz w:val="32"/>
          <w:szCs w:val="32"/>
          <w:highlight w:val="white"/>
        </w:rPr>
      </w:pPr>
      <w:r>
        <w:rPr>
          <w:rFonts w:ascii="宋体" w:hAnsi="宋体" w:cs="宋体"/>
          <w:b/>
          <w:color w:val="000000"/>
          <w:sz w:val="24"/>
        </w:rPr>
        <w:br w:type="page"/>
      </w:r>
      <w:bookmarkStart w:id="65" w:name="_Toc181872290"/>
      <w:bookmarkStart w:id="66" w:name="_Toc149121918"/>
      <w:bookmarkStart w:id="67" w:name="_Toc256000020"/>
      <w:bookmarkStart w:id="68" w:name="_Toc195168019"/>
      <w:r>
        <w:rPr>
          <w:rFonts w:hint="eastAsia" w:ascii="宋体" w:hAnsi="宋体"/>
          <w:b/>
          <w:kern w:val="0"/>
          <w:sz w:val="32"/>
          <w:szCs w:val="32"/>
          <w:highlight w:val="white"/>
        </w:rPr>
        <w:t>（五）</w:t>
      </w:r>
      <w:r>
        <w:rPr>
          <w:rFonts w:ascii="宋体" w:hAnsi="宋体"/>
          <w:b/>
          <w:kern w:val="0"/>
          <w:sz w:val="32"/>
          <w:szCs w:val="32"/>
          <w:highlight w:val="white"/>
        </w:rPr>
        <w:t>守法经营声明书</w:t>
      </w:r>
      <w:bookmarkEnd w:id="65"/>
      <w:bookmarkEnd w:id="66"/>
      <w:bookmarkEnd w:id="67"/>
      <w:bookmarkEnd w:id="68"/>
    </w:p>
    <w:p w14:paraId="2317E9A1">
      <w:pPr>
        <w:pStyle w:val="18"/>
        <w:overflowPunct w:val="0"/>
        <w:jc w:val="center"/>
        <w:rPr>
          <w:b/>
          <w:sz w:val="32"/>
          <w:szCs w:val="32"/>
        </w:rPr>
      </w:pPr>
      <w:bookmarkStart w:id="69" w:name="_Toc324867240"/>
      <w:bookmarkStart w:id="70" w:name="_Ref266198355"/>
      <w:r>
        <w:rPr>
          <w:rFonts w:hint="eastAsia"/>
          <w:b/>
          <w:color w:val="000000"/>
          <w:sz w:val="32"/>
          <w:szCs w:val="32"/>
          <w:highlight w:val="white"/>
        </w:rPr>
        <w:t>守法经营声明书</w:t>
      </w:r>
      <w:bookmarkEnd w:id="69"/>
      <w:bookmarkEnd w:id="70"/>
    </w:p>
    <w:p w14:paraId="676A81F4">
      <w:pPr>
        <w:pStyle w:val="19"/>
        <w:overflowPunct w:val="0"/>
        <w:spacing w:line="360" w:lineRule="auto"/>
        <w:ind w:firstLine="482"/>
        <w:rPr>
          <w:rFonts w:hint="eastAsia" w:ascii="黑体" w:hAnsi="宋体" w:eastAsia="黑体"/>
          <w:color w:val="000000"/>
        </w:rPr>
      </w:pPr>
      <w:r>
        <w:rPr>
          <w:rFonts w:hint="eastAsia" w:ascii="黑体" w:hAnsi="宋体" w:eastAsia="黑体"/>
          <w:color w:val="000000"/>
          <w:highlight w:val="white"/>
        </w:rPr>
        <w:t>我方具备《中华人民共和国政府采购法》第二十二条所规定的条件，并已清楚采购文件的要求及有关文件规定。我方诚意参与本项目投标，特此声明：</w:t>
      </w:r>
    </w:p>
    <w:p w14:paraId="7C085DE1">
      <w:pPr>
        <w:pStyle w:val="20"/>
        <w:overflowPunct w:val="0"/>
        <w:spacing w:line="360" w:lineRule="auto"/>
        <w:ind w:firstLine="482"/>
        <w:rPr>
          <w:rFonts w:hint="eastAsia" w:ascii="黑体" w:hAnsi="宋体" w:eastAsia="黑体"/>
          <w:color w:val="000000"/>
        </w:rPr>
      </w:pPr>
      <w:r>
        <w:rPr>
          <w:rFonts w:hint="eastAsia" w:ascii="黑体" w:hAnsi="宋体" w:eastAsia="黑体"/>
          <w:color w:val="000000"/>
          <w:highlight w:val="white"/>
        </w:rPr>
        <w:t>（一）在参加本次项目采购活动前三年内，我方在经营活动中没有以下违法记录，或因违法经营被禁止参加政府采购活动的期限已届满：因违法经营受到刑事处罚或者责令停产停业、吊销许可证或者执照、较大数额罚款等行政处罚。</w:t>
      </w:r>
    </w:p>
    <w:p w14:paraId="680684AF">
      <w:pPr>
        <w:pStyle w:val="20"/>
        <w:overflowPunct w:val="0"/>
        <w:spacing w:line="360" w:lineRule="auto"/>
        <w:ind w:firstLine="482"/>
        <w:rPr>
          <w:rFonts w:hint="eastAsia" w:ascii="黑体" w:hAnsi="宋体" w:eastAsia="黑体"/>
          <w:color w:val="000000"/>
        </w:rPr>
      </w:pPr>
      <w:r>
        <w:rPr>
          <w:rFonts w:hint="eastAsia" w:ascii="黑体" w:hAnsi="宋体" w:eastAsia="黑体"/>
          <w:color w:val="000000"/>
          <w:highlight w:val="white"/>
        </w:rPr>
        <w:t>（二）我方的法定代表人、董事、监事、总经理、副总经理及其他高级管理人员名单如下：（除法定代表人外，其他管理人员可根据本单位的管理架构和职位名称进行填写）</w:t>
      </w:r>
    </w:p>
    <w:p w14:paraId="5D1D28D4">
      <w:pPr>
        <w:pStyle w:val="19"/>
        <w:overflowPunct w:val="0"/>
        <w:spacing w:line="360" w:lineRule="auto"/>
        <w:ind w:firstLine="482"/>
        <w:rPr>
          <w:rFonts w:hint="eastAsia" w:ascii="黑体" w:hAnsi="宋体" w:eastAsia="黑体"/>
          <w:color w:val="000000"/>
        </w:rPr>
      </w:pPr>
    </w:p>
    <w:tbl>
      <w:tblPr>
        <w:tblStyle w:val="12"/>
        <w:tblW w:w="8492" w:type="dxa"/>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2880"/>
        <w:gridCol w:w="3240"/>
      </w:tblGrid>
      <w:tr w14:paraId="717A38C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421" w:hRule="atLeast"/>
          <w:jc w:val="center"/>
        </w:trPr>
        <w:tc>
          <w:tcPr>
            <w:tcW w:w="2372" w:type="dxa"/>
            <w:tcBorders>
              <w:top w:val="single" w:color="auto" w:sz="4" w:space="0"/>
              <w:left w:val="single" w:color="auto" w:sz="4" w:space="0"/>
              <w:bottom w:val="dotted" w:color="auto" w:sz="4" w:space="0"/>
              <w:right w:val="dotted" w:color="auto" w:sz="4" w:space="0"/>
            </w:tcBorders>
            <w:vAlign w:val="center"/>
          </w:tcPr>
          <w:p w14:paraId="42B44580">
            <w:pPr>
              <w:pStyle w:val="19"/>
              <w:overflowPunct w:val="0"/>
              <w:jc w:val="center"/>
              <w:rPr>
                <w:color w:val="000000"/>
                <w:sz w:val="21"/>
                <w:szCs w:val="22"/>
              </w:rPr>
            </w:pPr>
            <w:r>
              <w:rPr>
                <w:rFonts w:hint="eastAsia" w:ascii="黑体" w:hAnsi="宋体" w:eastAsia="黑体"/>
                <w:color w:val="000000"/>
                <w:highlight w:val="white"/>
              </w:rPr>
              <w:t>人员职位</w:t>
            </w:r>
          </w:p>
        </w:tc>
        <w:tc>
          <w:tcPr>
            <w:tcW w:w="2880" w:type="dxa"/>
            <w:tcBorders>
              <w:top w:val="single" w:color="auto" w:sz="4" w:space="0"/>
              <w:left w:val="dotted" w:color="auto" w:sz="4" w:space="0"/>
              <w:bottom w:val="dotted" w:color="auto" w:sz="4" w:space="0"/>
              <w:right w:val="dotted" w:color="auto" w:sz="4" w:space="0"/>
            </w:tcBorders>
            <w:vAlign w:val="center"/>
          </w:tcPr>
          <w:p w14:paraId="18DB1C57">
            <w:pPr>
              <w:pStyle w:val="19"/>
              <w:overflowPunct w:val="0"/>
              <w:jc w:val="center"/>
              <w:rPr>
                <w:color w:val="000000"/>
                <w:sz w:val="21"/>
                <w:szCs w:val="22"/>
              </w:rPr>
            </w:pPr>
            <w:r>
              <w:rPr>
                <w:rFonts w:hint="eastAsia" w:ascii="黑体" w:hAnsi="宋体" w:eastAsia="黑体"/>
                <w:color w:val="000000"/>
                <w:highlight w:val="white"/>
              </w:rPr>
              <w:t>姓名</w:t>
            </w:r>
          </w:p>
        </w:tc>
        <w:tc>
          <w:tcPr>
            <w:tcW w:w="3240" w:type="dxa"/>
            <w:tcBorders>
              <w:top w:val="single" w:color="auto" w:sz="4" w:space="0"/>
              <w:left w:val="dotted" w:color="auto" w:sz="4" w:space="0"/>
              <w:bottom w:val="dotted" w:color="auto" w:sz="4" w:space="0"/>
              <w:right w:val="single" w:color="auto" w:sz="4" w:space="0"/>
            </w:tcBorders>
            <w:vAlign w:val="center"/>
          </w:tcPr>
          <w:p w14:paraId="28DAEB1B">
            <w:pPr>
              <w:pStyle w:val="19"/>
              <w:overflowPunct w:val="0"/>
              <w:jc w:val="center"/>
              <w:rPr>
                <w:color w:val="000000"/>
                <w:sz w:val="21"/>
                <w:szCs w:val="22"/>
              </w:rPr>
            </w:pPr>
            <w:r>
              <w:rPr>
                <w:rFonts w:hint="eastAsia" w:ascii="黑体" w:hAnsi="宋体" w:eastAsia="黑体"/>
                <w:color w:val="000000"/>
                <w:highlight w:val="white"/>
              </w:rPr>
              <w:t>联系固话或手机</w:t>
            </w:r>
          </w:p>
        </w:tc>
      </w:tr>
      <w:tr w14:paraId="574317CA">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78E23A68">
            <w:pPr>
              <w:pStyle w:val="19"/>
              <w:overflowPunct w:val="0"/>
              <w:spacing w:line="360" w:lineRule="auto"/>
              <w:jc w:val="center"/>
              <w:rPr>
                <w:rFonts w:hint="eastAsia" w:ascii="黑体" w:hAnsi="宋体" w:eastAsia="黑体"/>
                <w:color w:val="000000"/>
                <w:sz w:val="21"/>
                <w:szCs w:val="22"/>
              </w:rPr>
            </w:pPr>
            <w:r>
              <w:rPr>
                <w:rFonts w:hint="eastAsia" w:ascii="黑体" w:hAnsi="宋体" w:eastAsia="黑体"/>
                <w:color w:val="000000"/>
                <w:highlight w:val="white"/>
              </w:rPr>
              <w:t>法定代表人</w:t>
            </w:r>
          </w:p>
        </w:tc>
        <w:tc>
          <w:tcPr>
            <w:tcW w:w="2880" w:type="dxa"/>
            <w:tcBorders>
              <w:top w:val="dotted" w:color="auto" w:sz="4" w:space="0"/>
              <w:left w:val="dotted" w:color="auto" w:sz="4" w:space="0"/>
              <w:bottom w:val="dotted" w:color="auto" w:sz="4" w:space="0"/>
              <w:right w:val="dotted" w:color="auto" w:sz="4" w:space="0"/>
            </w:tcBorders>
            <w:vAlign w:val="center"/>
          </w:tcPr>
          <w:p w14:paraId="19E7A67D">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66EAC2E1">
            <w:pPr>
              <w:pStyle w:val="19"/>
              <w:overflowPunct w:val="0"/>
              <w:spacing w:line="360" w:lineRule="auto"/>
              <w:jc w:val="center"/>
              <w:rPr>
                <w:color w:val="000000"/>
                <w:sz w:val="21"/>
                <w:szCs w:val="22"/>
              </w:rPr>
            </w:pPr>
          </w:p>
        </w:tc>
      </w:tr>
      <w:tr w14:paraId="2CA26FAC">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3F4895C">
            <w:pPr>
              <w:pStyle w:val="19"/>
              <w:overflowPunct w:val="0"/>
              <w:spacing w:line="360" w:lineRule="auto"/>
              <w:jc w:val="center"/>
              <w:rPr>
                <w:rFonts w:hint="eastAsia" w:ascii="黑体" w:hAnsi="宋体" w:eastAsia="黑体"/>
                <w:color w:val="000000"/>
                <w:sz w:val="21"/>
                <w:szCs w:val="22"/>
              </w:rPr>
            </w:pPr>
            <w:r>
              <w:rPr>
                <w:rFonts w:hint="eastAsia" w:ascii="黑体" w:hAnsi="宋体" w:eastAsia="黑体"/>
                <w:color w:val="000000"/>
                <w:highlight w:val="white"/>
              </w:rPr>
              <w:t>董事成员</w:t>
            </w:r>
          </w:p>
        </w:tc>
        <w:tc>
          <w:tcPr>
            <w:tcW w:w="2880" w:type="dxa"/>
            <w:tcBorders>
              <w:top w:val="dotted" w:color="auto" w:sz="4" w:space="0"/>
              <w:left w:val="dotted" w:color="auto" w:sz="4" w:space="0"/>
              <w:bottom w:val="dotted" w:color="auto" w:sz="4" w:space="0"/>
              <w:right w:val="dotted" w:color="auto" w:sz="4" w:space="0"/>
            </w:tcBorders>
            <w:vAlign w:val="center"/>
          </w:tcPr>
          <w:p w14:paraId="17465442">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001B268C">
            <w:pPr>
              <w:pStyle w:val="19"/>
              <w:overflowPunct w:val="0"/>
              <w:spacing w:line="360" w:lineRule="auto"/>
              <w:jc w:val="center"/>
              <w:rPr>
                <w:color w:val="000000"/>
                <w:sz w:val="21"/>
                <w:szCs w:val="22"/>
              </w:rPr>
            </w:pPr>
          </w:p>
        </w:tc>
      </w:tr>
      <w:tr w14:paraId="0B63A8A2">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6EA2F6C5">
            <w:pPr>
              <w:pStyle w:val="19"/>
              <w:overflowPunct w:val="0"/>
              <w:spacing w:line="360" w:lineRule="auto"/>
              <w:jc w:val="center"/>
              <w:rPr>
                <w:rFonts w:hint="eastAsia" w:ascii="黑体" w:hAnsi="宋体" w:eastAsia="黑体"/>
                <w:color w:val="000000"/>
                <w:sz w:val="21"/>
                <w:szCs w:val="22"/>
              </w:rPr>
            </w:pPr>
            <w:r>
              <w:rPr>
                <w:rFonts w:hint="eastAsia" w:ascii="黑体" w:hAnsi="宋体" w:eastAsia="黑体"/>
                <w:color w:val="000000"/>
                <w:highlight w:val="white"/>
              </w:rPr>
              <w:t>监事成员</w:t>
            </w:r>
          </w:p>
        </w:tc>
        <w:tc>
          <w:tcPr>
            <w:tcW w:w="2880" w:type="dxa"/>
            <w:tcBorders>
              <w:top w:val="dotted" w:color="auto" w:sz="4" w:space="0"/>
              <w:left w:val="dotted" w:color="auto" w:sz="4" w:space="0"/>
              <w:bottom w:val="dotted" w:color="auto" w:sz="4" w:space="0"/>
              <w:right w:val="dotted" w:color="auto" w:sz="4" w:space="0"/>
            </w:tcBorders>
            <w:vAlign w:val="center"/>
          </w:tcPr>
          <w:p w14:paraId="7CE1D142">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7E25CE2E">
            <w:pPr>
              <w:pStyle w:val="19"/>
              <w:overflowPunct w:val="0"/>
              <w:spacing w:line="360" w:lineRule="auto"/>
              <w:jc w:val="center"/>
              <w:rPr>
                <w:color w:val="000000"/>
                <w:sz w:val="21"/>
                <w:szCs w:val="22"/>
              </w:rPr>
            </w:pPr>
          </w:p>
        </w:tc>
      </w:tr>
      <w:tr w14:paraId="013317E9">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09491450">
            <w:pPr>
              <w:pStyle w:val="19"/>
              <w:overflowPunct w:val="0"/>
              <w:spacing w:line="360" w:lineRule="auto"/>
              <w:jc w:val="center"/>
              <w:rPr>
                <w:b/>
                <w:color w:val="000000"/>
                <w:sz w:val="21"/>
                <w:szCs w:val="22"/>
              </w:rPr>
            </w:pPr>
            <w:r>
              <w:rPr>
                <w:rFonts w:hint="eastAsia" w:ascii="黑体" w:hAnsi="宋体" w:eastAsia="黑体"/>
                <w:color w:val="000000"/>
                <w:highlight w:val="white"/>
              </w:rPr>
              <w:t>总经理</w:t>
            </w:r>
          </w:p>
        </w:tc>
        <w:tc>
          <w:tcPr>
            <w:tcW w:w="2880" w:type="dxa"/>
            <w:tcBorders>
              <w:top w:val="dotted" w:color="auto" w:sz="4" w:space="0"/>
              <w:left w:val="dotted" w:color="auto" w:sz="4" w:space="0"/>
              <w:bottom w:val="dotted" w:color="auto" w:sz="4" w:space="0"/>
              <w:right w:val="dotted" w:color="auto" w:sz="4" w:space="0"/>
            </w:tcBorders>
            <w:vAlign w:val="center"/>
          </w:tcPr>
          <w:p w14:paraId="539D0326">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498EAA96">
            <w:pPr>
              <w:pStyle w:val="19"/>
              <w:overflowPunct w:val="0"/>
              <w:spacing w:line="360" w:lineRule="auto"/>
              <w:jc w:val="center"/>
              <w:rPr>
                <w:color w:val="000000"/>
                <w:sz w:val="21"/>
                <w:szCs w:val="22"/>
              </w:rPr>
            </w:pPr>
          </w:p>
        </w:tc>
      </w:tr>
      <w:tr w14:paraId="2310A407">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9"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2028E9D6">
            <w:pPr>
              <w:pStyle w:val="19"/>
              <w:overflowPunct w:val="0"/>
              <w:spacing w:line="360" w:lineRule="auto"/>
              <w:jc w:val="center"/>
              <w:rPr>
                <w:b/>
                <w:color w:val="000000"/>
                <w:sz w:val="21"/>
                <w:szCs w:val="22"/>
              </w:rPr>
            </w:pPr>
            <w:r>
              <w:rPr>
                <w:rFonts w:hint="eastAsia" w:ascii="黑体" w:hAnsi="宋体" w:eastAsia="黑体"/>
                <w:color w:val="000000"/>
                <w:highlight w:val="white"/>
              </w:rPr>
              <w:t>副总经理</w:t>
            </w:r>
          </w:p>
        </w:tc>
        <w:tc>
          <w:tcPr>
            <w:tcW w:w="2880" w:type="dxa"/>
            <w:tcBorders>
              <w:top w:val="dotted" w:color="auto" w:sz="4" w:space="0"/>
              <w:left w:val="dotted" w:color="auto" w:sz="4" w:space="0"/>
              <w:bottom w:val="dotted" w:color="auto" w:sz="4" w:space="0"/>
              <w:right w:val="dotted" w:color="auto" w:sz="4" w:space="0"/>
            </w:tcBorders>
            <w:vAlign w:val="center"/>
          </w:tcPr>
          <w:p w14:paraId="5C9F8651">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6EF0B304">
            <w:pPr>
              <w:pStyle w:val="19"/>
              <w:overflowPunct w:val="0"/>
              <w:spacing w:line="360" w:lineRule="auto"/>
              <w:jc w:val="center"/>
              <w:rPr>
                <w:color w:val="000000"/>
                <w:sz w:val="21"/>
                <w:szCs w:val="22"/>
              </w:rPr>
            </w:pPr>
          </w:p>
        </w:tc>
      </w:tr>
      <w:tr w14:paraId="44D0EB75">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507178E2">
            <w:pPr>
              <w:pStyle w:val="19"/>
              <w:overflowPunct w:val="0"/>
              <w:spacing w:line="360" w:lineRule="auto"/>
              <w:jc w:val="center"/>
              <w:rPr>
                <w:rFonts w:hint="eastAsia" w:ascii="黑体" w:hAnsi="宋体" w:eastAsia="黑体"/>
                <w:color w:val="000000"/>
                <w:sz w:val="21"/>
                <w:szCs w:val="22"/>
              </w:rPr>
            </w:pPr>
            <w:r>
              <w:rPr>
                <w:rFonts w:hint="eastAsia" w:ascii="黑体" w:hAnsi="宋体" w:eastAsia="黑体"/>
                <w:color w:val="000000"/>
                <w:highlight w:val="white"/>
              </w:rPr>
              <w:t>……</w:t>
            </w:r>
          </w:p>
        </w:tc>
        <w:tc>
          <w:tcPr>
            <w:tcW w:w="2880" w:type="dxa"/>
            <w:tcBorders>
              <w:top w:val="dotted" w:color="auto" w:sz="4" w:space="0"/>
              <w:left w:val="dotted" w:color="auto" w:sz="4" w:space="0"/>
              <w:bottom w:val="dotted" w:color="auto" w:sz="4" w:space="0"/>
              <w:right w:val="dotted" w:color="auto" w:sz="4" w:space="0"/>
            </w:tcBorders>
            <w:vAlign w:val="center"/>
          </w:tcPr>
          <w:p w14:paraId="2C3755DD">
            <w:pPr>
              <w:pStyle w:val="19"/>
              <w:overflowPunct w:val="0"/>
              <w:spacing w:line="360" w:lineRule="auto"/>
              <w:jc w:val="center"/>
              <w:rPr>
                <w:color w:val="000000"/>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61E5B801">
            <w:pPr>
              <w:pStyle w:val="19"/>
              <w:overflowPunct w:val="0"/>
              <w:spacing w:line="360" w:lineRule="auto"/>
              <w:jc w:val="center"/>
              <w:rPr>
                <w:color w:val="000000"/>
                <w:sz w:val="21"/>
                <w:szCs w:val="22"/>
              </w:rPr>
            </w:pPr>
          </w:p>
        </w:tc>
      </w:tr>
    </w:tbl>
    <w:p w14:paraId="1DE5D354">
      <w:pPr>
        <w:pStyle w:val="19"/>
        <w:overflowPunct w:val="0"/>
        <w:spacing w:line="360" w:lineRule="auto"/>
        <w:ind w:firstLine="482"/>
        <w:rPr>
          <w:rFonts w:hint="eastAsia" w:ascii="黑体" w:hAnsi="宋体" w:eastAsia="黑体"/>
          <w:color w:val="000000"/>
          <w:sz w:val="21"/>
          <w:szCs w:val="22"/>
        </w:rPr>
      </w:pPr>
      <w:r>
        <w:rPr>
          <w:rFonts w:hint="eastAsia" w:ascii="黑体" w:hAnsi="宋体" w:eastAsia="黑体"/>
          <w:color w:val="000000"/>
          <w:highlight w:val="white"/>
        </w:rPr>
        <w:t>（三）我方未被列入法院失信被执行人名单中（如投标人为非法人的，特此声明：我方负责人未被列入法院失信被执行人名单中）。</w:t>
      </w:r>
    </w:p>
    <w:p w14:paraId="14E8FF9B">
      <w:pPr>
        <w:pStyle w:val="19"/>
        <w:tabs>
          <w:tab w:val="left" w:pos="510"/>
        </w:tabs>
        <w:overflowPunct w:val="0"/>
        <w:spacing w:line="360" w:lineRule="auto"/>
        <w:ind w:left="510" w:hanging="510"/>
        <w:rPr>
          <w:rFonts w:hint="eastAsia" w:ascii="宋体" w:hAnsi="宋体" w:cs="宋体"/>
          <w:kern w:val="0"/>
          <w:szCs w:val="21"/>
        </w:rPr>
      </w:pPr>
      <w:r>
        <w:rPr>
          <w:rFonts w:hint="eastAsia" w:ascii="宋体" w:hAnsi="宋体" w:cs="宋体"/>
          <w:b/>
          <w:color w:val="000000"/>
          <w:kern w:val="0"/>
          <w:highlight w:val="white"/>
        </w:rPr>
        <w:tab/>
      </w:r>
      <w:r>
        <w:rPr>
          <w:rFonts w:hint="eastAsia" w:ascii="黑体" w:hAnsi="宋体" w:eastAsia="黑体"/>
          <w:color w:val="000000"/>
          <w:highlight w:val="white"/>
        </w:rPr>
        <w:t>（四）其它事项说明：</w:t>
      </w:r>
      <w:r>
        <w:rPr>
          <w:rFonts w:hint="eastAsia" w:ascii="黑体" w:eastAsia="黑体"/>
          <w:color w:val="000000"/>
          <w:highlight w:val="white"/>
          <w:u w:val="dotted"/>
          <w:lang w:val="en-GB"/>
        </w:rPr>
        <w:t xml:space="preserve">                                                  </w:t>
      </w:r>
    </w:p>
    <w:p w14:paraId="49A298BA">
      <w:pPr>
        <w:pStyle w:val="19"/>
        <w:overflowPunct w:val="0"/>
        <w:spacing w:line="360" w:lineRule="auto"/>
        <w:ind w:left="510"/>
        <w:rPr>
          <w:rFonts w:hint="eastAsia" w:ascii="宋体" w:hAnsi="宋体" w:cs="宋体"/>
          <w:kern w:val="0"/>
          <w:szCs w:val="21"/>
        </w:rPr>
      </w:pPr>
    </w:p>
    <w:p w14:paraId="7DC9F2FB">
      <w:pPr>
        <w:pStyle w:val="19"/>
        <w:overflowPunct w:val="0"/>
        <w:spacing w:line="360" w:lineRule="auto"/>
        <w:ind w:firstLine="480"/>
        <w:rPr>
          <w:rFonts w:ascii="黑体" w:hAnsi="Calibri" w:eastAsia="黑体"/>
          <w:color w:val="000000"/>
          <w:lang w:val="en-GB"/>
        </w:rPr>
      </w:pPr>
      <w:r>
        <w:rPr>
          <w:rFonts w:hint="eastAsia" w:ascii="黑体" w:eastAsia="黑体"/>
          <w:color w:val="000000"/>
          <w:highlight w:val="white"/>
          <w:lang w:val="en-GB"/>
        </w:rPr>
        <w:t>投标人名称：</w:t>
      </w:r>
      <w:r>
        <w:rPr>
          <w:rFonts w:hint="eastAsia" w:ascii="黑体" w:eastAsia="黑体"/>
          <w:color w:val="000000"/>
          <w:highlight w:val="white"/>
          <w:u w:val="dotted"/>
          <w:lang w:val="en-GB"/>
        </w:rPr>
        <w:t xml:space="preserve">           （全称）                </w:t>
      </w:r>
      <w:r>
        <w:rPr>
          <w:rFonts w:hint="eastAsia" w:ascii="黑体" w:eastAsia="黑体"/>
          <w:color w:val="000000"/>
          <w:highlight w:val="white"/>
          <w:lang w:val="en-GB"/>
        </w:rPr>
        <w:t>（单位公章）</w:t>
      </w:r>
    </w:p>
    <w:p w14:paraId="477B781A">
      <w:pPr>
        <w:pStyle w:val="21"/>
        <w:overflowPunct w:val="0"/>
        <w:spacing w:line="360" w:lineRule="auto"/>
        <w:ind w:left="480" w:right="415"/>
        <w:rPr>
          <w:rFonts w:hint="eastAsia" w:ascii="宋体" w:hAnsi="宋体" w:cs="宋体"/>
          <w:b/>
          <w:color w:val="auto"/>
          <w:kern w:val="0"/>
          <w:sz w:val="21"/>
          <w:szCs w:val="21"/>
        </w:rPr>
      </w:pPr>
      <w:r>
        <w:rPr>
          <w:rFonts w:hint="eastAsia" w:ascii="宋体" w:hAnsi="宋体" w:cs="宋体"/>
          <w:b/>
          <w:color w:val="000000"/>
          <w:kern w:val="0"/>
          <w:sz w:val="21"/>
          <w:szCs w:val="21"/>
          <w:highlight w:val="white"/>
        </w:rPr>
        <w:t>说明：</w:t>
      </w:r>
    </w:p>
    <w:p w14:paraId="66BB4D18">
      <w:pPr>
        <w:pStyle w:val="20"/>
        <w:overflowPunct w:val="0"/>
        <w:ind w:left="420" w:leftChars="200" w:right="363" w:rightChars="173"/>
        <w:rPr>
          <w:rFonts w:hint="eastAsia" w:ascii="宋体" w:hAnsi="宋体" w:cs="宋体"/>
          <w:b/>
          <w:bCs/>
          <w:kern w:val="0"/>
          <w:szCs w:val="21"/>
        </w:rPr>
      </w:pPr>
      <w:r>
        <w:rPr>
          <w:rFonts w:hint="eastAsia"/>
          <w:b/>
          <w:bCs/>
          <w:color w:val="000000"/>
          <w:szCs w:val="21"/>
          <w:highlight w:val="white"/>
          <w:lang w:val="en-GB"/>
        </w:rPr>
        <w:t>1. 本声明书内容不得擅自删改。</w:t>
      </w:r>
    </w:p>
    <w:p w14:paraId="3A896EC8">
      <w:pPr>
        <w:pStyle w:val="20"/>
        <w:overflowPunct w:val="0"/>
        <w:ind w:left="420" w:leftChars="200" w:right="363" w:rightChars="173"/>
        <w:rPr>
          <w:b/>
          <w:bCs/>
          <w:szCs w:val="21"/>
          <w:lang w:val="en-GB"/>
        </w:rPr>
      </w:pPr>
      <w:r>
        <w:rPr>
          <w:rFonts w:hint="eastAsia" w:ascii="宋体" w:hAnsi="宋体" w:cs="宋体"/>
          <w:b/>
          <w:bCs/>
          <w:color w:val="000000"/>
          <w:kern w:val="0"/>
          <w:szCs w:val="21"/>
          <w:highlight w:val="white"/>
        </w:rPr>
        <w:t>2.如允许分公司投标的项目，除须填写上述法人机构人员情况，还须增加分公司负责人及管理人员情况。</w:t>
      </w:r>
      <w:r>
        <w:rPr>
          <w:rFonts w:hint="eastAsia"/>
          <w:b/>
          <w:bCs/>
          <w:color w:val="000000"/>
          <w:szCs w:val="21"/>
          <w:highlight w:val="white"/>
          <w:lang w:val="en-GB"/>
        </w:rPr>
        <w:t xml:space="preserve">  </w:t>
      </w:r>
    </w:p>
    <w:p w14:paraId="456BB90F">
      <w:pPr>
        <w:pStyle w:val="20"/>
        <w:tabs>
          <w:tab w:val="left" w:pos="-3780"/>
        </w:tabs>
        <w:overflowPunct w:val="0"/>
        <w:ind w:left="420" w:leftChars="200"/>
        <w:rPr>
          <w:b/>
          <w:bCs/>
          <w:color w:val="000000"/>
          <w:szCs w:val="21"/>
          <w:highlight w:val="white"/>
          <w:lang w:val="en-GB"/>
        </w:rPr>
      </w:pPr>
      <w:r>
        <w:rPr>
          <w:rFonts w:hint="eastAsia"/>
          <w:b/>
          <w:bCs/>
          <w:color w:val="000000"/>
          <w:szCs w:val="21"/>
          <w:highlight w:val="white"/>
          <w:lang w:val="en-GB"/>
        </w:rPr>
        <w:t>3.供应商应对该声明书的真实性负责，如若发现与实际不符，将视为提供虚假材料，</w:t>
      </w:r>
      <w:r>
        <w:rPr>
          <w:rFonts w:hint="eastAsia"/>
          <w:b/>
          <w:bCs/>
          <w:color w:val="FF0000"/>
          <w:szCs w:val="21"/>
          <w:highlight w:val="yellow"/>
          <w:lang w:val="en-GB"/>
        </w:rPr>
        <w:t>报采购人纪检部门处理。</w:t>
      </w:r>
    </w:p>
    <w:p w14:paraId="50A75C73">
      <w:pPr>
        <w:rPr>
          <w:b/>
          <w:color w:val="000000"/>
          <w:sz w:val="28"/>
          <w:szCs w:val="28"/>
          <w:lang w:val="en-GB"/>
        </w:rPr>
      </w:pPr>
      <w:bookmarkStart w:id="71" w:name="_Toc256000022"/>
      <w:r>
        <w:rPr>
          <w:b/>
          <w:color w:val="000000"/>
          <w:sz w:val="28"/>
          <w:szCs w:val="28"/>
          <w:lang w:val="en-GB"/>
        </w:rPr>
        <w:br w:type="page"/>
      </w:r>
    </w:p>
    <w:p w14:paraId="3F92861D">
      <w:pPr>
        <w:pStyle w:val="3"/>
        <w:overflowPunct w:val="0"/>
        <w:rPr>
          <w:rFonts w:hint="eastAsia"/>
          <w:lang w:eastAsia="zh-CN"/>
        </w:rPr>
      </w:pPr>
      <w:bookmarkStart w:id="72" w:name="_Toc195168020"/>
      <w:bookmarkStart w:id="73" w:name="_Toc181872292"/>
      <w:r>
        <w:rPr>
          <w:lang w:eastAsia="zh-CN"/>
        </w:rPr>
        <w:t>二、其他资格文件</w:t>
      </w:r>
      <w:bookmarkEnd w:id="71"/>
      <w:bookmarkEnd w:id="72"/>
      <w:bookmarkEnd w:id="73"/>
    </w:p>
    <w:p w14:paraId="732FD44F">
      <w:pPr>
        <w:pStyle w:val="22"/>
        <w:numPr>
          <w:ilvl w:val="0"/>
          <w:numId w:val="4"/>
        </w:numPr>
        <w:tabs>
          <w:tab w:val="left" w:pos="0"/>
          <w:tab w:val="left" w:pos="540"/>
        </w:tabs>
        <w:overflowPunct w:val="0"/>
        <w:spacing w:line="360" w:lineRule="auto"/>
        <w:jc w:val="left"/>
        <w:rPr>
          <w:b/>
          <w:color w:val="000000"/>
          <w:sz w:val="24"/>
          <w:szCs w:val="24"/>
          <w:highlight w:val="white"/>
        </w:rPr>
      </w:pPr>
      <w:r>
        <w:rPr>
          <w:rFonts w:hint="eastAsia"/>
          <w:b/>
          <w:color w:val="000000"/>
          <w:sz w:val="24"/>
          <w:szCs w:val="24"/>
          <w:highlight w:val="white"/>
        </w:rPr>
        <w:t>依法缴纳税收的证明材料。</w:t>
      </w:r>
    </w:p>
    <w:p w14:paraId="0CF0C95F">
      <w:pPr>
        <w:pStyle w:val="22"/>
        <w:tabs>
          <w:tab w:val="left" w:pos="0"/>
          <w:tab w:val="left" w:pos="540"/>
        </w:tabs>
        <w:overflowPunct w:val="0"/>
        <w:spacing w:line="312" w:lineRule="auto"/>
        <w:ind w:left="510"/>
        <w:jc w:val="left"/>
        <w:rPr>
          <w:rFonts w:hint="eastAsia" w:ascii="黑体" w:hAnsi="黑体" w:eastAsia="黑体"/>
          <w:b/>
          <w:sz w:val="24"/>
          <w:szCs w:val="24"/>
          <w:highlight w:val="white"/>
          <w:shd w:val="clear" w:color="auto" w:fill="FFFFFF"/>
        </w:rPr>
      </w:pPr>
      <w:r>
        <w:rPr>
          <w:rFonts w:hint="eastAsia" w:ascii="黑体" w:hAnsi="黑体" w:eastAsia="黑体"/>
          <w:b/>
          <w:color w:val="000000"/>
          <w:sz w:val="24"/>
          <w:szCs w:val="24"/>
          <w:highlight w:val="white"/>
          <w:shd w:val="clear" w:color="auto" w:fill="FFFFFF"/>
        </w:rPr>
        <w:t>要求：</w:t>
      </w:r>
    </w:p>
    <w:p w14:paraId="0C69FFEE">
      <w:pPr>
        <w:pStyle w:val="22"/>
        <w:numPr>
          <w:ilvl w:val="0"/>
          <w:numId w:val="5"/>
        </w:numPr>
        <w:tabs>
          <w:tab w:val="left" w:pos="0"/>
          <w:tab w:val="left" w:pos="540"/>
        </w:tabs>
        <w:overflowPunct w:val="0"/>
        <w:spacing w:line="312" w:lineRule="auto"/>
        <w:jc w:val="left"/>
        <w:rPr>
          <w:rFonts w:hint="eastAsia" w:ascii="宋体" w:hAnsi="宋体"/>
          <w:sz w:val="24"/>
          <w:szCs w:val="24"/>
          <w:highlight w:val="white"/>
          <w:shd w:val="clear" w:color="auto" w:fill="FFFFFF"/>
        </w:rPr>
      </w:pPr>
      <w:r>
        <w:rPr>
          <w:rFonts w:hint="eastAsia" w:ascii="宋体" w:hAnsi="宋体"/>
          <w:color w:val="000000"/>
          <w:sz w:val="24"/>
          <w:szCs w:val="24"/>
          <w:highlight w:val="white"/>
          <w:shd w:val="clear" w:color="auto" w:fill="FFFFFF"/>
        </w:rPr>
        <w:t>须提供投标截止/递交响应文件截止当月往前倒推6个月内（当月不予计算，至少提供连续三个月）的纳税证明，依法免税的供应商应提供相应免税证明文件。如成立时间不足3个月的，应提供成立后依法缴纳税收的证明材料。如供应商在投标（响应）文件递交截止时间的当月成立并因税务机关原因而尚未依法缴纳税收的，应提供依法缴纳税收承诺书（</w:t>
      </w:r>
      <w:r>
        <w:rPr>
          <w:color w:val="000000"/>
          <w:highlight w:val="white"/>
        </w:rPr>
        <w:t>格式自拟，加盖电子章</w:t>
      </w:r>
      <w:r>
        <w:rPr>
          <w:rFonts w:hint="eastAsia" w:ascii="宋体" w:hAnsi="宋体"/>
          <w:color w:val="000000"/>
          <w:sz w:val="24"/>
          <w:szCs w:val="24"/>
          <w:highlight w:val="white"/>
          <w:shd w:val="clear" w:color="auto" w:fill="FFFFFF"/>
        </w:rPr>
        <w:t>），该承诺书视同税收凭据。</w:t>
      </w:r>
    </w:p>
    <w:p w14:paraId="598C0CB3">
      <w:pPr>
        <w:pStyle w:val="22"/>
        <w:numPr>
          <w:ilvl w:val="0"/>
          <w:numId w:val="5"/>
        </w:numPr>
        <w:tabs>
          <w:tab w:val="left" w:pos="0"/>
          <w:tab w:val="left" w:pos="540"/>
        </w:tabs>
        <w:overflowPunct w:val="0"/>
        <w:spacing w:line="312" w:lineRule="auto"/>
        <w:jc w:val="left"/>
        <w:rPr>
          <w:rFonts w:hint="eastAsia" w:ascii="宋体" w:hAnsi="宋体"/>
          <w:sz w:val="24"/>
          <w:szCs w:val="24"/>
          <w:shd w:val="clear" w:color="auto" w:fill="FFFFFF"/>
        </w:rPr>
      </w:pPr>
      <w:r>
        <w:rPr>
          <w:rFonts w:hint="eastAsia" w:ascii="宋体" w:hAnsi="宋体"/>
          <w:color w:val="000000"/>
          <w:sz w:val="24"/>
          <w:szCs w:val="24"/>
          <w:highlight w:val="white"/>
          <w:shd w:val="clear" w:color="auto" w:fill="FFFFFF"/>
        </w:rPr>
        <w:t>提供的相应证明材料均应符合：内容完整、清晰、整洁，并由供应商加盖其单位公章。</w:t>
      </w:r>
    </w:p>
    <w:p w14:paraId="6CD0148E">
      <w:pPr>
        <w:pStyle w:val="22"/>
        <w:numPr>
          <w:ilvl w:val="0"/>
          <w:numId w:val="5"/>
        </w:numPr>
        <w:tabs>
          <w:tab w:val="left" w:pos="0"/>
          <w:tab w:val="left" w:pos="540"/>
        </w:tabs>
        <w:overflowPunct w:val="0"/>
        <w:spacing w:line="312" w:lineRule="auto"/>
        <w:jc w:val="left"/>
        <w:rPr>
          <w:rFonts w:hint="eastAsia" w:ascii="宋体" w:hAnsi="宋体"/>
          <w:b/>
          <w:sz w:val="24"/>
          <w:szCs w:val="24"/>
          <w:shd w:val="clear" w:color="auto" w:fill="FFFFFF"/>
        </w:rPr>
      </w:pPr>
      <w:r>
        <w:rPr>
          <w:rFonts w:hint="eastAsia" w:ascii="宋体" w:hAnsi="宋体"/>
          <w:b/>
          <w:color w:val="000000"/>
          <w:sz w:val="24"/>
          <w:szCs w:val="24"/>
          <w:highlight w:val="white"/>
          <w:shd w:val="clear" w:color="auto" w:fill="FFFFFF"/>
        </w:rPr>
        <w:t>“依法缴纳税收证明材料”有欠缴记录的，视为未依法缴纳税收。</w:t>
      </w:r>
    </w:p>
    <w:p w14:paraId="05B16A26">
      <w:pPr>
        <w:pStyle w:val="22"/>
        <w:numPr>
          <w:ilvl w:val="0"/>
          <w:numId w:val="5"/>
        </w:numPr>
        <w:tabs>
          <w:tab w:val="left" w:pos="0"/>
          <w:tab w:val="left" w:pos="540"/>
        </w:tabs>
        <w:overflowPunct w:val="0"/>
        <w:spacing w:line="312" w:lineRule="auto"/>
        <w:jc w:val="left"/>
        <w:rPr>
          <w:rFonts w:hint="eastAsia" w:ascii="宋体" w:hAnsi="宋体"/>
          <w:sz w:val="24"/>
          <w:szCs w:val="24"/>
          <w:shd w:val="clear" w:color="auto" w:fill="FFFFFF"/>
        </w:rPr>
      </w:pPr>
      <w:r>
        <w:rPr>
          <w:rFonts w:hint="eastAsia" w:ascii="宋体" w:hAnsi="宋体"/>
          <w:color w:val="000000"/>
          <w:sz w:val="24"/>
          <w:szCs w:val="24"/>
          <w:highlight w:val="white"/>
          <w:shd w:val="clear" w:color="auto" w:fill="FFFFFF"/>
        </w:rPr>
        <w:t>供应商是联合体的，则联合体各成员都应当提交本资格证明文件。</w:t>
      </w:r>
    </w:p>
    <w:p w14:paraId="0241F047">
      <w:pPr>
        <w:pStyle w:val="22"/>
        <w:numPr>
          <w:ilvl w:val="0"/>
          <w:numId w:val="4"/>
        </w:numPr>
        <w:tabs>
          <w:tab w:val="left" w:pos="0"/>
          <w:tab w:val="left" w:pos="540"/>
        </w:tabs>
        <w:overflowPunct w:val="0"/>
        <w:spacing w:line="312" w:lineRule="auto"/>
        <w:jc w:val="left"/>
        <w:rPr>
          <w:b/>
          <w:sz w:val="24"/>
          <w:szCs w:val="24"/>
        </w:rPr>
      </w:pPr>
      <w:r>
        <w:rPr>
          <w:rFonts w:hint="eastAsia" w:ascii="宋体" w:hAnsi="宋体"/>
          <w:b/>
          <w:color w:val="000000"/>
          <w:sz w:val="24"/>
          <w:szCs w:val="24"/>
          <w:highlight w:val="white"/>
          <w:shd w:val="clear" w:color="auto" w:fill="FFFFFF"/>
        </w:rPr>
        <w:t>依法缴纳社会保障资金的证明材料。</w:t>
      </w:r>
    </w:p>
    <w:p w14:paraId="36AB774F">
      <w:pPr>
        <w:pStyle w:val="22"/>
        <w:tabs>
          <w:tab w:val="left" w:pos="540"/>
          <w:tab w:val="left" w:pos="567"/>
        </w:tabs>
        <w:overflowPunct w:val="0"/>
        <w:spacing w:line="312" w:lineRule="auto"/>
        <w:ind w:left="567" w:leftChars="270"/>
        <w:jc w:val="left"/>
        <w:rPr>
          <w:rFonts w:hint="eastAsia" w:ascii="黑体" w:hAnsi="黑体" w:eastAsia="黑体"/>
          <w:b/>
          <w:sz w:val="24"/>
          <w:szCs w:val="24"/>
          <w:shd w:val="clear" w:color="auto" w:fill="FFFFFF"/>
        </w:rPr>
      </w:pPr>
      <w:r>
        <w:rPr>
          <w:rFonts w:hint="eastAsia" w:ascii="黑体" w:hAnsi="黑体" w:eastAsia="黑体"/>
          <w:b/>
          <w:color w:val="000000"/>
          <w:sz w:val="24"/>
          <w:szCs w:val="24"/>
          <w:highlight w:val="white"/>
          <w:shd w:val="clear" w:color="auto" w:fill="FFFFFF"/>
        </w:rPr>
        <w:t>要求：</w:t>
      </w:r>
    </w:p>
    <w:p w14:paraId="6B0CEF49">
      <w:pPr>
        <w:pStyle w:val="22"/>
        <w:numPr>
          <w:ilvl w:val="0"/>
          <w:numId w:val="6"/>
        </w:numPr>
        <w:tabs>
          <w:tab w:val="left" w:pos="540"/>
          <w:tab w:val="left" w:pos="567"/>
        </w:tabs>
        <w:overflowPunct w:val="0"/>
        <w:spacing w:line="312" w:lineRule="auto"/>
        <w:jc w:val="left"/>
        <w:rPr>
          <w:rFonts w:hint="eastAsia" w:ascii="宋体" w:hAnsi="宋体"/>
          <w:sz w:val="24"/>
          <w:szCs w:val="24"/>
          <w:highlight w:val="white"/>
          <w:shd w:val="clear" w:color="auto" w:fill="FFFFFF"/>
        </w:rPr>
      </w:pPr>
      <w:r>
        <w:rPr>
          <w:rFonts w:hint="eastAsia" w:ascii="宋体" w:hAnsi="宋体"/>
          <w:color w:val="000000"/>
          <w:sz w:val="24"/>
          <w:szCs w:val="24"/>
          <w:highlight w:val="white"/>
          <w:shd w:val="clear" w:color="auto" w:fill="FFFFFF"/>
        </w:rPr>
        <w:t>须提供投标截止/递交响应文件截止当月往前倒推6个月内（当月不予计算，至少提供连续三个月）的缴纳社会保障的凭据扫描件</w:t>
      </w:r>
      <w:r>
        <w:rPr>
          <w:rFonts w:hint="eastAsia" w:ascii="宋体" w:hAnsi="宋体"/>
          <w:b/>
          <w:color w:val="000000"/>
          <w:sz w:val="24"/>
          <w:szCs w:val="24"/>
          <w:highlight w:val="white"/>
          <w:shd w:val="clear" w:color="auto" w:fill="FFFFFF"/>
        </w:rPr>
        <w:t>（限：税务机关/社会保障资金管理机关的专用收据或社会保险缴纳清单，或社会保险的银行缴款收讫凭证）</w:t>
      </w:r>
      <w:r>
        <w:rPr>
          <w:rFonts w:hint="eastAsia" w:ascii="宋体" w:hAnsi="宋体"/>
          <w:color w:val="000000"/>
          <w:sz w:val="24"/>
          <w:szCs w:val="24"/>
          <w:highlight w:val="white"/>
          <w:shd w:val="clear" w:color="auto" w:fill="FFFFFF"/>
        </w:rPr>
        <w:t>，依法不需要缴纳社会保障基金的供应商应提供相应免缴证明文件。如成立时间不足3个月的，应提供成立后依法缴纳社会保障资金的证明材料。如供应商在投标（响应）文件递交截止时间的当月成立并因税务机关/社会保障资金管理机关原因而尚未依法缴纳社会保障资金的，应提供依法缴纳社会保障资金承诺书（</w:t>
      </w:r>
      <w:r>
        <w:rPr>
          <w:color w:val="000000"/>
          <w:highlight w:val="white"/>
        </w:rPr>
        <w:t>格式自拟，加盖电子章</w:t>
      </w:r>
      <w:r>
        <w:rPr>
          <w:rFonts w:hint="eastAsia" w:ascii="宋体" w:hAnsi="宋体"/>
          <w:color w:val="000000"/>
          <w:sz w:val="24"/>
          <w:szCs w:val="24"/>
          <w:highlight w:val="white"/>
          <w:shd w:val="clear" w:color="auto" w:fill="FFFFFF"/>
        </w:rPr>
        <w:t>），该承诺书视同社会保险凭据。</w:t>
      </w:r>
    </w:p>
    <w:p w14:paraId="6A44AF57">
      <w:pPr>
        <w:pStyle w:val="22"/>
        <w:numPr>
          <w:ilvl w:val="0"/>
          <w:numId w:val="6"/>
        </w:numPr>
        <w:tabs>
          <w:tab w:val="left" w:pos="0"/>
          <w:tab w:val="left" w:pos="540"/>
        </w:tabs>
        <w:overflowPunct w:val="0"/>
        <w:spacing w:line="312" w:lineRule="auto"/>
        <w:jc w:val="left"/>
        <w:rPr>
          <w:rFonts w:hint="eastAsia" w:ascii="宋体" w:hAnsi="宋体"/>
          <w:sz w:val="24"/>
          <w:szCs w:val="24"/>
          <w:shd w:val="clear" w:color="auto" w:fill="FFFFFF"/>
        </w:rPr>
      </w:pPr>
      <w:r>
        <w:rPr>
          <w:rFonts w:hint="eastAsia" w:ascii="宋体" w:hAnsi="宋体"/>
          <w:color w:val="000000"/>
          <w:sz w:val="24"/>
          <w:szCs w:val="24"/>
          <w:highlight w:val="white"/>
          <w:shd w:val="clear" w:color="auto" w:fill="FFFFFF"/>
        </w:rPr>
        <w:t>提供的相应证明材料均应符合：内容完整、清晰、整洁，并由供应商加盖其单位公章。</w:t>
      </w:r>
    </w:p>
    <w:p w14:paraId="68078521">
      <w:pPr>
        <w:pStyle w:val="22"/>
        <w:numPr>
          <w:ilvl w:val="0"/>
          <w:numId w:val="6"/>
        </w:numPr>
        <w:tabs>
          <w:tab w:val="left" w:pos="0"/>
          <w:tab w:val="left" w:pos="540"/>
        </w:tabs>
        <w:overflowPunct w:val="0"/>
        <w:spacing w:line="312" w:lineRule="auto"/>
        <w:jc w:val="left"/>
        <w:rPr>
          <w:rFonts w:hint="eastAsia" w:ascii="宋体" w:hAnsi="宋体"/>
          <w:b/>
          <w:sz w:val="24"/>
          <w:szCs w:val="24"/>
          <w:shd w:val="clear" w:color="auto" w:fill="FFFFFF"/>
        </w:rPr>
      </w:pPr>
      <w:r>
        <w:rPr>
          <w:rFonts w:hint="eastAsia" w:ascii="宋体" w:hAnsi="宋体"/>
          <w:b/>
          <w:color w:val="000000"/>
          <w:sz w:val="24"/>
          <w:szCs w:val="24"/>
          <w:highlight w:val="white"/>
          <w:shd w:val="clear" w:color="auto" w:fill="FFFFFF"/>
        </w:rPr>
        <w:t>“依法缴纳社会保障资金证明材料”有欠缴记录的，视为未依法缴纳社会保障资金。</w:t>
      </w:r>
    </w:p>
    <w:p w14:paraId="038B2BBE">
      <w:pPr>
        <w:pStyle w:val="22"/>
        <w:numPr>
          <w:ilvl w:val="0"/>
          <w:numId w:val="6"/>
        </w:numPr>
        <w:tabs>
          <w:tab w:val="left" w:pos="0"/>
          <w:tab w:val="left" w:pos="540"/>
        </w:tabs>
        <w:overflowPunct w:val="0"/>
        <w:spacing w:line="312" w:lineRule="auto"/>
        <w:jc w:val="left"/>
        <w:rPr>
          <w:rFonts w:hint="eastAsia" w:ascii="宋体" w:hAnsi="宋体"/>
          <w:sz w:val="24"/>
          <w:szCs w:val="24"/>
          <w:shd w:val="clear" w:color="auto" w:fill="FFFFFF"/>
        </w:rPr>
      </w:pPr>
      <w:r>
        <w:rPr>
          <w:rFonts w:hint="eastAsia" w:ascii="宋体" w:hAnsi="宋体"/>
          <w:color w:val="000000"/>
          <w:sz w:val="24"/>
          <w:szCs w:val="24"/>
          <w:highlight w:val="white"/>
          <w:shd w:val="clear" w:color="auto" w:fill="FFFFFF"/>
        </w:rPr>
        <w:t>供应商是联合体的，则联合体各成员都应当提交本资格证明文件。</w:t>
      </w:r>
    </w:p>
    <w:p w14:paraId="0D19C8F4">
      <w:pPr>
        <w:pStyle w:val="22"/>
        <w:widowControl/>
        <w:overflowPunct w:val="0"/>
        <w:spacing w:line="312" w:lineRule="auto"/>
        <w:jc w:val="left"/>
        <w:rPr>
          <w:rFonts w:hint="eastAsia" w:ascii="宋体" w:hAnsi="宋体" w:cs="宋体"/>
          <w:b/>
          <w:kern w:val="0"/>
          <w:szCs w:val="21"/>
        </w:rPr>
      </w:pPr>
      <w:r>
        <w:rPr>
          <w:rFonts w:hint="eastAsia" w:ascii="宋体" w:hAnsi="宋体" w:cs="宋体"/>
          <w:b/>
          <w:color w:val="000000"/>
          <w:kern w:val="0"/>
          <w:szCs w:val="21"/>
          <w:highlight w:val="white"/>
        </w:rPr>
        <w:t>说明：</w:t>
      </w:r>
    </w:p>
    <w:p w14:paraId="313F0392">
      <w:pPr>
        <w:pStyle w:val="22"/>
        <w:tabs>
          <w:tab w:val="left" w:pos="0"/>
          <w:tab w:val="left" w:pos="510"/>
          <w:tab w:val="left" w:pos="540"/>
        </w:tabs>
        <w:overflowPunct w:val="0"/>
        <w:spacing w:line="312" w:lineRule="auto"/>
        <w:jc w:val="left"/>
        <w:rPr>
          <w:rFonts w:hint="eastAsia" w:ascii="宋体" w:hAnsi="宋体"/>
          <w:b/>
          <w:color w:val="000000"/>
          <w:szCs w:val="21"/>
          <w:shd w:val="clear" w:color="auto" w:fill="FFFFFF"/>
        </w:rPr>
      </w:pPr>
      <w:r>
        <w:rPr>
          <w:rFonts w:hint="eastAsia" w:ascii="宋体" w:hAnsi="宋体"/>
          <w:color w:val="000000"/>
          <w:szCs w:val="21"/>
          <w:highlight w:val="white"/>
          <w:shd w:val="clear" w:color="auto" w:fill="FFFFFF"/>
        </w:rPr>
        <w:t>以上材料将作为资格审查的重要内容，供应商</w:t>
      </w:r>
      <w:r>
        <w:rPr>
          <w:rFonts w:hint="eastAsia" w:ascii="宋体" w:hAnsi="宋体"/>
          <w:b/>
          <w:color w:val="000000"/>
          <w:szCs w:val="21"/>
          <w:highlight w:val="white"/>
          <w:shd w:val="clear" w:color="auto" w:fill="FFFFFF"/>
        </w:rPr>
        <w:t>必须</w:t>
      </w:r>
      <w:r>
        <w:rPr>
          <w:rFonts w:hint="eastAsia" w:ascii="宋体" w:hAnsi="宋体"/>
          <w:color w:val="000000"/>
          <w:szCs w:val="21"/>
          <w:highlight w:val="white"/>
          <w:shd w:val="clear" w:color="auto" w:fill="FFFFFF"/>
        </w:rPr>
        <w:t>严格按照以上内容及序列要求在投标/响应文件中对应如实提供，</w:t>
      </w:r>
      <w:r>
        <w:rPr>
          <w:rFonts w:hint="eastAsia" w:ascii="宋体" w:hAnsi="宋体"/>
          <w:b/>
          <w:color w:val="000000"/>
          <w:szCs w:val="21"/>
          <w:highlight w:val="white"/>
          <w:shd w:val="clear" w:color="auto" w:fill="FFFFFF"/>
        </w:rPr>
        <w:t>对缺漏和不符合项将会直接导致无效！</w:t>
      </w:r>
      <w:bookmarkStart w:id="74" w:name="_Toc202820355"/>
      <w:bookmarkStart w:id="75" w:name="_Toc202817000"/>
      <w:bookmarkStart w:id="76" w:name="_Toc202819882"/>
      <w:bookmarkStart w:id="77" w:name="_Toc202252037"/>
      <w:bookmarkStart w:id="78" w:name="_Toc202251078"/>
      <w:bookmarkStart w:id="79" w:name="_Toc264122843"/>
      <w:bookmarkStart w:id="80" w:name="_Toc202254108"/>
      <w:bookmarkStart w:id="81" w:name="_Toc202251703"/>
      <w:bookmarkStart w:id="82" w:name="_Toc404672556"/>
    </w:p>
    <w:p w14:paraId="5978C417">
      <w:pPr>
        <w:pStyle w:val="3"/>
        <w:overflowPunct w:val="0"/>
        <w:rPr>
          <w:rFonts w:hint="eastAsia"/>
          <w:lang w:eastAsia="zh-CN"/>
        </w:rPr>
      </w:pPr>
      <w:bookmarkStart w:id="83" w:name="_Toc256000028"/>
      <w:bookmarkStart w:id="84" w:name="_Toc14169477"/>
      <w:r>
        <w:rPr>
          <w:rFonts w:hint="eastAsia"/>
          <w:lang w:eastAsia="zh-CN"/>
        </w:rPr>
        <w:br w:type="page"/>
      </w:r>
      <w:bookmarkStart w:id="85" w:name="_Toc181872293"/>
      <w:bookmarkStart w:id="86" w:name="_Toc195168021"/>
      <w:r>
        <w:rPr>
          <w:rFonts w:hint="eastAsia"/>
          <w:lang w:eastAsia="zh-CN"/>
        </w:rPr>
        <w:t>三、商务</w:t>
      </w:r>
      <w:r>
        <w:rPr>
          <w:lang w:eastAsia="zh-CN"/>
        </w:rPr>
        <w:t>条款响应表</w:t>
      </w:r>
      <w:bookmarkEnd w:id="85"/>
      <w:bookmarkEnd w:id="86"/>
    </w:p>
    <w:p w14:paraId="09078E36">
      <w:pPr>
        <w:overflowPunct w:val="0"/>
        <w:spacing w:before="156" w:beforeLines="50" w:after="156" w:afterLines="50"/>
        <w:rPr>
          <w:rFonts w:hint="eastAsia" w:ascii="宋体" w:hAnsi="宋体"/>
          <w:b/>
          <w:bCs/>
          <w:snapToGrid w:val="0"/>
          <w:color w:val="000000"/>
          <w:kern w:val="0"/>
          <w:sz w:val="24"/>
          <w:u w:val="single"/>
        </w:rPr>
      </w:pPr>
      <w:r>
        <w:rPr>
          <w:rFonts w:hint="eastAsia"/>
          <w:color w:val="000000"/>
          <w:sz w:val="24"/>
        </w:rPr>
        <w:t>项目名称：</w:t>
      </w:r>
      <w:r>
        <w:rPr>
          <w:rFonts w:hint="eastAsia"/>
          <w:b/>
          <w:bCs/>
          <w:color w:val="000000"/>
          <w:sz w:val="24"/>
          <w:u w:val="single"/>
        </w:rPr>
        <w:t>绿岛湖院区自助售卖机商品定点供应服务</w:t>
      </w:r>
    </w:p>
    <w:tbl>
      <w:tblPr>
        <w:tblStyle w:val="12"/>
        <w:tblpPr w:leftFromText="181" w:rightFromText="181" w:vertAnchor="text" w:horzAnchor="margin" w:tblpX="148" w:tblpY="1"/>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960"/>
        <w:gridCol w:w="4348"/>
        <w:gridCol w:w="1260"/>
        <w:gridCol w:w="1570"/>
      </w:tblGrid>
      <w:tr w14:paraId="7593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64" w:type="dxa"/>
            <w:vAlign w:val="center"/>
          </w:tcPr>
          <w:p w14:paraId="01E757A8">
            <w:pPr>
              <w:jc w:val="center"/>
              <w:rPr>
                <w:rFonts w:hint="eastAsia" w:ascii="宋体" w:hAnsi="宋体"/>
                <w:b/>
                <w:color w:val="000000"/>
                <w:sz w:val="22"/>
                <w:szCs w:val="22"/>
              </w:rPr>
            </w:pPr>
            <w:r>
              <w:rPr>
                <w:rFonts w:hint="eastAsia" w:ascii="宋体" w:hAnsi="宋体"/>
                <w:b/>
                <w:color w:val="000000"/>
                <w:sz w:val="22"/>
                <w:szCs w:val="22"/>
              </w:rPr>
              <w:t>序号</w:t>
            </w:r>
          </w:p>
        </w:tc>
        <w:tc>
          <w:tcPr>
            <w:tcW w:w="6308" w:type="dxa"/>
            <w:gridSpan w:val="2"/>
            <w:vAlign w:val="center"/>
          </w:tcPr>
          <w:p w14:paraId="231A77B0">
            <w:pPr>
              <w:jc w:val="center"/>
              <w:rPr>
                <w:rFonts w:hint="eastAsia" w:ascii="宋体" w:hAnsi="宋体"/>
                <w:b/>
                <w:color w:val="000000"/>
                <w:sz w:val="22"/>
                <w:szCs w:val="22"/>
              </w:rPr>
            </w:pPr>
            <w:r>
              <w:rPr>
                <w:rFonts w:hint="eastAsia" w:ascii="宋体" w:hAnsi="宋体"/>
                <w:b/>
                <w:color w:val="000000"/>
                <w:sz w:val="22"/>
                <w:szCs w:val="22"/>
              </w:rPr>
              <w:t>项目商务条款要求</w:t>
            </w:r>
          </w:p>
        </w:tc>
        <w:tc>
          <w:tcPr>
            <w:tcW w:w="1260" w:type="dxa"/>
            <w:vAlign w:val="center"/>
          </w:tcPr>
          <w:p w14:paraId="496E627F">
            <w:pPr>
              <w:jc w:val="center"/>
              <w:rPr>
                <w:rFonts w:hint="eastAsia" w:ascii="宋体" w:hAnsi="宋体"/>
                <w:b/>
                <w:color w:val="000000"/>
                <w:sz w:val="22"/>
                <w:szCs w:val="22"/>
              </w:rPr>
            </w:pPr>
            <w:r>
              <w:rPr>
                <w:rFonts w:hint="eastAsia" w:ascii="宋体" w:hAnsi="宋体"/>
                <w:b/>
                <w:color w:val="000000"/>
                <w:sz w:val="22"/>
                <w:szCs w:val="22"/>
              </w:rPr>
              <w:t>是否响应</w:t>
            </w:r>
          </w:p>
        </w:tc>
        <w:tc>
          <w:tcPr>
            <w:tcW w:w="1570" w:type="dxa"/>
            <w:vAlign w:val="center"/>
          </w:tcPr>
          <w:p w14:paraId="2AC57E86">
            <w:pPr>
              <w:jc w:val="center"/>
              <w:rPr>
                <w:rFonts w:hint="eastAsia" w:ascii="宋体" w:hAnsi="宋体"/>
                <w:b/>
                <w:color w:val="000000"/>
                <w:sz w:val="22"/>
                <w:szCs w:val="22"/>
              </w:rPr>
            </w:pPr>
            <w:r>
              <w:rPr>
                <w:rFonts w:hint="eastAsia" w:ascii="宋体" w:hAnsi="宋体"/>
                <w:b/>
                <w:color w:val="000000"/>
                <w:sz w:val="22"/>
                <w:szCs w:val="22"/>
              </w:rPr>
              <w:t>偏离说明</w:t>
            </w:r>
          </w:p>
        </w:tc>
      </w:tr>
      <w:tr w14:paraId="4AC7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4" w:type="dxa"/>
            <w:vAlign w:val="center"/>
          </w:tcPr>
          <w:p w14:paraId="3E4A8672">
            <w:pPr>
              <w:spacing w:line="276" w:lineRule="auto"/>
              <w:jc w:val="center"/>
              <w:rPr>
                <w:rFonts w:hint="eastAsia" w:ascii="宋体" w:hAnsi="宋体"/>
                <w:color w:val="000000"/>
                <w:sz w:val="22"/>
                <w:szCs w:val="22"/>
              </w:rPr>
            </w:pPr>
            <w:r>
              <w:rPr>
                <w:rFonts w:ascii="宋体" w:hAnsi="宋体"/>
                <w:color w:val="000000"/>
                <w:sz w:val="22"/>
                <w:szCs w:val="22"/>
              </w:rPr>
              <w:t>1</w:t>
            </w:r>
          </w:p>
        </w:tc>
        <w:tc>
          <w:tcPr>
            <w:tcW w:w="6308" w:type="dxa"/>
            <w:gridSpan w:val="2"/>
            <w:vAlign w:val="center"/>
          </w:tcPr>
          <w:p w14:paraId="4C149E74">
            <w:pPr>
              <w:spacing w:line="276" w:lineRule="auto"/>
              <w:rPr>
                <w:rFonts w:hint="eastAsia" w:ascii="宋体" w:hAnsi="宋体"/>
                <w:snapToGrid w:val="0"/>
                <w:kern w:val="0"/>
                <w:sz w:val="22"/>
                <w:szCs w:val="22"/>
              </w:rPr>
            </w:pPr>
            <w:r>
              <w:rPr>
                <w:rFonts w:hint="eastAsia" w:ascii="宋体" w:hAnsi="宋体"/>
                <w:snapToGrid w:val="0"/>
                <w:kern w:val="0"/>
                <w:sz w:val="22"/>
                <w:szCs w:val="22"/>
              </w:rPr>
              <w:t>完全理解并接受对合格供应商、合格的货物、工程和服务要求。</w:t>
            </w:r>
          </w:p>
        </w:tc>
        <w:tc>
          <w:tcPr>
            <w:tcW w:w="1260" w:type="dxa"/>
            <w:vAlign w:val="center"/>
          </w:tcPr>
          <w:p w14:paraId="4E0F9637">
            <w:pPr>
              <w:rPr>
                <w:rFonts w:hint="eastAsia" w:ascii="宋体" w:hAnsi="宋体"/>
                <w:color w:val="000000"/>
                <w:sz w:val="22"/>
                <w:szCs w:val="22"/>
              </w:rPr>
            </w:pPr>
          </w:p>
        </w:tc>
        <w:tc>
          <w:tcPr>
            <w:tcW w:w="1570" w:type="dxa"/>
            <w:vAlign w:val="center"/>
          </w:tcPr>
          <w:p w14:paraId="4702A029">
            <w:pPr>
              <w:rPr>
                <w:rFonts w:hint="eastAsia" w:ascii="宋体" w:hAnsi="宋体"/>
                <w:color w:val="000000"/>
                <w:sz w:val="22"/>
                <w:szCs w:val="22"/>
              </w:rPr>
            </w:pPr>
          </w:p>
        </w:tc>
      </w:tr>
      <w:tr w14:paraId="3C1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64" w:type="dxa"/>
            <w:vAlign w:val="center"/>
          </w:tcPr>
          <w:p w14:paraId="531B4DAB">
            <w:pPr>
              <w:spacing w:line="276" w:lineRule="auto"/>
              <w:jc w:val="center"/>
              <w:rPr>
                <w:rFonts w:hint="eastAsia" w:ascii="宋体" w:hAnsi="宋体"/>
                <w:color w:val="000000"/>
                <w:sz w:val="22"/>
                <w:szCs w:val="22"/>
              </w:rPr>
            </w:pPr>
            <w:r>
              <w:rPr>
                <w:rFonts w:hint="eastAsia" w:ascii="宋体" w:hAnsi="宋体"/>
                <w:color w:val="000000"/>
                <w:sz w:val="22"/>
                <w:szCs w:val="22"/>
              </w:rPr>
              <w:t>2</w:t>
            </w:r>
          </w:p>
        </w:tc>
        <w:tc>
          <w:tcPr>
            <w:tcW w:w="6308" w:type="dxa"/>
            <w:gridSpan w:val="2"/>
            <w:vAlign w:val="center"/>
          </w:tcPr>
          <w:p w14:paraId="597F74AF">
            <w:pPr>
              <w:spacing w:line="276" w:lineRule="auto"/>
              <w:rPr>
                <w:rFonts w:hint="eastAsia" w:ascii="宋体" w:hAnsi="宋体"/>
                <w:snapToGrid w:val="0"/>
                <w:kern w:val="0"/>
                <w:sz w:val="22"/>
                <w:szCs w:val="22"/>
              </w:rPr>
            </w:pPr>
            <w:r>
              <w:rPr>
                <w:rFonts w:hint="eastAsia" w:ascii="宋体" w:hAnsi="宋体"/>
                <w:snapToGrid w:val="0"/>
                <w:kern w:val="0"/>
                <w:sz w:val="22"/>
                <w:szCs w:val="22"/>
              </w:rPr>
              <w:t>完全理解并接受对供应商的各项须知、规约要求和责任义务。</w:t>
            </w:r>
          </w:p>
        </w:tc>
        <w:tc>
          <w:tcPr>
            <w:tcW w:w="1260" w:type="dxa"/>
            <w:vAlign w:val="center"/>
          </w:tcPr>
          <w:p w14:paraId="09AC3611">
            <w:pPr>
              <w:spacing w:before="78" w:beforeLines="25" w:after="78" w:afterLines="25" w:line="264" w:lineRule="auto"/>
              <w:rPr>
                <w:rFonts w:hint="eastAsia" w:ascii="宋体" w:hAnsi="宋体" w:cs="宋体"/>
                <w:color w:val="000000"/>
                <w:sz w:val="22"/>
                <w:szCs w:val="22"/>
              </w:rPr>
            </w:pPr>
          </w:p>
        </w:tc>
        <w:tc>
          <w:tcPr>
            <w:tcW w:w="1570" w:type="dxa"/>
            <w:vAlign w:val="center"/>
          </w:tcPr>
          <w:p w14:paraId="2EA2F182">
            <w:pPr>
              <w:spacing w:before="78" w:beforeLines="25" w:after="78" w:afterLines="25" w:line="264" w:lineRule="auto"/>
              <w:rPr>
                <w:rFonts w:hint="eastAsia" w:ascii="宋体" w:hAnsi="宋体" w:cs="宋体"/>
                <w:color w:val="000000"/>
                <w:sz w:val="22"/>
                <w:szCs w:val="22"/>
              </w:rPr>
            </w:pPr>
          </w:p>
        </w:tc>
      </w:tr>
      <w:tr w14:paraId="37A3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trPr>
        <w:tc>
          <w:tcPr>
            <w:tcW w:w="464" w:type="dxa"/>
            <w:vAlign w:val="center"/>
          </w:tcPr>
          <w:p w14:paraId="7AD57D04">
            <w:pPr>
              <w:spacing w:line="276" w:lineRule="auto"/>
              <w:jc w:val="center"/>
              <w:rPr>
                <w:rFonts w:hint="eastAsia" w:ascii="宋体" w:hAnsi="宋体"/>
                <w:color w:val="000000"/>
                <w:sz w:val="22"/>
                <w:szCs w:val="22"/>
              </w:rPr>
            </w:pPr>
            <w:r>
              <w:rPr>
                <w:rFonts w:hint="eastAsia" w:ascii="宋体" w:hAnsi="宋体"/>
                <w:color w:val="000000"/>
                <w:sz w:val="22"/>
                <w:szCs w:val="22"/>
              </w:rPr>
              <w:t>3</w:t>
            </w:r>
          </w:p>
        </w:tc>
        <w:tc>
          <w:tcPr>
            <w:tcW w:w="6308" w:type="dxa"/>
            <w:gridSpan w:val="2"/>
            <w:vAlign w:val="center"/>
          </w:tcPr>
          <w:p w14:paraId="6B2A0D98">
            <w:pPr>
              <w:spacing w:line="276" w:lineRule="auto"/>
              <w:rPr>
                <w:rFonts w:hint="eastAsia" w:ascii="宋体" w:hAnsi="宋体"/>
                <w:sz w:val="22"/>
                <w:szCs w:val="22"/>
              </w:rPr>
            </w:pPr>
            <w:r>
              <w:rPr>
                <w:rFonts w:hint="eastAsia" w:ascii="宋体" w:hAnsi="宋体"/>
                <w:sz w:val="22"/>
                <w:szCs w:val="22"/>
              </w:rPr>
              <w:t>报价要求：</w:t>
            </w:r>
          </w:p>
          <w:p w14:paraId="475865E5">
            <w:pPr>
              <w:spacing w:line="276" w:lineRule="auto"/>
              <w:rPr>
                <w:rFonts w:hint="eastAsia" w:ascii="宋体" w:hAnsi="宋体"/>
                <w:sz w:val="22"/>
                <w:szCs w:val="22"/>
              </w:rPr>
            </w:pPr>
            <w:r>
              <w:rPr>
                <w:rFonts w:hint="eastAsia" w:ascii="宋体" w:hAnsi="宋体"/>
                <w:sz w:val="22"/>
                <w:szCs w:val="22"/>
              </w:rPr>
              <w:t>1.</w:t>
            </w:r>
            <w:r>
              <w:rPr>
                <w:rFonts w:hint="eastAsia" w:ascii="宋体" w:hAnsi="宋体"/>
                <w:sz w:val="22"/>
                <w:szCs w:val="22"/>
                <w:lang w:val="zh-CN"/>
              </w:rPr>
              <w:t>本次项目只接受低于或等于最高限价金额的报价，如供应商的报价高于预算金额的，视为无效报价。</w:t>
            </w:r>
          </w:p>
          <w:p w14:paraId="2549EEC4">
            <w:pPr>
              <w:spacing w:line="276" w:lineRule="auto"/>
              <w:rPr>
                <w:rFonts w:hint="eastAsia" w:ascii="宋体" w:hAnsi="宋体" w:cs="TimesNewRomanPSMT"/>
                <w:bCs/>
                <w:kern w:val="0"/>
                <w:sz w:val="22"/>
                <w:szCs w:val="22"/>
              </w:rPr>
            </w:pPr>
            <w:r>
              <w:rPr>
                <w:rFonts w:hint="eastAsia" w:ascii="宋体" w:hAnsi="宋体"/>
                <w:sz w:val="22"/>
                <w:szCs w:val="22"/>
              </w:rPr>
              <w:t>2.报价方式为固定不变价，均涵盖人工、运输、装卸、清理、撤场、</w:t>
            </w:r>
            <w:r>
              <w:rPr>
                <w:rFonts w:hint="eastAsia" w:ascii="宋体" w:hAnsi="宋体"/>
                <w:sz w:val="22"/>
                <w:szCs w:val="22"/>
                <w:lang w:val="zh-CN"/>
              </w:rPr>
              <w:t>全额含税增值税专用发票</w:t>
            </w:r>
            <w:r>
              <w:rPr>
                <w:rFonts w:hint="eastAsia" w:ascii="宋体" w:hAnsi="宋体"/>
                <w:sz w:val="22"/>
                <w:szCs w:val="22"/>
              </w:rPr>
              <w:t>等项目实施过程中应预见或不可预见费用，合同期内不受物料价格、人工费、市场价格波动、政策性调整等任何因素影响。</w:t>
            </w:r>
          </w:p>
        </w:tc>
        <w:tc>
          <w:tcPr>
            <w:tcW w:w="1260" w:type="dxa"/>
            <w:vAlign w:val="center"/>
          </w:tcPr>
          <w:p w14:paraId="20599040">
            <w:pPr>
              <w:spacing w:before="78" w:beforeLines="25" w:after="78" w:afterLines="25" w:line="264" w:lineRule="auto"/>
              <w:rPr>
                <w:rFonts w:hint="eastAsia" w:ascii="宋体" w:hAnsi="宋体" w:cs="宋体"/>
                <w:color w:val="000000"/>
                <w:sz w:val="22"/>
                <w:szCs w:val="22"/>
              </w:rPr>
            </w:pPr>
          </w:p>
        </w:tc>
        <w:tc>
          <w:tcPr>
            <w:tcW w:w="1570" w:type="dxa"/>
            <w:vAlign w:val="center"/>
          </w:tcPr>
          <w:p w14:paraId="26FF9FD3">
            <w:pPr>
              <w:spacing w:before="78" w:beforeLines="25" w:after="78" w:afterLines="25" w:line="264" w:lineRule="auto"/>
              <w:rPr>
                <w:rFonts w:hint="eastAsia" w:ascii="宋体" w:hAnsi="宋体" w:cs="宋体"/>
                <w:color w:val="000000"/>
                <w:sz w:val="22"/>
                <w:szCs w:val="22"/>
              </w:rPr>
            </w:pPr>
          </w:p>
        </w:tc>
      </w:tr>
      <w:tr w14:paraId="74A5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Align w:val="center"/>
          </w:tcPr>
          <w:p w14:paraId="073A7B7B">
            <w:pPr>
              <w:spacing w:line="276" w:lineRule="auto"/>
              <w:jc w:val="center"/>
              <w:rPr>
                <w:rFonts w:hint="eastAsia" w:ascii="宋体" w:hAnsi="宋体"/>
                <w:color w:val="000000"/>
                <w:sz w:val="22"/>
                <w:szCs w:val="22"/>
              </w:rPr>
            </w:pPr>
            <w:r>
              <w:rPr>
                <w:rFonts w:hint="eastAsia" w:ascii="宋体" w:hAnsi="宋体"/>
                <w:color w:val="000000"/>
                <w:sz w:val="22"/>
                <w:szCs w:val="22"/>
              </w:rPr>
              <w:t>4</w:t>
            </w:r>
          </w:p>
        </w:tc>
        <w:tc>
          <w:tcPr>
            <w:tcW w:w="6308" w:type="dxa"/>
            <w:gridSpan w:val="2"/>
            <w:vAlign w:val="center"/>
          </w:tcPr>
          <w:p w14:paraId="699FDF05">
            <w:pPr>
              <w:spacing w:line="276" w:lineRule="auto"/>
              <w:rPr>
                <w:rFonts w:hint="eastAsia" w:ascii="宋体" w:hAnsi="宋体" w:cs="F5"/>
                <w:kern w:val="0"/>
                <w:sz w:val="22"/>
                <w:szCs w:val="22"/>
              </w:rPr>
            </w:pPr>
            <w:r>
              <w:rPr>
                <w:rFonts w:hint="eastAsia" w:ascii="宋体" w:hAnsi="宋体"/>
                <w:snapToGrid w:val="0"/>
                <w:kern w:val="0"/>
                <w:sz w:val="22"/>
                <w:szCs w:val="22"/>
              </w:rPr>
              <w:t>服务地点：佛山市第二人民医院绿岛湖院区（院区内指定地点）。</w:t>
            </w:r>
          </w:p>
        </w:tc>
        <w:tc>
          <w:tcPr>
            <w:tcW w:w="1260" w:type="dxa"/>
            <w:vAlign w:val="center"/>
          </w:tcPr>
          <w:p w14:paraId="353BABA4">
            <w:pPr>
              <w:spacing w:before="78" w:beforeLines="25" w:after="78" w:afterLines="25" w:line="264" w:lineRule="auto"/>
              <w:rPr>
                <w:rFonts w:hint="eastAsia" w:ascii="宋体" w:hAnsi="宋体" w:cs="宋体"/>
                <w:color w:val="000000"/>
                <w:sz w:val="22"/>
                <w:szCs w:val="22"/>
              </w:rPr>
            </w:pPr>
          </w:p>
        </w:tc>
        <w:tc>
          <w:tcPr>
            <w:tcW w:w="1570" w:type="dxa"/>
            <w:vAlign w:val="center"/>
          </w:tcPr>
          <w:p w14:paraId="4D3490D6">
            <w:pPr>
              <w:spacing w:before="78" w:beforeLines="25" w:after="78" w:afterLines="25" w:line="264" w:lineRule="auto"/>
              <w:rPr>
                <w:rFonts w:hint="eastAsia" w:ascii="宋体" w:hAnsi="宋体" w:cs="宋体"/>
                <w:color w:val="000000"/>
                <w:sz w:val="22"/>
                <w:szCs w:val="22"/>
              </w:rPr>
            </w:pPr>
          </w:p>
        </w:tc>
      </w:tr>
      <w:tr w14:paraId="7D6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64" w:type="dxa"/>
            <w:vAlign w:val="center"/>
          </w:tcPr>
          <w:p w14:paraId="04D13370">
            <w:pPr>
              <w:spacing w:line="276" w:lineRule="auto"/>
              <w:jc w:val="center"/>
              <w:rPr>
                <w:rFonts w:hint="eastAsia" w:ascii="宋体" w:hAnsi="宋体"/>
                <w:bCs/>
                <w:sz w:val="22"/>
                <w:szCs w:val="22"/>
              </w:rPr>
            </w:pPr>
            <w:r>
              <w:rPr>
                <w:rFonts w:ascii="宋体" w:hAnsi="宋体"/>
                <w:bCs/>
                <w:sz w:val="22"/>
                <w:szCs w:val="22"/>
              </w:rPr>
              <w:t>5</w:t>
            </w:r>
          </w:p>
        </w:tc>
        <w:tc>
          <w:tcPr>
            <w:tcW w:w="6308" w:type="dxa"/>
            <w:gridSpan w:val="2"/>
            <w:vAlign w:val="center"/>
          </w:tcPr>
          <w:p w14:paraId="68AF0DA7">
            <w:pPr>
              <w:spacing w:line="276" w:lineRule="auto"/>
              <w:rPr>
                <w:rFonts w:hint="eastAsia" w:ascii="宋体" w:hAnsi="宋体"/>
                <w:bCs/>
                <w:sz w:val="22"/>
                <w:szCs w:val="22"/>
              </w:rPr>
            </w:pPr>
            <w:r>
              <w:rPr>
                <w:rFonts w:hint="eastAsia" w:ascii="宋体" w:hAnsi="宋体"/>
                <w:snapToGrid w:val="0"/>
                <w:kern w:val="0"/>
                <w:sz w:val="22"/>
                <w:szCs w:val="22"/>
              </w:rPr>
              <w:t>服务期限：合同签订之日起计1年或结算金额累计达到本项目采购预算，任一情况达到即合同终止。</w:t>
            </w:r>
          </w:p>
        </w:tc>
        <w:tc>
          <w:tcPr>
            <w:tcW w:w="1260" w:type="dxa"/>
            <w:vAlign w:val="center"/>
          </w:tcPr>
          <w:p w14:paraId="1EABA1D4">
            <w:pPr>
              <w:spacing w:before="78" w:beforeLines="25" w:after="78" w:afterLines="25" w:line="264" w:lineRule="auto"/>
              <w:rPr>
                <w:rFonts w:hint="eastAsia" w:ascii="宋体" w:hAnsi="宋体" w:cs="宋体"/>
                <w:color w:val="000000"/>
                <w:sz w:val="22"/>
                <w:szCs w:val="22"/>
              </w:rPr>
            </w:pPr>
          </w:p>
        </w:tc>
        <w:tc>
          <w:tcPr>
            <w:tcW w:w="1570" w:type="dxa"/>
            <w:vAlign w:val="center"/>
          </w:tcPr>
          <w:p w14:paraId="396BF38B">
            <w:pPr>
              <w:spacing w:before="78" w:beforeLines="25" w:after="78" w:afterLines="25" w:line="264" w:lineRule="auto"/>
              <w:rPr>
                <w:rFonts w:hint="eastAsia" w:ascii="宋体" w:hAnsi="宋体" w:cs="宋体"/>
                <w:color w:val="000000"/>
                <w:sz w:val="22"/>
                <w:szCs w:val="22"/>
              </w:rPr>
            </w:pPr>
          </w:p>
        </w:tc>
      </w:tr>
      <w:tr w14:paraId="0BD7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exact"/>
        </w:trPr>
        <w:tc>
          <w:tcPr>
            <w:tcW w:w="464" w:type="dxa"/>
            <w:vAlign w:val="center"/>
          </w:tcPr>
          <w:p w14:paraId="0BB191A6">
            <w:pPr>
              <w:spacing w:line="276" w:lineRule="auto"/>
              <w:jc w:val="center"/>
              <w:rPr>
                <w:rFonts w:hint="eastAsia" w:ascii="宋体" w:hAnsi="宋体"/>
                <w:color w:val="000000"/>
                <w:sz w:val="22"/>
                <w:szCs w:val="22"/>
              </w:rPr>
            </w:pPr>
            <w:r>
              <w:rPr>
                <w:rFonts w:ascii="宋体" w:hAnsi="宋体"/>
                <w:color w:val="000000"/>
                <w:sz w:val="22"/>
                <w:szCs w:val="22"/>
              </w:rPr>
              <w:t>6</w:t>
            </w:r>
          </w:p>
        </w:tc>
        <w:tc>
          <w:tcPr>
            <w:tcW w:w="6308" w:type="dxa"/>
            <w:gridSpan w:val="2"/>
            <w:vAlign w:val="center"/>
          </w:tcPr>
          <w:p w14:paraId="362D51DD">
            <w:pPr>
              <w:spacing w:line="276" w:lineRule="auto"/>
              <w:rPr>
                <w:rFonts w:hint="eastAsia" w:ascii="宋体" w:hAnsi="宋体"/>
                <w:sz w:val="22"/>
                <w:szCs w:val="22"/>
              </w:rPr>
            </w:pPr>
            <w:r>
              <w:rPr>
                <w:rFonts w:hint="eastAsia" w:ascii="宋体" w:hAnsi="宋体"/>
                <w:sz w:val="22"/>
                <w:szCs w:val="22"/>
              </w:rPr>
              <w:t>付款方式：</w:t>
            </w:r>
          </w:p>
          <w:p w14:paraId="03AA6CD9">
            <w:pPr>
              <w:spacing w:line="276" w:lineRule="auto"/>
              <w:rPr>
                <w:rFonts w:hint="eastAsia" w:ascii="宋体" w:hAnsi="宋体"/>
                <w:sz w:val="22"/>
                <w:szCs w:val="22"/>
              </w:rPr>
            </w:pPr>
            <w:r>
              <w:rPr>
                <w:rFonts w:hint="eastAsia" w:ascii="宋体" w:hAnsi="宋体"/>
                <w:sz w:val="22"/>
                <w:szCs w:val="22"/>
              </w:rPr>
              <w:t>1.按季度进行结算，中标供应商在每月5日前提交上月送货单给采购人，每季度末采购人核对无误后通知中标供应商开具增值税专用发票，采购人收到发票后30个工作日内支付货款。</w:t>
            </w:r>
          </w:p>
          <w:p w14:paraId="3C1E60FA">
            <w:pPr>
              <w:spacing w:line="276" w:lineRule="auto"/>
              <w:rPr>
                <w:rFonts w:hint="eastAsia" w:ascii="宋体" w:hAnsi="宋体"/>
                <w:sz w:val="22"/>
                <w:szCs w:val="22"/>
              </w:rPr>
            </w:pPr>
            <w:r>
              <w:rPr>
                <w:rFonts w:hint="eastAsia" w:ascii="宋体" w:hAnsi="宋体"/>
                <w:snapToGrid w:val="0"/>
                <w:kern w:val="0"/>
                <w:sz w:val="22"/>
                <w:szCs w:val="22"/>
              </w:rPr>
              <w:t>2.中标供应商必须提供真实有效的合法全额发票，不符合规定的发票，不得作为财务报销凭证，任何单位和个人有权拒收，中标供应商须承担一切法律责任及经济损失，同时，采购人有权取消供应商中标资格并终止合同。</w:t>
            </w:r>
          </w:p>
        </w:tc>
        <w:tc>
          <w:tcPr>
            <w:tcW w:w="1260" w:type="dxa"/>
            <w:vAlign w:val="center"/>
          </w:tcPr>
          <w:p w14:paraId="747B2DBC">
            <w:pPr>
              <w:spacing w:before="78" w:beforeLines="25" w:after="78" w:afterLines="25" w:line="264" w:lineRule="auto"/>
              <w:rPr>
                <w:rFonts w:hint="eastAsia" w:ascii="宋体" w:hAnsi="宋体" w:cs="宋体"/>
                <w:color w:val="000000"/>
                <w:sz w:val="22"/>
                <w:szCs w:val="22"/>
              </w:rPr>
            </w:pPr>
            <w:r>
              <w:rPr>
                <w:rFonts w:hint="eastAsia" w:ascii="宋体" w:hAnsi="宋体" w:cs="宋体"/>
                <w:color w:val="000000"/>
                <w:sz w:val="22"/>
                <w:szCs w:val="22"/>
              </w:rPr>
              <w:t xml:space="preserve"> </w:t>
            </w:r>
          </w:p>
        </w:tc>
        <w:tc>
          <w:tcPr>
            <w:tcW w:w="1570" w:type="dxa"/>
            <w:vAlign w:val="center"/>
          </w:tcPr>
          <w:p w14:paraId="34967A1C">
            <w:pPr>
              <w:spacing w:before="78" w:beforeLines="25" w:after="78" w:afterLines="25" w:line="264" w:lineRule="auto"/>
              <w:rPr>
                <w:rFonts w:hint="eastAsia" w:ascii="宋体" w:hAnsi="宋体" w:cs="宋体"/>
                <w:color w:val="000000"/>
                <w:sz w:val="22"/>
                <w:szCs w:val="22"/>
              </w:rPr>
            </w:pPr>
          </w:p>
        </w:tc>
      </w:tr>
      <w:tr w14:paraId="2A92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4" w:type="dxa"/>
            <w:vAlign w:val="center"/>
          </w:tcPr>
          <w:p w14:paraId="6146DEDD">
            <w:pPr>
              <w:spacing w:line="276" w:lineRule="auto"/>
              <w:jc w:val="center"/>
              <w:rPr>
                <w:rFonts w:hint="eastAsia" w:ascii="宋体" w:hAnsi="宋体"/>
                <w:color w:val="000000"/>
                <w:sz w:val="22"/>
                <w:szCs w:val="22"/>
              </w:rPr>
            </w:pPr>
            <w:r>
              <w:rPr>
                <w:rFonts w:hint="eastAsia" w:ascii="宋体" w:hAnsi="宋体"/>
                <w:color w:val="000000"/>
                <w:sz w:val="22"/>
                <w:szCs w:val="22"/>
              </w:rPr>
              <w:t>7</w:t>
            </w:r>
          </w:p>
        </w:tc>
        <w:tc>
          <w:tcPr>
            <w:tcW w:w="6308" w:type="dxa"/>
            <w:gridSpan w:val="2"/>
            <w:vAlign w:val="center"/>
          </w:tcPr>
          <w:p w14:paraId="76E0A22B">
            <w:pPr>
              <w:spacing w:line="276" w:lineRule="auto"/>
              <w:rPr>
                <w:rFonts w:hint="eastAsia" w:ascii="宋体" w:hAnsi="宋体"/>
                <w:sz w:val="22"/>
                <w:szCs w:val="22"/>
              </w:rPr>
            </w:pPr>
            <w:r>
              <w:rPr>
                <w:rFonts w:hint="eastAsia" w:ascii="宋体" w:hAnsi="宋体"/>
                <w:sz w:val="22"/>
                <w:szCs w:val="22"/>
              </w:rPr>
              <w:t>项目合同签订后，成交供应商不能随意转包或分包给第三方，否则采购人有权单方面终止合同。</w:t>
            </w:r>
          </w:p>
        </w:tc>
        <w:tc>
          <w:tcPr>
            <w:tcW w:w="1260" w:type="dxa"/>
            <w:vAlign w:val="center"/>
          </w:tcPr>
          <w:p w14:paraId="22BA3C51">
            <w:pPr>
              <w:spacing w:before="78" w:beforeLines="25" w:after="78" w:afterLines="25" w:line="264" w:lineRule="auto"/>
              <w:rPr>
                <w:rFonts w:hint="eastAsia" w:ascii="宋体" w:hAnsi="宋体" w:cs="宋体"/>
                <w:color w:val="000000"/>
                <w:sz w:val="22"/>
                <w:szCs w:val="22"/>
              </w:rPr>
            </w:pPr>
          </w:p>
        </w:tc>
        <w:tc>
          <w:tcPr>
            <w:tcW w:w="1570" w:type="dxa"/>
            <w:vAlign w:val="center"/>
          </w:tcPr>
          <w:p w14:paraId="5DA8AA18">
            <w:pPr>
              <w:spacing w:before="78" w:beforeLines="25" w:after="78" w:afterLines="25" w:line="264" w:lineRule="auto"/>
              <w:rPr>
                <w:rFonts w:hint="eastAsia" w:ascii="宋体" w:hAnsi="宋体" w:cs="宋体"/>
                <w:color w:val="000000"/>
                <w:sz w:val="22"/>
                <w:szCs w:val="22"/>
              </w:rPr>
            </w:pPr>
          </w:p>
        </w:tc>
      </w:tr>
      <w:tr w14:paraId="3371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64" w:type="dxa"/>
            <w:vMerge w:val="restart"/>
            <w:vAlign w:val="center"/>
          </w:tcPr>
          <w:p w14:paraId="4741B4C0">
            <w:pPr>
              <w:jc w:val="center"/>
              <w:rPr>
                <w:rFonts w:hint="eastAsia" w:ascii="宋体" w:hAnsi="宋体"/>
                <w:color w:val="000000"/>
                <w:sz w:val="22"/>
                <w:szCs w:val="22"/>
              </w:rPr>
            </w:pPr>
            <w:r>
              <w:rPr>
                <w:rFonts w:hint="eastAsia" w:ascii="宋体" w:hAnsi="宋体"/>
                <w:color w:val="000000"/>
                <w:sz w:val="22"/>
                <w:szCs w:val="22"/>
              </w:rPr>
              <w:t>8</w:t>
            </w:r>
          </w:p>
        </w:tc>
        <w:tc>
          <w:tcPr>
            <w:tcW w:w="6308" w:type="dxa"/>
            <w:gridSpan w:val="2"/>
            <w:vAlign w:val="center"/>
          </w:tcPr>
          <w:p w14:paraId="3EBFF594">
            <w:pPr>
              <w:rPr>
                <w:rFonts w:hint="eastAsia" w:ascii="宋体" w:hAnsi="宋体"/>
                <w:color w:val="000000"/>
                <w:sz w:val="22"/>
                <w:szCs w:val="22"/>
              </w:rPr>
            </w:pPr>
            <w:r>
              <w:rPr>
                <w:rFonts w:hint="eastAsia" w:ascii="宋体" w:hAnsi="宋体"/>
                <w:b/>
                <w:color w:val="000000"/>
                <w:sz w:val="22"/>
                <w:szCs w:val="22"/>
              </w:rPr>
              <w:t>商务条款其他偏离情况说明（如有）：</w:t>
            </w:r>
          </w:p>
        </w:tc>
        <w:tc>
          <w:tcPr>
            <w:tcW w:w="1260" w:type="dxa"/>
            <w:vAlign w:val="center"/>
          </w:tcPr>
          <w:p w14:paraId="653D01B6">
            <w:pPr>
              <w:spacing w:before="78" w:beforeLines="25" w:after="78" w:afterLines="25" w:line="264" w:lineRule="auto"/>
              <w:rPr>
                <w:rFonts w:hint="eastAsia" w:ascii="宋体" w:hAnsi="宋体" w:cs="宋体"/>
                <w:color w:val="000000"/>
                <w:sz w:val="22"/>
                <w:szCs w:val="22"/>
              </w:rPr>
            </w:pPr>
          </w:p>
        </w:tc>
        <w:tc>
          <w:tcPr>
            <w:tcW w:w="1570" w:type="dxa"/>
            <w:vAlign w:val="center"/>
          </w:tcPr>
          <w:p w14:paraId="70777FE0">
            <w:pPr>
              <w:spacing w:before="78" w:beforeLines="25" w:after="78" w:afterLines="25" w:line="264" w:lineRule="auto"/>
              <w:rPr>
                <w:rFonts w:hint="eastAsia" w:ascii="宋体" w:hAnsi="宋体" w:cs="宋体"/>
                <w:color w:val="000000"/>
                <w:sz w:val="22"/>
                <w:szCs w:val="22"/>
              </w:rPr>
            </w:pPr>
          </w:p>
        </w:tc>
      </w:tr>
      <w:tr w14:paraId="6A2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64" w:type="dxa"/>
            <w:vMerge w:val="continue"/>
            <w:vAlign w:val="center"/>
          </w:tcPr>
          <w:p w14:paraId="2B6BAC0D">
            <w:pPr>
              <w:jc w:val="center"/>
              <w:rPr>
                <w:rFonts w:hint="eastAsia" w:ascii="宋体" w:hAnsi="宋体"/>
                <w:color w:val="000000"/>
                <w:sz w:val="22"/>
                <w:szCs w:val="22"/>
              </w:rPr>
            </w:pPr>
          </w:p>
        </w:tc>
        <w:tc>
          <w:tcPr>
            <w:tcW w:w="1960" w:type="dxa"/>
            <w:vAlign w:val="center"/>
          </w:tcPr>
          <w:p w14:paraId="5CB42C2A">
            <w:pPr>
              <w:rPr>
                <w:rFonts w:hint="eastAsia" w:ascii="宋体" w:hAnsi="宋体"/>
                <w:color w:val="000000"/>
                <w:sz w:val="22"/>
                <w:szCs w:val="22"/>
              </w:rPr>
            </w:pPr>
            <w:r>
              <w:rPr>
                <w:rFonts w:hint="eastAsia" w:ascii="宋体" w:hAnsi="宋体"/>
                <w:color w:val="000000"/>
                <w:sz w:val="22"/>
                <w:szCs w:val="22"/>
              </w:rPr>
              <w:t>对应条款序号</w:t>
            </w:r>
          </w:p>
        </w:tc>
        <w:tc>
          <w:tcPr>
            <w:tcW w:w="7178" w:type="dxa"/>
            <w:gridSpan w:val="3"/>
            <w:vAlign w:val="center"/>
          </w:tcPr>
          <w:p w14:paraId="070F1F01">
            <w:pPr>
              <w:spacing w:before="78" w:beforeLines="25" w:after="78" w:afterLines="25" w:line="264" w:lineRule="auto"/>
              <w:jc w:val="center"/>
              <w:rPr>
                <w:rFonts w:hint="eastAsia" w:ascii="宋体" w:hAnsi="宋体" w:cs="宋体"/>
                <w:color w:val="000000"/>
                <w:sz w:val="22"/>
                <w:szCs w:val="22"/>
              </w:rPr>
            </w:pPr>
            <w:r>
              <w:rPr>
                <w:rFonts w:hint="eastAsia" w:ascii="宋体" w:hAnsi="宋体"/>
                <w:color w:val="000000"/>
                <w:sz w:val="22"/>
                <w:szCs w:val="22"/>
              </w:rPr>
              <w:t>偏离说明</w:t>
            </w:r>
          </w:p>
        </w:tc>
      </w:tr>
      <w:tr w14:paraId="6F7A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64" w:type="dxa"/>
            <w:vMerge w:val="continue"/>
            <w:vAlign w:val="center"/>
          </w:tcPr>
          <w:p w14:paraId="2B186991">
            <w:pPr>
              <w:jc w:val="center"/>
              <w:rPr>
                <w:rFonts w:hint="eastAsia" w:ascii="宋体" w:hAnsi="宋体"/>
                <w:color w:val="000000"/>
                <w:sz w:val="22"/>
                <w:szCs w:val="22"/>
              </w:rPr>
            </w:pPr>
          </w:p>
        </w:tc>
        <w:tc>
          <w:tcPr>
            <w:tcW w:w="1960" w:type="dxa"/>
            <w:vAlign w:val="center"/>
          </w:tcPr>
          <w:p w14:paraId="6296A369">
            <w:pPr>
              <w:rPr>
                <w:rFonts w:hint="eastAsia" w:ascii="宋体" w:hAnsi="宋体"/>
                <w:color w:val="000000"/>
                <w:sz w:val="22"/>
                <w:szCs w:val="22"/>
              </w:rPr>
            </w:pPr>
          </w:p>
        </w:tc>
        <w:tc>
          <w:tcPr>
            <w:tcW w:w="7178" w:type="dxa"/>
            <w:gridSpan w:val="3"/>
            <w:vAlign w:val="center"/>
          </w:tcPr>
          <w:p w14:paraId="4807D4C7">
            <w:pPr>
              <w:spacing w:before="78" w:beforeLines="25" w:after="78" w:afterLines="25" w:line="264" w:lineRule="auto"/>
              <w:rPr>
                <w:rFonts w:hint="eastAsia" w:ascii="宋体" w:hAnsi="宋体"/>
                <w:color w:val="000000"/>
                <w:sz w:val="22"/>
                <w:szCs w:val="22"/>
              </w:rPr>
            </w:pPr>
          </w:p>
        </w:tc>
      </w:tr>
    </w:tbl>
    <w:p w14:paraId="4EE98F5D">
      <w:pPr>
        <w:overflowPunct w:val="0"/>
        <w:rPr>
          <w:rFonts w:hint="eastAsia" w:ascii="宋体" w:hAnsi="宋体"/>
          <w:color w:val="000000"/>
          <w:sz w:val="24"/>
        </w:rPr>
      </w:pPr>
      <w:r>
        <w:rPr>
          <w:rFonts w:hint="eastAsia" w:ascii="宋体" w:hAnsi="宋体"/>
          <w:color w:val="000000"/>
          <w:sz w:val="24"/>
          <w:lang w:val="en-GB"/>
        </w:rPr>
        <w:t>注：</w:t>
      </w:r>
      <w:r>
        <w:rPr>
          <w:rFonts w:ascii="宋体" w:hAnsi="宋体"/>
          <w:b/>
          <w:color w:val="000000"/>
          <w:sz w:val="24"/>
          <w:lang w:val="en-GB"/>
        </w:rPr>
        <w:t xml:space="preserve"> 1.</w:t>
      </w:r>
      <w:r>
        <w:rPr>
          <w:rFonts w:hint="eastAsia" w:ascii="宋体" w:hAnsi="宋体"/>
          <w:b/>
          <w:color w:val="000000"/>
          <w:sz w:val="24"/>
        </w:rPr>
        <w:t>对</w:t>
      </w:r>
      <w:r>
        <w:rPr>
          <w:rFonts w:hint="eastAsia" w:ascii="宋体" w:hAnsi="宋体"/>
          <w:b/>
          <w:color w:val="000000"/>
          <w:sz w:val="24"/>
          <w:lang w:val="en-GB"/>
        </w:rPr>
        <w:t>于上述要求，如供应商完全响应，请在“是否响应”栏内打“√”表示；打“×”或空白的视为偏离，请在“偏离说明”栏内扼要说明偏离情况。</w:t>
      </w:r>
    </w:p>
    <w:p w14:paraId="712DB1AF">
      <w:pPr>
        <w:overflowPunct w:val="0"/>
        <w:adjustRightInd w:val="0"/>
        <w:snapToGrid w:val="0"/>
        <w:rPr>
          <w:rFonts w:hint="eastAsia" w:ascii="宋体" w:hAnsi="宋体"/>
          <w:color w:val="000000"/>
          <w:sz w:val="24"/>
          <w:u w:val="single"/>
        </w:rPr>
      </w:pPr>
      <w:r>
        <w:rPr>
          <w:rFonts w:hint="eastAsia" w:ascii="宋体" w:hAnsi="宋体"/>
          <w:color w:val="000000"/>
          <w:sz w:val="24"/>
        </w:rPr>
        <w:t>供应商法定代表人（或授权代理人）签字：</w:t>
      </w:r>
      <w:r>
        <w:rPr>
          <w:rFonts w:hint="eastAsia" w:ascii="宋体" w:hAnsi="宋体"/>
          <w:color w:val="000000"/>
          <w:sz w:val="24"/>
          <w:u w:val="single"/>
        </w:rPr>
        <w:t xml:space="preserve">                 </w:t>
      </w:r>
    </w:p>
    <w:p w14:paraId="01066AAF">
      <w:pPr>
        <w:overflowPunct w:val="0"/>
        <w:adjustRightInd w:val="0"/>
        <w:snapToGrid w:val="0"/>
        <w:rPr>
          <w:rFonts w:hint="eastAsia" w:ascii="宋体" w:hAnsi="宋体"/>
          <w:color w:val="000000"/>
          <w:sz w:val="24"/>
          <w:u w:val="single"/>
        </w:rPr>
      </w:pPr>
      <w:r>
        <w:rPr>
          <w:rFonts w:hint="eastAsia" w:ascii="宋体" w:hAnsi="宋体"/>
          <w:color w:val="000000"/>
          <w:sz w:val="24"/>
        </w:rPr>
        <w:t>供应商名称（签章）：</w:t>
      </w:r>
      <w:r>
        <w:rPr>
          <w:rFonts w:hint="eastAsia" w:ascii="宋体" w:hAnsi="宋体"/>
          <w:color w:val="000000"/>
          <w:sz w:val="24"/>
          <w:u w:val="single"/>
        </w:rPr>
        <w:t xml:space="preserve">                          </w:t>
      </w:r>
    </w:p>
    <w:p w14:paraId="6E376276">
      <w:pPr>
        <w:overflowPunct w:val="0"/>
        <w:adjustRightInd w:val="0"/>
        <w:snapToGrid w:val="0"/>
      </w:pPr>
      <w:r>
        <w:rPr>
          <w:rFonts w:hint="eastAsia" w:ascii="宋体" w:hAnsi="宋体"/>
          <w:color w:val="000000"/>
          <w:sz w:val="24"/>
        </w:rPr>
        <w:t>日期：   年  月   日</w:t>
      </w:r>
      <w:bookmarkEnd w:id="83"/>
      <w:bookmarkStart w:id="87" w:name="_Toc181872295"/>
      <w:bookmarkStart w:id="88" w:name="_Toc256000029"/>
    </w:p>
    <w:p w14:paraId="5DC92D1F">
      <w:bookmarkStart w:id="89" w:name="_Toc195168022"/>
    </w:p>
    <w:p w14:paraId="09D4E4FE">
      <w:pPr>
        <w:pStyle w:val="3"/>
        <w:overflowPunct w:val="0"/>
        <w:rPr>
          <w:rFonts w:hint="eastAsia"/>
          <w:lang w:eastAsia="zh-CN"/>
        </w:rPr>
      </w:pPr>
      <w:r>
        <w:rPr>
          <w:rFonts w:hint="eastAsia"/>
          <w:lang w:eastAsia="zh-CN"/>
        </w:rPr>
        <w:t>四</w:t>
      </w:r>
      <w:r>
        <w:rPr>
          <w:lang w:eastAsia="zh-CN"/>
        </w:rPr>
        <w:t>、项目业绩介绍</w:t>
      </w:r>
      <w:bookmarkEnd w:id="87"/>
      <w:bookmarkEnd w:id="88"/>
      <w:bookmarkEnd w:id="89"/>
    </w:p>
    <w:p w14:paraId="476198DF">
      <w:pPr>
        <w:pStyle w:val="17"/>
        <w:overflowPunct w:val="0"/>
        <w:ind w:left="562" w:hanging="562"/>
        <w:jc w:val="center"/>
        <w:rPr>
          <w:rFonts w:hint="eastAsia" w:ascii="宋体" w:hAnsi="宋体"/>
          <w:b/>
          <w:color w:val="000000"/>
          <w:sz w:val="28"/>
          <w:szCs w:val="28"/>
        </w:rPr>
      </w:pPr>
      <w:r>
        <w:rPr>
          <w:rFonts w:hint="eastAsia" w:ascii="宋体" w:hAnsi="宋体"/>
          <w:b/>
          <w:color w:val="000000"/>
          <w:sz w:val="28"/>
          <w:szCs w:val="28"/>
        </w:rPr>
        <w:t>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31"/>
        <w:gridCol w:w="1480"/>
        <w:gridCol w:w="1332"/>
        <w:gridCol w:w="1568"/>
        <w:gridCol w:w="1138"/>
        <w:gridCol w:w="1712"/>
      </w:tblGrid>
      <w:tr w14:paraId="2A03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18" w:type="dxa"/>
            <w:tcBorders>
              <w:top w:val="single" w:color="auto" w:sz="4" w:space="0"/>
              <w:left w:val="single" w:color="auto" w:sz="4" w:space="0"/>
              <w:bottom w:val="single" w:color="auto" w:sz="4" w:space="0"/>
              <w:right w:val="single" w:color="auto" w:sz="4" w:space="0"/>
            </w:tcBorders>
            <w:shd w:val="clear" w:color="auto" w:fill="F3F3F3"/>
            <w:vAlign w:val="center"/>
          </w:tcPr>
          <w:p w14:paraId="0632907C">
            <w:pPr>
              <w:pStyle w:val="23"/>
              <w:overflowPunct w:val="0"/>
              <w:jc w:val="center"/>
              <w:rPr>
                <w:rFonts w:hint="eastAsia" w:ascii="宋体" w:hAnsi="宋体"/>
                <w:b/>
                <w:bCs/>
                <w:color w:val="000000"/>
                <w:sz w:val="24"/>
              </w:rPr>
            </w:pPr>
            <w:bookmarkStart w:id="90" w:name="_Hlk105507674"/>
            <w:r>
              <w:rPr>
                <w:rFonts w:hint="eastAsia" w:ascii="宋体" w:hAnsi="宋体"/>
                <w:b/>
                <w:bCs/>
                <w:color w:val="000000"/>
                <w:sz w:val="24"/>
              </w:rPr>
              <w:t>序号</w:t>
            </w:r>
          </w:p>
        </w:tc>
        <w:tc>
          <w:tcPr>
            <w:tcW w:w="2131" w:type="dxa"/>
            <w:tcBorders>
              <w:top w:val="single" w:color="auto" w:sz="4" w:space="0"/>
              <w:left w:val="single" w:color="auto" w:sz="4" w:space="0"/>
              <w:bottom w:val="single" w:color="auto" w:sz="4" w:space="0"/>
              <w:right w:val="single" w:color="auto" w:sz="4" w:space="0"/>
            </w:tcBorders>
            <w:shd w:val="clear" w:color="auto" w:fill="F3F3F3"/>
            <w:vAlign w:val="center"/>
          </w:tcPr>
          <w:p w14:paraId="5CDDA6FB">
            <w:pPr>
              <w:pStyle w:val="23"/>
              <w:overflowPunct w:val="0"/>
              <w:jc w:val="center"/>
              <w:rPr>
                <w:rFonts w:hint="eastAsia" w:ascii="宋体" w:hAnsi="宋体"/>
                <w:b/>
                <w:bCs/>
                <w:color w:val="000000"/>
                <w:sz w:val="24"/>
              </w:rPr>
            </w:pPr>
            <w:r>
              <w:rPr>
                <w:rFonts w:hint="eastAsia" w:ascii="宋体" w:hAnsi="宋体"/>
                <w:b/>
                <w:bCs/>
                <w:color w:val="000000"/>
                <w:sz w:val="24"/>
              </w:rPr>
              <w:t>客户单位名称</w:t>
            </w:r>
          </w:p>
        </w:tc>
        <w:tc>
          <w:tcPr>
            <w:tcW w:w="1480" w:type="dxa"/>
            <w:tcBorders>
              <w:top w:val="single" w:color="auto" w:sz="4" w:space="0"/>
              <w:left w:val="single" w:color="auto" w:sz="4" w:space="0"/>
              <w:bottom w:val="single" w:color="auto" w:sz="4" w:space="0"/>
              <w:right w:val="single" w:color="auto" w:sz="4" w:space="0"/>
            </w:tcBorders>
            <w:shd w:val="clear" w:color="auto" w:fill="F3F3F3"/>
            <w:vAlign w:val="center"/>
          </w:tcPr>
          <w:p w14:paraId="3E5BE564">
            <w:pPr>
              <w:pStyle w:val="23"/>
              <w:overflowPunct w:val="0"/>
              <w:jc w:val="center"/>
              <w:rPr>
                <w:rFonts w:hint="eastAsia" w:ascii="宋体" w:hAnsi="宋体"/>
                <w:b/>
                <w:bCs/>
                <w:color w:val="000000"/>
                <w:sz w:val="24"/>
              </w:rPr>
            </w:pPr>
            <w:r>
              <w:rPr>
                <w:rFonts w:hint="eastAsia" w:ascii="宋体" w:hAnsi="宋体"/>
                <w:b/>
                <w:bCs/>
                <w:color w:val="000000"/>
                <w:sz w:val="24"/>
              </w:rPr>
              <w:t>项目内容</w:t>
            </w:r>
          </w:p>
        </w:tc>
        <w:tc>
          <w:tcPr>
            <w:tcW w:w="1332" w:type="dxa"/>
            <w:tcBorders>
              <w:top w:val="single" w:color="auto" w:sz="4" w:space="0"/>
              <w:left w:val="single" w:color="auto" w:sz="4" w:space="0"/>
              <w:bottom w:val="single" w:color="auto" w:sz="4" w:space="0"/>
              <w:right w:val="single" w:color="auto" w:sz="4" w:space="0"/>
            </w:tcBorders>
            <w:shd w:val="clear" w:color="auto" w:fill="F3F3F3"/>
            <w:vAlign w:val="center"/>
          </w:tcPr>
          <w:p w14:paraId="667C10FB">
            <w:pPr>
              <w:pStyle w:val="23"/>
              <w:overflowPunct w:val="0"/>
              <w:jc w:val="center"/>
              <w:rPr>
                <w:rFonts w:hint="eastAsia" w:ascii="宋体" w:hAnsi="宋体"/>
                <w:b/>
                <w:bCs/>
                <w:color w:val="000000"/>
                <w:sz w:val="24"/>
              </w:rPr>
            </w:pPr>
            <w:r>
              <w:rPr>
                <w:rFonts w:hint="eastAsia" w:ascii="宋体" w:hAnsi="宋体"/>
                <w:b/>
                <w:bCs/>
                <w:color w:val="000000"/>
                <w:sz w:val="24"/>
              </w:rPr>
              <w:t>合同金额</w:t>
            </w:r>
          </w:p>
          <w:p w14:paraId="40A45D5A">
            <w:pPr>
              <w:pStyle w:val="23"/>
              <w:overflowPunct w:val="0"/>
              <w:jc w:val="center"/>
              <w:rPr>
                <w:rFonts w:hint="eastAsia" w:ascii="宋体" w:hAnsi="宋体"/>
                <w:b/>
                <w:bCs/>
                <w:color w:val="000000"/>
                <w:sz w:val="24"/>
              </w:rPr>
            </w:pPr>
            <w:r>
              <w:rPr>
                <w:rFonts w:hint="eastAsia" w:ascii="宋体" w:hAnsi="宋体"/>
                <w:b/>
                <w:bCs/>
                <w:color w:val="000000"/>
                <w:sz w:val="24"/>
              </w:rPr>
              <w:t>（万元）</w:t>
            </w:r>
          </w:p>
        </w:tc>
        <w:tc>
          <w:tcPr>
            <w:tcW w:w="1568" w:type="dxa"/>
            <w:tcBorders>
              <w:top w:val="single" w:color="auto" w:sz="4" w:space="0"/>
              <w:left w:val="single" w:color="auto" w:sz="4" w:space="0"/>
              <w:bottom w:val="single" w:color="auto" w:sz="4" w:space="0"/>
              <w:right w:val="single" w:color="auto" w:sz="4" w:space="0"/>
            </w:tcBorders>
            <w:shd w:val="clear" w:color="auto" w:fill="F3F3F3"/>
            <w:vAlign w:val="center"/>
          </w:tcPr>
          <w:p w14:paraId="7C9E1C4F">
            <w:pPr>
              <w:pStyle w:val="23"/>
              <w:overflowPunct w:val="0"/>
              <w:jc w:val="center"/>
              <w:rPr>
                <w:rFonts w:hint="eastAsia" w:ascii="宋体" w:hAnsi="宋体"/>
                <w:b/>
                <w:bCs/>
                <w:color w:val="000000"/>
                <w:sz w:val="24"/>
              </w:rPr>
            </w:pPr>
            <w:r>
              <w:rPr>
                <w:rFonts w:hint="eastAsia" w:ascii="宋体" w:hAnsi="宋体"/>
                <w:b/>
                <w:bCs/>
                <w:color w:val="000000"/>
                <w:sz w:val="24"/>
              </w:rPr>
              <w:t>服务时间</w:t>
            </w:r>
          </w:p>
        </w:tc>
        <w:tc>
          <w:tcPr>
            <w:tcW w:w="1138" w:type="dxa"/>
            <w:tcBorders>
              <w:top w:val="single" w:color="auto" w:sz="4" w:space="0"/>
              <w:left w:val="single" w:color="auto" w:sz="4" w:space="0"/>
              <w:bottom w:val="single" w:color="auto" w:sz="4" w:space="0"/>
              <w:right w:val="single" w:color="auto" w:sz="4" w:space="0"/>
            </w:tcBorders>
            <w:shd w:val="clear" w:color="auto" w:fill="F3F3F3"/>
            <w:vAlign w:val="center"/>
          </w:tcPr>
          <w:p w14:paraId="58B10200">
            <w:pPr>
              <w:pStyle w:val="23"/>
              <w:overflowPunct w:val="0"/>
              <w:jc w:val="center"/>
              <w:rPr>
                <w:rFonts w:hint="eastAsia" w:ascii="宋体" w:hAnsi="宋体"/>
                <w:b/>
                <w:bCs/>
                <w:color w:val="000000"/>
                <w:sz w:val="24"/>
              </w:rPr>
            </w:pPr>
            <w:r>
              <w:rPr>
                <w:rFonts w:hint="eastAsia" w:ascii="宋体" w:hAnsi="宋体"/>
                <w:b/>
                <w:bCs/>
                <w:color w:val="000000"/>
                <w:sz w:val="24"/>
              </w:rPr>
              <w:t>客户单位联系人及电话</w:t>
            </w:r>
          </w:p>
        </w:tc>
        <w:tc>
          <w:tcPr>
            <w:tcW w:w="1712" w:type="dxa"/>
            <w:tcBorders>
              <w:top w:val="single" w:color="auto" w:sz="4" w:space="0"/>
              <w:left w:val="single" w:color="auto" w:sz="4" w:space="0"/>
              <w:bottom w:val="single" w:color="auto" w:sz="4" w:space="0"/>
              <w:right w:val="single" w:color="auto" w:sz="4" w:space="0"/>
            </w:tcBorders>
            <w:shd w:val="clear" w:color="auto" w:fill="F3F3F3"/>
            <w:vAlign w:val="center"/>
          </w:tcPr>
          <w:p w14:paraId="19A6AB38">
            <w:pPr>
              <w:pStyle w:val="23"/>
              <w:overflowPunct w:val="0"/>
              <w:jc w:val="center"/>
              <w:rPr>
                <w:rFonts w:hint="eastAsia" w:ascii="宋体" w:hAnsi="宋体"/>
                <w:b/>
                <w:bCs/>
                <w:color w:val="000000"/>
                <w:sz w:val="24"/>
              </w:rPr>
            </w:pPr>
            <w:r>
              <w:rPr>
                <w:rFonts w:hint="eastAsia" w:ascii="宋体" w:hAnsi="宋体"/>
                <w:b/>
                <w:bCs/>
                <w:color w:val="000000"/>
                <w:sz w:val="24"/>
              </w:rPr>
              <w:t>合同书等业绩证明材料所在页码</w:t>
            </w:r>
          </w:p>
        </w:tc>
      </w:tr>
      <w:tr w14:paraId="713B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AFE6991">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6D24D60F">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934FD5A">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0E841EF">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2936384E">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201AD0F2">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FCE87C4">
            <w:pPr>
              <w:pStyle w:val="23"/>
              <w:overflowPunct w:val="0"/>
              <w:spacing w:line="360" w:lineRule="auto"/>
              <w:jc w:val="center"/>
              <w:rPr>
                <w:rFonts w:hint="eastAsia" w:ascii="宋体" w:hAnsi="宋体"/>
                <w:color w:val="000000"/>
                <w:sz w:val="24"/>
              </w:rPr>
            </w:pPr>
          </w:p>
        </w:tc>
      </w:tr>
      <w:tr w14:paraId="4366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7EDBFD9">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46E591B8">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01407EC">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B80DEE5">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29F3E244">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0C3C13D6">
            <w:pPr>
              <w:pStyle w:val="23"/>
              <w:overflowPunct w:val="0"/>
              <w:spacing w:line="360" w:lineRule="auto"/>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77D1B701">
            <w:pPr>
              <w:pStyle w:val="23"/>
              <w:overflowPunct w:val="0"/>
              <w:spacing w:line="360" w:lineRule="auto"/>
              <w:jc w:val="center"/>
              <w:rPr>
                <w:rFonts w:hint="eastAsia" w:ascii="宋体" w:hAnsi="宋体"/>
                <w:color w:val="000000"/>
                <w:sz w:val="24"/>
              </w:rPr>
            </w:pPr>
          </w:p>
        </w:tc>
      </w:tr>
      <w:tr w14:paraId="77E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2FDAD3F">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68EC35A2">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48D26955">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B1FC7C8">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D401EB2">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FE660BD">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041A16D8">
            <w:pPr>
              <w:pStyle w:val="23"/>
              <w:overflowPunct w:val="0"/>
              <w:spacing w:line="360" w:lineRule="auto"/>
              <w:jc w:val="center"/>
              <w:rPr>
                <w:rFonts w:hint="eastAsia" w:ascii="宋体" w:hAnsi="宋体"/>
                <w:color w:val="000000"/>
                <w:sz w:val="24"/>
              </w:rPr>
            </w:pPr>
          </w:p>
        </w:tc>
      </w:tr>
      <w:tr w14:paraId="5F53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EF7F24A">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5916B628">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5756FBFD">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3F0E027C">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7822644">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7702C2A9">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FF2C3EE">
            <w:pPr>
              <w:pStyle w:val="23"/>
              <w:overflowPunct w:val="0"/>
              <w:spacing w:line="360" w:lineRule="auto"/>
              <w:jc w:val="center"/>
              <w:rPr>
                <w:rFonts w:hint="eastAsia" w:ascii="宋体" w:hAnsi="宋体"/>
                <w:color w:val="000000"/>
                <w:sz w:val="24"/>
              </w:rPr>
            </w:pPr>
          </w:p>
        </w:tc>
      </w:tr>
      <w:tr w14:paraId="4A0D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DF352DA">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1ABE3137">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0D72D16B">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8D89F76">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96A1E12">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77109F2F">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3B7B7A6">
            <w:pPr>
              <w:pStyle w:val="23"/>
              <w:overflowPunct w:val="0"/>
              <w:spacing w:line="360" w:lineRule="auto"/>
              <w:jc w:val="center"/>
              <w:rPr>
                <w:rFonts w:hint="eastAsia" w:ascii="宋体" w:hAnsi="宋体"/>
                <w:color w:val="000000"/>
                <w:sz w:val="24"/>
              </w:rPr>
            </w:pPr>
          </w:p>
        </w:tc>
      </w:tr>
      <w:tr w14:paraId="2CC0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75AE282">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74B087A4">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3508681">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3344DA4E">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377BB33">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3557DB3">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11C424B5">
            <w:pPr>
              <w:pStyle w:val="23"/>
              <w:overflowPunct w:val="0"/>
              <w:spacing w:line="360" w:lineRule="auto"/>
              <w:jc w:val="center"/>
              <w:rPr>
                <w:rFonts w:hint="eastAsia" w:ascii="宋体" w:hAnsi="宋体"/>
                <w:color w:val="000000"/>
                <w:sz w:val="24"/>
              </w:rPr>
            </w:pPr>
          </w:p>
        </w:tc>
      </w:tr>
      <w:tr w14:paraId="59AF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E068487">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5B172115">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215D0E27">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9F4BAC0">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CACFD4B">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637DD9CC">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6E193FBF">
            <w:pPr>
              <w:pStyle w:val="23"/>
              <w:overflowPunct w:val="0"/>
              <w:spacing w:line="360" w:lineRule="auto"/>
              <w:jc w:val="center"/>
              <w:rPr>
                <w:rFonts w:hint="eastAsia" w:ascii="宋体" w:hAnsi="宋体"/>
                <w:color w:val="000000"/>
                <w:sz w:val="24"/>
              </w:rPr>
            </w:pPr>
          </w:p>
        </w:tc>
      </w:tr>
      <w:tr w14:paraId="6D04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C825491">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6EF314D7">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E7377F5">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2ECDFBF3">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2F475C31">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FA87F24">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E2282E2">
            <w:pPr>
              <w:pStyle w:val="23"/>
              <w:overflowPunct w:val="0"/>
              <w:spacing w:line="360" w:lineRule="auto"/>
              <w:jc w:val="center"/>
              <w:rPr>
                <w:rFonts w:hint="eastAsia" w:ascii="宋体" w:hAnsi="宋体"/>
                <w:color w:val="000000"/>
                <w:sz w:val="24"/>
              </w:rPr>
            </w:pPr>
          </w:p>
        </w:tc>
      </w:tr>
      <w:tr w14:paraId="279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F78ED47">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6D33967B">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F20D6C8">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59DC9849">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ECB1C6E">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10EA816">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A534536">
            <w:pPr>
              <w:pStyle w:val="23"/>
              <w:overflowPunct w:val="0"/>
              <w:spacing w:line="360" w:lineRule="auto"/>
              <w:jc w:val="center"/>
              <w:rPr>
                <w:rFonts w:hint="eastAsia" w:ascii="宋体" w:hAnsi="宋体"/>
                <w:color w:val="000000"/>
                <w:sz w:val="24"/>
              </w:rPr>
            </w:pPr>
          </w:p>
        </w:tc>
      </w:tr>
      <w:tr w14:paraId="04B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AB5D800">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3D2C4806">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6D3E7B8">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6A6D5A01">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022C23E">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0826AE3">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64B604E">
            <w:pPr>
              <w:pStyle w:val="23"/>
              <w:overflowPunct w:val="0"/>
              <w:spacing w:line="360" w:lineRule="auto"/>
              <w:jc w:val="center"/>
              <w:rPr>
                <w:rFonts w:hint="eastAsia" w:ascii="宋体" w:hAnsi="宋体"/>
                <w:color w:val="000000"/>
                <w:sz w:val="24"/>
              </w:rPr>
            </w:pPr>
          </w:p>
        </w:tc>
      </w:tr>
      <w:tr w14:paraId="73A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F76A748">
            <w:pPr>
              <w:pStyle w:val="23"/>
              <w:numPr>
                <w:ilvl w:val="0"/>
                <w:numId w:val="7"/>
              </w:numPr>
              <w:tabs>
                <w:tab w:val="left" w:pos="180"/>
              </w:tabs>
              <w:overflowPunct w:val="0"/>
              <w:spacing w:line="360" w:lineRule="auto"/>
              <w:jc w:val="center"/>
              <w:rPr>
                <w:rFonts w:hint="eastAsia" w:ascii="宋体" w:hAnsi="宋体"/>
                <w:color w:val="000000"/>
                <w:sz w:val="24"/>
              </w:rPr>
            </w:pPr>
          </w:p>
        </w:tc>
        <w:tc>
          <w:tcPr>
            <w:tcW w:w="2131" w:type="dxa"/>
            <w:tcBorders>
              <w:top w:val="single" w:color="auto" w:sz="4" w:space="0"/>
              <w:left w:val="single" w:color="auto" w:sz="4" w:space="0"/>
              <w:bottom w:val="single" w:color="auto" w:sz="4" w:space="0"/>
              <w:right w:val="single" w:color="auto" w:sz="4" w:space="0"/>
            </w:tcBorders>
            <w:vAlign w:val="center"/>
          </w:tcPr>
          <w:p w14:paraId="05FC7823">
            <w:pPr>
              <w:pStyle w:val="23"/>
              <w:overflowPunct w:val="0"/>
              <w:spacing w:line="360" w:lineRule="auto"/>
              <w:jc w:val="center"/>
              <w:rPr>
                <w:rFonts w:hint="eastAsia" w:ascii="宋体" w:hAnsi="宋体"/>
                <w:color w:val="000000"/>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4199774F">
            <w:pPr>
              <w:pStyle w:val="23"/>
              <w:overflowPunct w:val="0"/>
              <w:spacing w:line="360" w:lineRule="auto"/>
              <w:jc w:val="center"/>
              <w:rPr>
                <w:rFonts w:hint="eastAsia" w:ascii="宋体" w:hAnsi="宋体"/>
                <w:color w:val="000000"/>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3782EC10">
            <w:pPr>
              <w:pStyle w:val="23"/>
              <w:overflowPunct w:val="0"/>
              <w:spacing w:line="360" w:lineRule="auto"/>
              <w:jc w:val="center"/>
              <w:rPr>
                <w:rFonts w:hint="eastAsia" w:ascii="宋体" w:hAnsi="宋体"/>
                <w:color w:val="000000"/>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34A6FDE6">
            <w:pPr>
              <w:pStyle w:val="23"/>
              <w:overflowPunct w:val="0"/>
              <w:spacing w:line="360" w:lineRule="auto"/>
              <w:jc w:val="center"/>
              <w:rPr>
                <w:rFonts w:hint="eastAsia" w:ascii="宋体" w:hAnsi="宋体"/>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05674377">
            <w:pPr>
              <w:pStyle w:val="23"/>
              <w:overflowPunct w:val="0"/>
              <w:spacing w:line="360" w:lineRule="auto"/>
              <w:jc w:val="center"/>
              <w:rPr>
                <w:rFonts w:hint="eastAsia" w:ascii="宋体" w:hAnsi="宋体"/>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6593D6B6">
            <w:pPr>
              <w:pStyle w:val="23"/>
              <w:overflowPunct w:val="0"/>
              <w:spacing w:line="360" w:lineRule="auto"/>
              <w:jc w:val="center"/>
              <w:rPr>
                <w:rFonts w:hint="eastAsia" w:ascii="宋体" w:hAnsi="宋体"/>
                <w:color w:val="000000"/>
                <w:sz w:val="24"/>
              </w:rPr>
            </w:pPr>
          </w:p>
        </w:tc>
      </w:tr>
      <w:bookmarkEnd w:id="90"/>
    </w:tbl>
    <w:p w14:paraId="0321301D">
      <w:pPr>
        <w:pStyle w:val="17"/>
        <w:overflowPunct w:val="0"/>
        <w:spacing w:before="120" w:line="360" w:lineRule="auto"/>
        <w:ind w:left="420" w:hanging="420"/>
        <w:rPr>
          <w:rFonts w:hint="eastAsia" w:ascii="宋体" w:hAnsi="宋体"/>
          <w:bCs w:val="0"/>
          <w:snapToGrid w:val="0"/>
          <w:color w:val="000000"/>
          <w:u w:val="single"/>
        </w:rPr>
      </w:pPr>
      <w:r>
        <w:rPr>
          <w:rFonts w:hint="eastAsia" w:ascii="宋体" w:hAnsi="宋体"/>
          <w:bCs w:val="0"/>
          <w:snapToGrid w:val="0"/>
          <w:color w:val="000000"/>
        </w:rPr>
        <w:t>投标人名称（加盖公章）：</w:t>
      </w:r>
      <w:r>
        <w:rPr>
          <w:rFonts w:hint="eastAsia" w:ascii="宋体" w:hAnsi="宋体"/>
          <w:bCs w:val="0"/>
          <w:snapToGrid w:val="0"/>
          <w:color w:val="000000"/>
          <w:u w:val="single"/>
        </w:rPr>
        <w:t xml:space="preserve">                   </w:t>
      </w:r>
    </w:p>
    <w:p w14:paraId="2B3F69E1">
      <w:pPr>
        <w:pStyle w:val="17"/>
        <w:overflowPunct w:val="0"/>
        <w:spacing w:line="360" w:lineRule="auto"/>
        <w:ind w:left="420" w:hanging="420"/>
        <w:rPr>
          <w:rFonts w:hint="eastAsia" w:ascii="宋体" w:hAnsi="宋体"/>
          <w:bCs w:val="0"/>
          <w:snapToGrid w:val="0"/>
          <w:color w:val="000000"/>
          <w:u w:val="single"/>
        </w:rPr>
      </w:pPr>
      <w:r>
        <w:rPr>
          <w:rFonts w:hint="eastAsia" w:ascii="宋体" w:hAnsi="宋体"/>
          <w:bCs w:val="0"/>
          <w:snapToGrid w:val="0"/>
          <w:color w:val="000000"/>
        </w:rPr>
        <w:t>投标人代理人签字：</w:t>
      </w:r>
      <w:r>
        <w:rPr>
          <w:rFonts w:hint="eastAsia" w:ascii="宋体" w:hAnsi="宋体"/>
          <w:bCs w:val="0"/>
          <w:snapToGrid w:val="0"/>
          <w:color w:val="000000"/>
          <w:u w:val="single"/>
        </w:rPr>
        <w:t xml:space="preserve">                        </w:t>
      </w:r>
    </w:p>
    <w:p w14:paraId="3ACDB010">
      <w:pPr>
        <w:pStyle w:val="17"/>
        <w:overflowPunct w:val="0"/>
        <w:spacing w:line="360" w:lineRule="auto"/>
        <w:ind w:left="420" w:hanging="420"/>
        <w:rPr>
          <w:rFonts w:hint="eastAsia" w:ascii="宋体" w:hAnsi="宋体"/>
          <w:bCs w:val="0"/>
          <w:snapToGrid w:val="0"/>
          <w:color w:val="000000"/>
        </w:rPr>
      </w:pPr>
      <w:r>
        <w:rPr>
          <w:rFonts w:hint="eastAsia" w:ascii="宋体" w:hAnsi="宋体"/>
          <w:bCs w:val="0"/>
          <w:snapToGrid w:val="0"/>
          <w:color w:val="000000"/>
        </w:rPr>
        <w:t>日期：   年   月   日</w:t>
      </w:r>
    </w:p>
    <w:p w14:paraId="7FE81FB0">
      <w:pPr>
        <w:pStyle w:val="17"/>
        <w:overflowPunct w:val="0"/>
        <w:ind w:left="420" w:hanging="420"/>
        <w:jc w:val="both"/>
        <w:rPr>
          <w:rFonts w:hint="eastAsia" w:ascii="宋体" w:hAnsi="宋体"/>
          <w:bCs w:val="0"/>
          <w:color w:val="000000"/>
        </w:rPr>
      </w:pPr>
      <w:r>
        <w:rPr>
          <w:rFonts w:hint="eastAsia" w:ascii="宋体" w:hAnsi="宋体"/>
          <w:bCs w:val="0"/>
          <w:color w:val="000000"/>
        </w:rPr>
        <w:t>注：</w:t>
      </w:r>
    </w:p>
    <w:p w14:paraId="0714A6E4">
      <w:pPr>
        <w:pStyle w:val="17"/>
        <w:numPr>
          <w:ilvl w:val="0"/>
          <w:numId w:val="8"/>
        </w:numPr>
        <w:overflowPunct w:val="0"/>
        <w:ind w:left="420" w:hanging="420"/>
        <w:jc w:val="both"/>
        <w:rPr>
          <w:rFonts w:hint="eastAsia" w:ascii="宋体" w:hAnsi="宋体"/>
          <w:bCs w:val="0"/>
          <w:color w:val="000000"/>
        </w:rPr>
      </w:pPr>
      <w:r>
        <w:rPr>
          <w:rFonts w:hint="eastAsia" w:ascii="宋体" w:hAnsi="宋体"/>
          <w:bCs w:val="0"/>
          <w:color w:val="000000"/>
        </w:rPr>
        <w:t>业绩</w:t>
      </w:r>
      <w:r>
        <w:rPr>
          <w:rFonts w:hint="eastAsia" w:ascii="宋体" w:hAnsi="宋体"/>
          <w:bCs w:val="0"/>
          <w:color w:val="FF0000"/>
          <w:highlight w:val="yellow"/>
        </w:rPr>
        <w:t>必须是近三年以投标人名义完成的项目</w:t>
      </w:r>
      <w:r>
        <w:rPr>
          <w:rFonts w:hint="eastAsia" w:ascii="宋体" w:hAnsi="宋体"/>
          <w:bCs w:val="0"/>
          <w:color w:val="000000"/>
        </w:rPr>
        <w:t>。投标人必须提供合同复印件。</w:t>
      </w:r>
    </w:p>
    <w:p w14:paraId="3E53275C">
      <w:pPr>
        <w:pStyle w:val="17"/>
        <w:numPr>
          <w:ilvl w:val="0"/>
          <w:numId w:val="8"/>
        </w:numPr>
        <w:overflowPunct w:val="0"/>
        <w:ind w:left="420" w:hanging="420"/>
        <w:jc w:val="both"/>
        <w:rPr>
          <w:rFonts w:hint="eastAsia" w:ascii="宋体" w:hAnsi="宋体"/>
          <w:bCs w:val="0"/>
          <w:color w:val="000000"/>
        </w:rPr>
      </w:pPr>
      <w:r>
        <w:rPr>
          <w:rFonts w:hint="eastAsia" w:ascii="宋体" w:hAnsi="宋体"/>
          <w:bCs w:val="0"/>
          <w:color w:val="000000"/>
        </w:rPr>
        <w:t>投标人未按上表要求填报业绩情况的，视为近三年内无同类项目业绩。</w:t>
      </w:r>
    </w:p>
    <w:p w14:paraId="1719C68C">
      <w:pPr>
        <w:pStyle w:val="17"/>
        <w:numPr>
          <w:ilvl w:val="0"/>
          <w:numId w:val="8"/>
        </w:numPr>
        <w:overflowPunct w:val="0"/>
        <w:ind w:left="420" w:hanging="420"/>
        <w:jc w:val="both"/>
        <w:rPr>
          <w:rFonts w:hint="eastAsia" w:ascii="宋体" w:hAnsi="宋体"/>
          <w:bCs w:val="0"/>
          <w:color w:val="000000"/>
        </w:rPr>
      </w:pPr>
      <w:r>
        <w:rPr>
          <w:rFonts w:hint="eastAsia" w:ascii="宋体" w:hAnsi="宋体"/>
          <w:bCs w:val="0"/>
          <w:color w:val="000000"/>
        </w:rPr>
        <w:t>若投标人弄虚作假的，一经核实将确定为无效投标，并计入不诚信记录。</w:t>
      </w:r>
    </w:p>
    <w:p w14:paraId="52E29F55">
      <w:pPr>
        <w:pStyle w:val="3"/>
        <w:overflowPunct w:val="0"/>
        <w:rPr>
          <w:rFonts w:hint="eastAsia"/>
          <w:lang w:eastAsia="zh-CN"/>
        </w:rPr>
      </w:pPr>
      <w:r>
        <w:rPr>
          <w:bCs/>
          <w:color w:val="000000"/>
          <w:lang w:eastAsia="zh-CN"/>
        </w:rPr>
        <w:br w:type="page"/>
      </w:r>
      <w:bookmarkStart w:id="91" w:name="_Toc181872296"/>
      <w:bookmarkStart w:id="92" w:name="_Toc195168023"/>
      <w:r>
        <w:rPr>
          <w:rFonts w:hint="eastAsia"/>
          <w:lang w:eastAsia="zh-CN"/>
        </w:rPr>
        <w:t>五、</w:t>
      </w:r>
      <w:bookmarkStart w:id="93" w:name="_Hlk105507733"/>
      <w:r>
        <w:rPr>
          <w:rFonts w:hint="eastAsia"/>
          <w:lang w:eastAsia="zh-CN"/>
        </w:rPr>
        <w:t>供应商综合概况</w:t>
      </w:r>
      <w:bookmarkEnd w:id="91"/>
      <w:bookmarkEnd w:id="92"/>
      <w:bookmarkEnd w:id="93"/>
    </w:p>
    <w:p w14:paraId="5B075BBD">
      <w:pPr>
        <w:tabs>
          <w:tab w:val="left" w:pos="180"/>
        </w:tabs>
        <w:overflowPunct w:val="0"/>
        <w:spacing w:after="156" w:afterLines="50"/>
        <w:rPr>
          <w:rFonts w:hint="eastAsia" w:ascii="宋体" w:hAnsi="宋体"/>
          <w:b/>
          <w:color w:val="000000"/>
          <w:sz w:val="24"/>
          <w:shd w:val="clear" w:color="auto" w:fill="FFFFFF"/>
        </w:rPr>
      </w:pPr>
      <w:bookmarkStart w:id="94" w:name="_Hlk105507768"/>
      <w:r>
        <w:rPr>
          <w:rFonts w:hint="eastAsia" w:ascii="宋体" w:hAnsi="宋体"/>
          <w:b/>
          <w:color w:val="000000"/>
          <w:sz w:val="24"/>
          <w:shd w:val="clear" w:color="auto" w:fill="FFFFFF"/>
        </w:rPr>
        <w:t>（一）供应商情况介绍表</w:t>
      </w:r>
    </w:p>
    <w:tbl>
      <w:tblPr>
        <w:tblStyle w:val="12"/>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84"/>
        <w:gridCol w:w="771"/>
        <w:gridCol w:w="720"/>
        <w:gridCol w:w="596"/>
        <w:gridCol w:w="900"/>
        <w:gridCol w:w="844"/>
        <w:gridCol w:w="574"/>
        <w:gridCol w:w="555"/>
        <w:gridCol w:w="885"/>
        <w:gridCol w:w="1151"/>
      </w:tblGrid>
      <w:tr w14:paraId="471E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44575606">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单位名称</w:t>
            </w:r>
          </w:p>
        </w:tc>
        <w:tc>
          <w:tcPr>
            <w:tcW w:w="8180" w:type="dxa"/>
            <w:gridSpan w:val="10"/>
            <w:vAlign w:val="center"/>
          </w:tcPr>
          <w:p w14:paraId="658C0163">
            <w:pPr>
              <w:overflowPunct w:val="0"/>
              <w:jc w:val="center"/>
              <w:rPr>
                <w:rFonts w:hint="eastAsia" w:ascii="宋体" w:hAnsi="宋体" w:cs="宋体"/>
                <w:color w:val="000000"/>
                <w:kern w:val="0"/>
                <w:sz w:val="24"/>
                <w:shd w:val="clear" w:color="auto" w:fill="FFFFFF"/>
              </w:rPr>
            </w:pPr>
          </w:p>
        </w:tc>
      </w:tr>
      <w:tr w14:paraId="4038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6C644CE1">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地    址</w:t>
            </w:r>
          </w:p>
        </w:tc>
        <w:tc>
          <w:tcPr>
            <w:tcW w:w="8180" w:type="dxa"/>
            <w:gridSpan w:val="10"/>
            <w:vAlign w:val="center"/>
          </w:tcPr>
          <w:p w14:paraId="5EE632D2">
            <w:pPr>
              <w:overflowPunct w:val="0"/>
              <w:jc w:val="center"/>
              <w:rPr>
                <w:rFonts w:hint="eastAsia" w:ascii="宋体" w:hAnsi="宋体" w:cs="宋体"/>
                <w:color w:val="000000"/>
                <w:kern w:val="0"/>
                <w:sz w:val="24"/>
                <w:shd w:val="clear" w:color="auto" w:fill="FFFFFF"/>
              </w:rPr>
            </w:pPr>
          </w:p>
        </w:tc>
      </w:tr>
      <w:tr w14:paraId="0C2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54E46E4B">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主管部门</w:t>
            </w:r>
          </w:p>
        </w:tc>
        <w:tc>
          <w:tcPr>
            <w:tcW w:w="1955" w:type="dxa"/>
            <w:gridSpan w:val="2"/>
            <w:vAlign w:val="center"/>
          </w:tcPr>
          <w:p w14:paraId="5A681793">
            <w:pPr>
              <w:overflowPunct w:val="0"/>
              <w:jc w:val="center"/>
              <w:rPr>
                <w:rFonts w:hint="eastAsia" w:ascii="宋体" w:hAnsi="宋体" w:cs="宋体"/>
                <w:color w:val="000000"/>
                <w:kern w:val="0"/>
                <w:sz w:val="24"/>
                <w:shd w:val="clear" w:color="auto" w:fill="FFFFFF"/>
              </w:rPr>
            </w:pPr>
          </w:p>
        </w:tc>
        <w:tc>
          <w:tcPr>
            <w:tcW w:w="1316" w:type="dxa"/>
            <w:gridSpan w:val="2"/>
            <w:vAlign w:val="center"/>
          </w:tcPr>
          <w:p w14:paraId="665D448E">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法人代表</w:t>
            </w:r>
          </w:p>
        </w:tc>
        <w:tc>
          <w:tcPr>
            <w:tcW w:w="1744" w:type="dxa"/>
            <w:gridSpan w:val="2"/>
            <w:vAlign w:val="center"/>
          </w:tcPr>
          <w:p w14:paraId="231BF9D8">
            <w:pPr>
              <w:overflowPunct w:val="0"/>
              <w:jc w:val="center"/>
              <w:rPr>
                <w:rFonts w:hint="eastAsia" w:ascii="宋体" w:hAnsi="宋体" w:cs="宋体"/>
                <w:color w:val="000000"/>
                <w:kern w:val="0"/>
                <w:sz w:val="24"/>
                <w:shd w:val="clear" w:color="auto" w:fill="FFFFFF"/>
              </w:rPr>
            </w:pPr>
          </w:p>
        </w:tc>
        <w:tc>
          <w:tcPr>
            <w:tcW w:w="1129" w:type="dxa"/>
            <w:gridSpan w:val="2"/>
            <w:vAlign w:val="center"/>
          </w:tcPr>
          <w:p w14:paraId="034C896C">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职 务</w:t>
            </w:r>
          </w:p>
        </w:tc>
        <w:tc>
          <w:tcPr>
            <w:tcW w:w="2036" w:type="dxa"/>
            <w:gridSpan w:val="2"/>
            <w:vAlign w:val="center"/>
          </w:tcPr>
          <w:p w14:paraId="2A409F52">
            <w:pPr>
              <w:overflowPunct w:val="0"/>
              <w:jc w:val="center"/>
              <w:rPr>
                <w:rFonts w:hint="eastAsia" w:ascii="宋体" w:hAnsi="宋体" w:cs="宋体"/>
                <w:color w:val="000000"/>
                <w:kern w:val="0"/>
                <w:sz w:val="24"/>
                <w:shd w:val="clear" w:color="auto" w:fill="FFFFFF"/>
              </w:rPr>
            </w:pPr>
          </w:p>
        </w:tc>
      </w:tr>
      <w:tr w14:paraId="3FD1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2E655C06">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经济类型</w:t>
            </w:r>
          </w:p>
        </w:tc>
        <w:tc>
          <w:tcPr>
            <w:tcW w:w="1955" w:type="dxa"/>
            <w:gridSpan w:val="2"/>
            <w:vAlign w:val="center"/>
          </w:tcPr>
          <w:p w14:paraId="018813BF">
            <w:pPr>
              <w:overflowPunct w:val="0"/>
              <w:jc w:val="center"/>
              <w:rPr>
                <w:rFonts w:hint="eastAsia" w:ascii="宋体" w:hAnsi="宋体" w:cs="宋体"/>
                <w:color w:val="000000"/>
                <w:kern w:val="0"/>
                <w:sz w:val="24"/>
                <w:shd w:val="clear" w:color="auto" w:fill="FFFFFF"/>
              </w:rPr>
            </w:pPr>
          </w:p>
        </w:tc>
        <w:tc>
          <w:tcPr>
            <w:tcW w:w="1316" w:type="dxa"/>
            <w:gridSpan w:val="2"/>
            <w:vAlign w:val="center"/>
          </w:tcPr>
          <w:p w14:paraId="5C6A3763">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授权代表</w:t>
            </w:r>
          </w:p>
        </w:tc>
        <w:tc>
          <w:tcPr>
            <w:tcW w:w="1744" w:type="dxa"/>
            <w:gridSpan w:val="2"/>
            <w:vAlign w:val="center"/>
          </w:tcPr>
          <w:p w14:paraId="71DBC939">
            <w:pPr>
              <w:overflowPunct w:val="0"/>
              <w:jc w:val="center"/>
              <w:rPr>
                <w:rFonts w:hint="eastAsia" w:ascii="宋体" w:hAnsi="宋体" w:cs="宋体"/>
                <w:color w:val="000000"/>
                <w:kern w:val="0"/>
                <w:sz w:val="24"/>
                <w:shd w:val="clear" w:color="auto" w:fill="FFFFFF"/>
              </w:rPr>
            </w:pPr>
          </w:p>
        </w:tc>
        <w:tc>
          <w:tcPr>
            <w:tcW w:w="1129" w:type="dxa"/>
            <w:gridSpan w:val="2"/>
            <w:vAlign w:val="center"/>
          </w:tcPr>
          <w:p w14:paraId="17C38978">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职 务</w:t>
            </w:r>
          </w:p>
        </w:tc>
        <w:tc>
          <w:tcPr>
            <w:tcW w:w="2036" w:type="dxa"/>
            <w:gridSpan w:val="2"/>
            <w:vAlign w:val="center"/>
          </w:tcPr>
          <w:p w14:paraId="437D7A83">
            <w:pPr>
              <w:overflowPunct w:val="0"/>
              <w:jc w:val="center"/>
              <w:rPr>
                <w:rFonts w:hint="eastAsia" w:ascii="宋体" w:hAnsi="宋体" w:cs="宋体"/>
                <w:color w:val="000000"/>
                <w:kern w:val="0"/>
                <w:sz w:val="24"/>
                <w:shd w:val="clear" w:color="auto" w:fill="FFFFFF"/>
              </w:rPr>
            </w:pPr>
          </w:p>
        </w:tc>
      </w:tr>
      <w:tr w14:paraId="7E98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711B8B9A">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邮    编</w:t>
            </w:r>
          </w:p>
        </w:tc>
        <w:tc>
          <w:tcPr>
            <w:tcW w:w="1955" w:type="dxa"/>
            <w:gridSpan w:val="2"/>
            <w:vAlign w:val="center"/>
          </w:tcPr>
          <w:p w14:paraId="48C78164">
            <w:pPr>
              <w:overflowPunct w:val="0"/>
              <w:jc w:val="center"/>
              <w:rPr>
                <w:rFonts w:hint="eastAsia" w:ascii="宋体" w:hAnsi="宋体" w:cs="宋体"/>
                <w:color w:val="000000"/>
                <w:kern w:val="0"/>
                <w:sz w:val="24"/>
                <w:shd w:val="clear" w:color="auto" w:fill="FFFFFF"/>
              </w:rPr>
            </w:pPr>
          </w:p>
        </w:tc>
        <w:tc>
          <w:tcPr>
            <w:tcW w:w="1316" w:type="dxa"/>
            <w:gridSpan w:val="2"/>
            <w:vAlign w:val="center"/>
          </w:tcPr>
          <w:p w14:paraId="28BBA947">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移动电话</w:t>
            </w:r>
          </w:p>
        </w:tc>
        <w:tc>
          <w:tcPr>
            <w:tcW w:w="1744" w:type="dxa"/>
            <w:gridSpan w:val="2"/>
            <w:vAlign w:val="center"/>
          </w:tcPr>
          <w:p w14:paraId="4259DB5D">
            <w:pPr>
              <w:overflowPunct w:val="0"/>
              <w:jc w:val="center"/>
              <w:rPr>
                <w:rFonts w:hint="eastAsia" w:ascii="宋体" w:hAnsi="宋体" w:cs="宋体"/>
                <w:color w:val="000000"/>
                <w:kern w:val="0"/>
                <w:sz w:val="24"/>
                <w:shd w:val="clear" w:color="auto" w:fill="FFFFFF"/>
              </w:rPr>
            </w:pPr>
          </w:p>
        </w:tc>
        <w:tc>
          <w:tcPr>
            <w:tcW w:w="1129" w:type="dxa"/>
            <w:gridSpan w:val="2"/>
            <w:vAlign w:val="center"/>
          </w:tcPr>
          <w:p w14:paraId="0C415F12">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传 真</w:t>
            </w:r>
          </w:p>
        </w:tc>
        <w:tc>
          <w:tcPr>
            <w:tcW w:w="2036" w:type="dxa"/>
            <w:gridSpan w:val="2"/>
            <w:vAlign w:val="center"/>
          </w:tcPr>
          <w:p w14:paraId="42E8F8AD">
            <w:pPr>
              <w:overflowPunct w:val="0"/>
              <w:jc w:val="center"/>
              <w:rPr>
                <w:rFonts w:hint="eastAsia" w:ascii="宋体" w:hAnsi="宋体" w:cs="宋体"/>
                <w:color w:val="000000"/>
                <w:kern w:val="0"/>
                <w:sz w:val="24"/>
                <w:shd w:val="clear" w:color="auto" w:fill="FFFFFF"/>
              </w:rPr>
            </w:pPr>
          </w:p>
        </w:tc>
      </w:tr>
      <w:tr w14:paraId="6210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504" w:type="dxa"/>
            <w:vAlign w:val="center"/>
          </w:tcPr>
          <w:p w14:paraId="4833E82A">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单位简介及机构设置</w:t>
            </w:r>
          </w:p>
        </w:tc>
        <w:tc>
          <w:tcPr>
            <w:tcW w:w="8180" w:type="dxa"/>
            <w:gridSpan w:val="10"/>
            <w:vAlign w:val="center"/>
          </w:tcPr>
          <w:p w14:paraId="0A5E6336">
            <w:pPr>
              <w:overflowPunct w:val="0"/>
              <w:jc w:val="center"/>
              <w:rPr>
                <w:rFonts w:hint="eastAsia" w:ascii="宋体" w:hAnsi="宋体" w:cs="宋体"/>
                <w:color w:val="000000"/>
                <w:kern w:val="0"/>
                <w:sz w:val="24"/>
                <w:shd w:val="clear" w:color="auto" w:fill="FFFFFF"/>
              </w:rPr>
            </w:pPr>
          </w:p>
        </w:tc>
      </w:tr>
      <w:tr w14:paraId="3201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504" w:type="dxa"/>
            <w:vAlign w:val="center"/>
          </w:tcPr>
          <w:p w14:paraId="36DC10F0">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单位优势及特长</w:t>
            </w:r>
          </w:p>
        </w:tc>
        <w:tc>
          <w:tcPr>
            <w:tcW w:w="8180" w:type="dxa"/>
            <w:gridSpan w:val="10"/>
            <w:vAlign w:val="center"/>
          </w:tcPr>
          <w:p w14:paraId="33828A53">
            <w:pPr>
              <w:overflowPunct w:val="0"/>
              <w:jc w:val="center"/>
              <w:rPr>
                <w:rFonts w:hint="eastAsia" w:ascii="宋体" w:hAnsi="宋体" w:cs="宋体"/>
                <w:color w:val="000000"/>
                <w:kern w:val="0"/>
                <w:sz w:val="24"/>
                <w:shd w:val="clear" w:color="auto" w:fill="FFFFFF"/>
              </w:rPr>
            </w:pPr>
          </w:p>
        </w:tc>
      </w:tr>
      <w:tr w14:paraId="319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4" w:type="dxa"/>
            <w:vMerge w:val="restart"/>
            <w:vAlign w:val="center"/>
          </w:tcPr>
          <w:p w14:paraId="7A28D17F">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单位概况</w:t>
            </w:r>
          </w:p>
        </w:tc>
        <w:tc>
          <w:tcPr>
            <w:tcW w:w="1184" w:type="dxa"/>
            <w:vAlign w:val="center"/>
          </w:tcPr>
          <w:p w14:paraId="0AF9EB4D">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注册资本</w:t>
            </w:r>
          </w:p>
        </w:tc>
        <w:tc>
          <w:tcPr>
            <w:tcW w:w="1491" w:type="dxa"/>
            <w:gridSpan w:val="2"/>
            <w:vAlign w:val="center"/>
          </w:tcPr>
          <w:p w14:paraId="30C4ADAF">
            <w:pPr>
              <w:overflowPunct w:val="0"/>
              <w:jc w:val="righ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万元</w:t>
            </w:r>
          </w:p>
        </w:tc>
        <w:tc>
          <w:tcPr>
            <w:tcW w:w="1496" w:type="dxa"/>
            <w:gridSpan w:val="2"/>
            <w:vAlign w:val="center"/>
          </w:tcPr>
          <w:p w14:paraId="0447DBB5">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占地面积</w:t>
            </w:r>
          </w:p>
        </w:tc>
        <w:tc>
          <w:tcPr>
            <w:tcW w:w="4009" w:type="dxa"/>
            <w:gridSpan w:val="5"/>
            <w:vAlign w:val="center"/>
          </w:tcPr>
          <w:p w14:paraId="53C46D05">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M</w:t>
            </w:r>
            <w:r>
              <w:rPr>
                <w:rFonts w:hint="eastAsia" w:ascii="宋体" w:hAnsi="宋体" w:cs="宋体"/>
                <w:color w:val="000000"/>
                <w:kern w:val="0"/>
                <w:sz w:val="24"/>
                <w:shd w:val="clear" w:color="auto" w:fill="FFFFFF"/>
                <w:vertAlign w:val="superscript"/>
              </w:rPr>
              <w:t>2</w:t>
            </w:r>
          </w:p>
        </w:tc>
      </w:tr>
      <w:tr w14:paraId="0AF4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04" w:type="dxa"/>
            <w:vMerge w:val="continue"/>
            <w:vAlign w:val="center"/>
          </w:tcPr>
          <w:p w14:paraId="102BCC75">
            <w:pPr>
              <w:overflowPunct w:val="0"/>
              <w:jc w:val="center"/>
              <w:rPr>
                <w:rFonts w:hint="eastAsia" w:ascii="宋体" w:hAnsi="宋体" w:cs="宋体"/>
                <w:color w:val="000000"/>
                <w:kern w:val="0"/>
                <w:sz w:val="24"/>
                <w:shd w:val="clear" w:color="auto" w:fill="FFFFFF"/>
              </w:rPr>
            </w:pPr>
          </w:p>
        </w:tc>
        <w:tc>
          <w:tcPr>
            <w:tcW w:w="1184" w:type="dxa"/>
            <w:vAlign w:val="center"/>
          </w:tcPr>
          <w:p w14:paraId="7B4F5BF3">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职工总数</w:t>
            </w:r>
          </w:p>
        </w:tc>
        <w:tc>
          <w:tcPr>
            <w:tcW w:w="1491" w:type="dxa"/>
            <w:gridSpan w:val="2"/>
            <w:vAlign w:val="center"/>
          </w:tcPr>
          <w:p w14:paraId="2E876301">
            <w:pPr>
              <w:overflowPunct w:val="0"/>
              <w:jc w:val="righ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人</w:t>
            </w:r>
          </w:p>
        </w:tc>
        <w:tc>
          <w:tcPr>
            <w:tcW w:w="1496" w:type="dxa"/>
            <w:gridSpan w:val="2"/>
            <w:vAlign w:val="center"/>
          </w:tcPr>
          <w:p w14:paraId="1AEDDC3B">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建筑面积</w:t>
            </w:r>
          </w:p>
        </w:tc>
        <w:tc>
          <w:tcPr>
            <w:tcW w:w="4009" w:type="dxa"/>
            <w:gridSpan w:val="5"/>
            <w:vAlign w:val="center"/>
          </w:tcPr>
          <w:p w14:paraId="3226861F">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M</w:t>
            </w:r>
            <w:r>
              <w:rPr>
                <w:rFonts w:hint="eastAsia" w:ascii="宋体" w:hAnsi="宋体" w:cs="宋体"/>
                <w:color w:val="000000"/>
                <w:kern w:val="0"/>
                <w:sz w:val="24"/>
                <w:shd w:val="clear" w:color="auto" w:fill="FFFFFF"/>
                <w:vertAlign w:val="superscript"/>
              </w:rPr>
              <w:t>2</w:t>
            </w:r>
          </w:p>
        </w:tc>
      </w:tr>
      <w:tr w14:paraId="20BA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4" w:type="dxa"/>
            <w:vMerge w:val="continue"/>
            <w:vAlign w:val="center"/>
          </w:tcPr>
          <w:p w14:paraId="527EE69E">
            <w:pPr>
              <w:overflowPunct w:val="0"/>
              <w:jc w:val="center"/>
              <w:rPr>
                <w:rFonts w:hint="eastAsia" w:ascii="宋体" w:hAnsi="宋体" w:cs="宋体"/>
                <w:color w:val="000000"/>
                <w:kern w:val="0"/>
                <w:sz w:val="24"/>
                <w:shd w:val="clear" w:color="auto" w:fill="FFFFFF"/>
              </w:rPr>
            </w:pPr>
          </w:p>
        </w:tc>
        <w:tc>
          <w:tcPr>
            <w:tcW w:w="1184" w:type="dxa"/>
            <w:vMerge w:val="restart"/>
            <w:vAlign w:val="center"/>
          </w:tcPr>
          <w:p w14:paraId="69622F4F">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资产情况</w:t>
            </w:r>
          </w:p>
        </w:tc>
        <w:tc>
          <w:tcPr>
            <w:tcW w:w="1491" w:type="dxa"/>
            <w:gridSpan w:val="2"/>
            <w:vAlign w:val="center"/>
          </w:tcPr>
          <w:p w14:paraId="76BDE9D3">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净资产</w:t>
            </w:r>
          </w:p>
        </w:tc>
        <w:tc>
          <w:tcPr>
            <w:tcW w:w="1496" w:type="dxa"/>
            <w:gridSpan w:val="2"/>
            <w:vAlign w:val="center"/>
          </w:tcPr>
          <w:p w14:paraId="6EC034B7">
            <w:pPr>
              <w:overflowPunct w:val="0"/>
              <w:jc w:val="righ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万元</w:t>
            </w:r>
          </w:p>
        </w:tc>
        <w:tc>
          <w:tcPr>
            <w:tcW w:w="4009" w:type="dxa"/>
            <w:gridSpan w:val="5"/>
            <w:vAlign w:val="center"/>
          </w:tcPr>
          <w:p w14:paraId="5EB3546D">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固定资产原值           万元</w:t>
            </w:r>
          </w:p>
        </w:tc>
      </w:tr>
      <w:tr w14:paraId="7730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4" w:type="dxa"/>
            <w:vMerge w:val="continue"/>
            <w:vAlign w:val="center"/>
          </w:tcPr>
          <w:p w14:paraId="3A84A7AE">
            <w:pPr>
              <w:overflowPunct w:val="0"/>
              <w:jc w:val="center"/>
              <w:rPr>
                <w:rFonts w:hint="eastAsia" w:ascii="宋体" w:hAnsi="宋体" w:cs="宋体"/>
                <w:color w:val="000000"/>
                <w:kern w:val="0"/>
                <w:sz w:val="24"/>
                <w:shd w:val="clear" w:color="auto" w:fill="FFFFFF"/>
              </w:rPr>
            </w:pPr>
          </w:p>
        </w:tc>
        <w:tc>
          <w:tcPr>
            <w:tcW w:w="1184" w:type="dxa"/>
            <w:vMerge w:val="continue"/>
            <w:vAlign w:val="center"/>
          </w:tcPr>
          <w:p w14:paraId="0E219B0D">
            <w:pPr>
              <w:overflowPunct w:val="0"/>
              <w:jc w:val="center"/>
              <w:rPr>
                <w:rFonts w:hint="eastAsia" w:ascii="宋体" w:hAnsi="宋体" w:cs="宋体"/>
                <w:color w:val="000000"/>
                <w:kern w:val="0"/>
                <w:sz w:val="24"/>
                <w:shd w:val="clear" w:color="auto" w:fill="FFFFFF"/>
              </w:rPr>
            </w:pPr>
          </w:p>
        </w:tc>
        <w:tc>
          <w:tcPr>
            <w:tcW w:w="1491" w:type="dxa"/>
            <w:gridSpan w:val="2"/>
            <w:vAlign w:val="center"/>
          </w:tcPr>
          <w:p w14:paraId="3A45F739">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负  债</w:t>
            </w:r>
          </w:p>
        </w:tc>
        <w:tc>
          <w:tcPr>
            <w:tcW w:w="1496" w:type="dxa"/>
            <w:gridSpan w:val="2"/>
            <w:vAlign w:val="center"/>
          </w:tcPr>
          <w:p w14:paraId="292A13B6">
            <w:pPr>
              <w:overflowPunct w:val="0"/>
              <w:jc w:val="righ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万元</w:t>
            </w:r>
          </w:p>
        </w:tc>
        <w:tc>
          <w:tcPr>
            <w:tcW w:w="4009" w:type="dxa"/>
            <w:gridSpan w:val="5"/>
            <w:vAlign w:val="center"/>
          </w:tcPr>
          <w:p w14:paraId="4E42E3F7">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固定资产净值           万元</w:t>
            </w:r>
          </w:p>
        </w:tc>
      </w:tr>
      <w:tr w14:paraId="4B4F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04" w:type="dxa"/>
            <w:vMerge w:val="restart"/>
            <w:vAlign w:val="center"/>
          </w:tcPr>
          <w:p w14:paraId="13EFB94D">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财务状况</w:t>
            </w:r>
          </w:p>
        </w:tc>
        <w:tc>
          <w:tcPr>
            <w:tcW w:w="1184" w:type="dxa"/>
            <w:vAlign w:val="center"/>
          </w:tcPr>
          <w:p w14:paraId="6EA477D7">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年度</w:t>
            </w:r>
          </w:p>
        </w:tc>
        <w:tc>
          <w:tcPr>
            <w:tcW w:w="1491" w:type="dxa"/>
            <w:gridSpan w:val="2"/>
            <w:vAlign w:val="center"/>
          </w:tcPr>
          <w:p w14:paraId="36966E23">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主营收入</w:t>
            </w:r>
          </w:p>
          <w:p w14:paraId="440C1872">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（万元）</w:t>
            </w:r>
          </w:p>
        </w:tc>
        <w:tc>
          <w:tcPr>
            <w:tcW w:w="1496" w:type="dxa"/>
            <w:gridSpan w:val="2"/>
            <w:vAlign w:val="center"/>
          </w:tcPr>
          <w:p w14:paraId="1F129E30">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收入总额</w:t>
            </w:r>
          </w:p>
          <w:p w14:paraId="284B69EF">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（万元）</w:t>
            </w:r>
          </w:p>
        </w:tc>
        <w:tc>
          <w:tcPr>
            <w:tcW w:w="1418" w:type="dxa"/>
            <w:gridSpan w:val="2"/>
            <w:vAlign w:val="center"/>
          </w:tcPr>
          <w:p w14:paraId="702BCF23">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利润总额（万元）</w:t>
            </w:r>
          </w:p>
        </w:tc>
        <w:tc>
          <w:tcPr>
            <w:tcW w:w="1440" w:type="dxa"/>
            <w:gridSpan w:val="2"/>
            <w:vAlign w:val="center"/>
          </w:tcPr>
          <w:p w14:paraId="5BB65F55">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净利润（万元）</w:t>
            </w:r>
          </w:p>
        </w:tc>
        <w:tc>
          <w:tcPr>
            <w:tcW w:w="1151" w:type="dxa"/>
            <w:vAlign w:val="center"/>
          </w:tcPr>
          <w:p w14:paraId="7E743630">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资产负债率</w:t>
            </w:r>
          </w:p>
        </w:tc>
      </w:tr>
      <w:tr w14:paraId="095F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4EC6C4F2">
            <w:pPr>
              <w:overflowPunct w:val="0"/>
              <w:jc w:val="center"/>
              <w:rPr>
                <w:rFonts w:hint="eastAsia" w:ascii="宋体" w:hAnsi="宋体" w:cs="宋体"/>
                <w:color w:val="000000"/>
                <w:kern w:val="0"/>
                <w:sz w:val="24"/>
                <w:shd w:val="clear" w:color="auto" w:fill="FFFFFF"/>
              </w:rPr>
            </w:pPr>
          </w:p>
        </w:tc>
        <w:tc>
          <w:tcPr>
            <w:tcW w:w="1184" w:type="dxa"/>
            <w:vAlign w:val="center"/>
          </w:tcPr>
          <w:p w14:paraId="3A7E48FD">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20</w:t>
            </w:r>
            <w:r>
              <w:rPr>
                <w:rFonts w:ascii="宋体" w:hAnsi="宋体" w:cs="宋体"/>
                <w:color w:val="000000"/>
                <w:kern w:val="0"/>
                <w:sz w:val="24"/>
                <w:shd w:val="clear" w:color="auto" w:fill="FFFFFF"/>
              </w:rPr>
              <w:t>2</w:t>
            </w:r>
            <w:r>
              <w:rPr>
                <w:rFonts w:hint="eastAsia" w:ascii="宋体" w:hAnsi="宋体" w:cs="宋体"/>
                <w:color w:val="000000"/>
                <w:kern w:val="0"/>
                <w:sz w:val="24"/>
                <w:shd w:val="clear" w:color="auto" w:fill="FFFFFF"/>
              </w:rPr>
              <w:t>3</w:t>
            </w:r>
          </w:p>
        </w:tc>
        <w:tc>
          <w:tcPr>
            <w:tcW w:w="1491" w:type="dxa"/>
            <w:gridSpan w:val="2"/>
            <w:vAlign w:val="center"/>
          </w:tcPr>
          <w:p w14:paraId="19C2D9EB">
            <w:pPr>
              <w:overflowPunct w:val="0"/>
              <w:jc w:val="center"/>
              <w:rPr>
                <w:rFonts w:hint="eastAsia" w:ascii="宋体" w:hAnsi="宋体" w:cs="宋体"/>
                <w:color w:val="000000"/>
                <w:kern w:val="0"/>
                <w:sz w:val="24"/>
                <w:shd w:val="clear" w:color="auto" w:fill="FFFFFF"/>
              </w:rPr>
            </w:pPr>
          </w:p>
        </w:tc>
        <w:tc>
          <w:tcPr>
            <w:tcW w:w="1496" w:type="dxa"/>
            <w:gridSpan w:val="2"/>
            <w:vAlign w:val="center"/>
          </w:tcPr>
          <w:p w14:paraId="632ED533">
            <w:pPr>
              <w:overflowPunct w:val="0"/>
              <w:jc w:val="center"/>
              <w:rPr>
                <w:rFonts w:hint="eastAsia" w:ascii="宋体" w:hAnsi="宋体" w:cs="宋体"/>
                <w:color w:val="000000"/>
                <w:kern w:val="0"/>
                <w:sz w:val="24"/>
                <w:shd w:val="clear" w:color="auto" w:fill="FFFFFF"/>
              </w:rPr>
            </w:pPr>
          </w:p>
        </w:tc>
        <w:tc>
          <w:tcPr>
            <w:tcW w:w="1418" w:type="dxa"/>
            <w:gridSpan w:val="2"/>
            <w:vAlign w:val="center"/>
          </w:tcPr>
          <w:p w14:paraId="16B5F4A6">
            <w:pPr>
              <w:overflowPunct w:val="0"/>
              <w:jc w:val="center"/>
              <w:rPr>
                <w:rFonts w:hint="eastAsia" w:ascii="宋体" w:hAnsi="宋体" w:cs="宋体"/>
                <w:color w:val="000000"/>
                <w:kern w:val="0"/>
                <w:sz w:val="24"/>
                <w:shd w:val="clear" w:color="auto" w:fill="FFFFFF"/>
              </w:rPr>
            </w:pPr>
          </w:p>
        </w:tc>
        <w:tc>
          <w:tcPr>
            <w:tcW w:w="1440" w:type="dxa"/>
            <w:gridSpan w:val="2"/>
            <w:vAlign w:val="center"/>
          </w:tcPr>
          <w:p w14:paraId="5D774617">
            <w:pPr>
              <w:overflowPunct w:val="0"/>
              <w:jc w:val="center"/>
              <w:rPr>
                <w:rFonts w:hint="eastAsia" w:ascii="宋体" w:hAnsi="宋体" w:cs="宋体"/>
                <w:color w:val="000000"/>
                <w:kern w:val="0"/>
                <w:sz w:val="24"/>
                <w:shd w:val="clear" w:color="auto" w:fill="FFFFFF"/>
              </w:rPr>
            </w:pPr>
          </w:p>
        </w:tc>
        <w:tc>
          <w:tcPr>
            <w:tcW w:w="1151" w:type="dxa"/>
            <w:vAlign w:val="center"/>
          </w:tcPr>
          <w:p w14:paraId="43C8CCA0">
            <w:pPr>
              <w:overflowPunct w:val="0"/>
              <w:jc w:val="center"/>
              <w:rPr>
                <w:rFonts w:hint="eastAsia" w:ascii="宋体" w:hAnsi="宋体" w:cs="宋体"/>
                <w:color w:val="000000"/>
                <w:kern w:val="0"/>
                <w:sz w:val="24"/>
                <w:shd w:val="clear" w:color="auto" w:fill="FFFFFF"/>
              </w:rPr>
            </w:pPr>
          </w:p>
        </w:tc>
      </w:tr>
      <w:tr w14:paraId="392C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1CDD693D">
            <w:pPr>
              <w:overflowPunct w:val="0"/>
              <w:jc w:val="center"/>
              <w:rPr>
                <w:rFonts w:hint="eastAsia" w:ascii="宋体" w:hAnsi="宋体" w:cs="宋体"/>
                <w:color w:val="000000"/>
                <w:kern w:val="0"/>
                <w:sz w:val="24"/>
                <w:shd w:val="clear" w:color="auto" w:fill="FFFFFF"/>
              </w:rPr>
            </w:pPr>
          </w:p>
        </w:tc>
        <w:tc>
          <w:tcPr>
            <w:tcW w:w="1184" w:type="dxa"/>
            <w:vAlign w:val="center"/>
          </w:tcPr>
          <w:p w14:paraId="751B0074">
            <w:pPr>
              <w:overflowPunct w:val="0"/>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w:t>
            </w:r>
            <w:r>
              <w:rPr>
                <w:rFonts w:ascii="宋体" w:hAnsi="宋体" w:cs="宋体"/>
                <w:color w:val="000000"/>
                <w:kern w:val="0"/>
                <w:sz w:val="24"/>
                <w:shd w:val="clear" w:color="auto" w:fill="FFFFFF"/>
              </w:rPr>
              <w:t>02</w:t>
            </w:r>
            <w:r>
              <w:rPr>
                <w:rFonts w:hint="eastAsia" w:ascii="宋体" w:hAnsi="宋体" w:cs="宋体"/>
                <w:color w:val="000000"/>
                <w:kern w:val="0"/>
                <w:sz w:val="24"/>
                <w:shd w:val="clear" w:color="auto" w:fill="FFFFFF"/>
              </w:rPr>
              <w:t>4</w:t>
            </w:r>
          </w:p>
        </w:tc>
        <w:tc>
          <w:tcPr>
            <w:tcW w:w="1491" w:type="dxa"/>
            <w:gridSpan w:val="2"/>
            <w:vAlign w:val="center"/>
          </w:tcPr>
          <w:p w14:paraId="27ED644B">
            <w:pPr>
              <w:overflowPunct w:val="0"/>
              <w:jc w:val="center"/>
              <w:rPr>
                <w:rFonts w:hint="eastAsia" w:ascii="宋体" w:hAnsi="宋体" w:cs="宋体"/>
                <w:color w:val="000000"/>
                <w:kern w:val="0"/>
                <w:sz w:val="24"/>
                <w:shd w:val="clear" w:color="auto" w:fill="FFFFFF"/>
              </w:rPr>
            </w:pPr>
          </w:p>
        </w:tc>
        <w:tc>
          <w:tcPr>
            <w:tcW w:w="1496" w:type="dxa"/>
            <w:gridSpan w:val="2"/>
            <w:vAlign w:val="center"/>
          </w:tcPr>
          <w:p w14:paraId="592D585A">
            <w:pPr>
              <w:overflowPunct w:val="0"/>
              <w:jc w:val="center"/>
              <w:rPr>
                <w:rFonts w:hint="eastAsia" w:ascii="宋体" w:hAnsi="宋体" w:cs="宋体"/>
                <w:color w:val="000000"/>
                <w:kern w:val="0"/>
                <w:sz w:val="24"/>
                <w:shd w:val="clear" w:color="auto" w:fill="FFFFFF"/>
              </w:rPr>
            </w:pPr>
          </w:p>
        </w:tc>
        <w:tc>
          <w:tcPr>
            <w:tcW w:w="1418" w:type="dxa"/>
            <w:gridSpan w:val="2"/>
            <w:vAlign w:val="center"/>
          </w:tcPr>
          <w:p w14:paraId="3BA35CFF">
            <w:pPr>
              <w:overflowPunct w:val="0"/>
              <w:jc w:val="center"/>
              <w:rPr>
                <w:rFonts w:hint="eastAsia" w:ascii="宋体" w:hAnsi="宋体" w:cs="宋体"/>
                <w:color w:val="000000"/>
                <w:kern w:val="0"/>
                <w:sz w:val="24"/>
                <w:shd w:val="clear" w:color="auto" w:fill="FFFFFF"/>
              </w:rPr>
            </w:pPr>
          </w:p>
        </w:tc>
        <w:tc>
          <w:tcPr>
            <w:tcW w:w="1440" w:type="dxa"/>
            <w:gridSpan w:val="2"/>
            <w:vAlign w:val="center"/>
          </w:tcPr>
          <w:p w14:paraId="0533767C">
            <w:pPr>
              <w:overflowPunct w:val="0"/>
              <w:jc w:val="center"/>
              <w:rPr>
                <w:rFonts w:hint="eastAsia" w:ascii="宋体" w:hAnsi="宋体" w:cs="宋体"/>
                <w:color w:val="000000"/>
                <w:kern w:val="0"/>
                <w:sz w:val="24"/>
                <w:shd w:val="clear" w:color="auto" w:fill="FFFFFF"/>
              </w:rPr>
            </w:pPr>
          </w:p>
        </w:tc>
        <w:tc>
          <w:tcPr>
            <w:tcW w:w="1151" w:type="dxa"/>
            <w:vAlign w:val="center"/>
          </w:tcPr>
          <w:p w14:paraId="22553057">
            <w:pPr>
              <w:overflowPunct w:val="0"/>
              <w:jc w:val="center"/>
              <w:rPr>
                <w:rFonts w:hint="eastAsia" w:ascii="宋体" w:hAnsi="宋体" w:cs="宋体"/>
                <w:color w:val="000000"/>
                <w:kern w:val="0"/>
                <w:sz w:val="24"/>
                <w:shd w:val="clear" w:color="auto" w:fill="FFFFFF"/>
              </w:rPr>
            </w:pPr>
          </w:p>
        </w:tc>
      </w:tr>
    </w:tbl>
    <w:p w14:paraId="7222E9C2">
      <w:pPr>
        <w:pStyle w:val="17"/>
        <w:overflowPunct w:val="0"/>
        <w:spacing w:before="0" w:after="0"/>
        <w:ind w:left="960" w:hanging="960" w:hangingChars="400"/>
        <w:rPr>
          <w:rFonts w:hint="eastAsia" w:ascii="宋体" w:hAnsi="宋体"/>
          <w:bCs w:val="0"/>
          <w:color w:val="000000"/>
          <w:spacing w:val="0"/>
          <w:shd w:val="clear" w:color="auto" w:fill="FFFFFF"/>
          <w:lang w:val="en-GB"/>
        </w:rPr>
      </w:pPr>
      <w:r>
        <w:rPr>
          <w:rFonts w:hint="eastAsia" w:ascii="宋体" w:hAnsi="宋体"/>
          <w:bCs w:val="0"/>
          <w:color w:val="000000"/>
          <w:spacing w:val="0"/>
          <w:shd w:val="clear" w:color="auto" w:fill="FFFFFF"/>
          <w:lang w:val="en-GB"/>
        </w:rPr>
        <w:t>注：</w:t>
      </w:r>
    </w:p>
    <w:p w14:paraId="406EB6C8">
      <w:pPr>
        <w:pStyle w:val="17"/>
        <w:overflowPunct w:val="0"/>
        <w:spacing w:before="0" w:after="0"/>
        <w:ind w:left="960" w:hanging="960" w:hangingChars="400"/>
        <w:rPr>
          <w:rFonts w:hint="eastAsia" w:ascii="宋体" w:hAnsi="宋体"/>
          <w:bCs w:val="0"/>
          <w:color w:val="000000"/>
          <w:spacing w:val="0"/>
          <w:shd w:val="clear" w:color="auto" w:fill="FFFFFF"/>
          <w:lang w:val="en-GB"/>
        </w:rPr>
      </w:pPr>
      <w:r>
        <w:rPr>
          <w:rFonts w:hint="eastAsia" w:ascii="宋体" w:hAnsi="宋体"/>
          <w:bCs w:val="0"/>
          <w:color w:val="000000"/>
          <w:spacing w:val="0"/>
          <w:shd w:val="clear" w:color="auto" w:fill="FFFFFF"/>
          <w:lang w:val="en-GB"/>
        </w:rPr>
        <w:t>1）文字描述：单位性质、发展历程、经营规模及服务理念、主营产品、技术力量等。</w:t>
      </w:r>
    </w:p>
    <w:p w14:paraId="7266E182">
      <w:pPr>
        <w:pStyle w:val="17"/>
        <w:overflowPunct w:val="0"/>
        <w:spacing w:before="0" w:after="0"/>
        <w:ind w:left="360" w:hanging="360" w:hangingChars="150"/>
        <w:rPr>
          <w:rFonts w:hint="eastAsia" w:ascii="宋体" w:hAnsi="宋体"/>
          <w:bCs w:val="0"/>
          <w:color w:val="000000"/>
          <w:spacing w:val="0"/>
          <w:shd w:val="clear" w:color="auto" w:fill="FFFFFF"/>
          <w:lang w:val="en-GB"/>
        </w:rPr>
      </w:pPr>
      <w:r>
        <w:rPr>
          <w:rFonts w:hint="eastAsia" w:ascii="宋体" w:hAnsi="宋体"/>
          <w:bCs w:val="0"/>
          <w:color w:val="000000"/>
          <w:spacing w:val="0"/>
          <w:shd w:val="clear" w:color="auto" w:fill="FFFFFF"/>
          <w:lang w:val="en-GB"/>
        </w:rPr>
        <w:t>2) 供应商提供近一年经中介机构审核过的财务报告（损益表、资产负债表）的复印件（加盖公章）。</w:t>
      </w:r>
    </w:p>
    <w:p w14:paraId="6FE623AC">
      <w:pPr>
        <w:pStyle w:val="17"/>
        <w:overflowPunct w:val="0"/>
        <w:rPr>
          <w:color w:val="000000"/>
        </w:rPr>
      </w:pPr>
      <w:r>
        <w:rPr>
          <w:rFonts w:hint="eastAsia" w:ascii="宋体" w:hAnsi="宋体"/>
          <w:color w:val="000000"/>
          <w:spacing w:val="0"/>
          <w:shd w:val="clear" w:color="auto" w:fill="FFFFFF"/>
          <w:lang w:val="en-GB"/>
        </w:rPr>
        <w:t>3）如供应商此表数据有虚假，一经查实，自行承担相关责任。</w:t>
      </w:r>
    </w:p>
    <w:p w14:paraId="6AF3699B">
      <w:pPr>
        <w:overflowPunct w:val="0"/>
        <w:rPr>
          <w:b/>
          <w:snapToGrid w:val="0"/>
          <w:color w:val="000000"/>
          <w:kern w:val="0"/>
          <w:sz w:val="32"/>
          <w:szCs w:val="32"/>
        </w:rPr>
      </w:pPr>
      <w:r>
        <w:rPr>
          <w:rFonts w:ascii="宋体" w:hAnsi="宋体"/>
          <w:b/>
          <w:color w:val="000000"/>
          <w:sz w:val="28"/>
          <w:szCs w:val="28"/>
        </w:rPr>
        <w:br w:type="page"/>
      </w:r>
      <w:r>
        <w:rPr>
          <w:rFonts w:hint="eastAsia" w:ascii="宋体" w:hAnsi="宋体"/>
          <w:b/>
          <w:color w:val="000000"/>
          <w:sz w:val="24"/>
          <w:shd w:val="clear" w:color="auto" w:fill="FFFFFF"/>
        </w:rPr>
        <w:t>（二）服务机构情况表</w:t>
      </w:r>
    </w:p>
    <w:p w14:paraId="17273D59">
      <w:pPr>
        <w:overflowPunct w:val="0"/>
        <w:jc w:val="center"/>
        <w:rPr>
          <w:b/>
          <w:snapToGrid w:val="0"/>
          <w:color w:val="000000"/>
          <w:kern w:val="0"/>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07"/>
        <w:gridCol w:w="7010"/>
      </w:tblGrid>
      <w:tr w14:paraId="77E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4" w:type="dxa"/>
            <w:gridSpan w:val="2"/>
            <w:vAlign w:val="center"/>
          </w:tcPr>
          <w:p w14:paraId="5769314F">
            <w:pPr>
              <w:overflowPunct w:val="0"/>
              <w:jc w:val="center"/>
              <w:rPr>
                <w:rFonts w:hint="eastAsia" w:ascii="宋体" w:hAnsi="宋体"/>
                <w:b/>
                <w:snapToGrid w:val="0"/>
                <w:color w:val="000000"/>
                <w:kern w:val="0"/>
                <w:sz w:val="24"/>
              </w:rPr>
            </w:pPr>
            <w:r>
              <w:rPr>
                <w:rFonts w:hint="eastAsia" w:ascii="宋体" w:hAnsi="宋体"/>
                <w:b/>
                <w:snapToGrid w:val="0"/>
                <w:color w:val="000000"/>
                <w:kern w:val="0"/>
                <w:sz w:val="24"/>
              </w:rPr>
              <w:t>供应商名称</w:t>
            </w:r>
          </w:p>
        </w:tc>
        <w:tc>
          <w:tcPr>
            <w:tcW w:w="7010" w:type="dxa"/>
            <w:vAlign w:val="center"/>
          </w:tcPr>
          <w:p w14:paraId="79958374">
            <w:pPr>
              <w:overflowPunct w:val="0"/>
              <w:rPr>
                <w:rFonts w:hint="eastAsia" w:ascii="宋体" w:hAnsi="宋体"/>
                <w:snapToGrid w:val="0"/>
                <w:color w:val="000000"/>
                <w:kern w:val="0"/>
                <w:szCs w:val="21"/>
              </w:rPr>
            </w:pPr>
          </w:p>
        </w:tc>
      </w:tr>
      <w:tr w14:paraId="3772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Merge w:val="restart"/>
            <w:vAlign w:val="center"/>
          </w:tcPr>
          <w:p w14:paraId="0D93ADAB">
            <w:pPr>
              <w:overflowPunct w:val="0"/>
              <w:jc w:val="center"/>
              <w:rPr>
                <w:rFonts w:hint="eastAsia" w:ascii="宋体" w:hAnsi="宋体"/>
                <w:b/>
                <w:snapToGrid w:val="0"/>
                <w:color w:val="000000"/>
                <w:kern w:val="0"/>
                <w:sz w:val="24"/>
              </w:rPr>
            </w:pPr>
            <w:r>
              <w:rPr>
                <w:rFonts w:hint="eastAsia" w:ascii="宋体" w:hAnsi="宋体"/>
                <w:b/>
                <w:snapToGrid w:val="0"/>
                <w:color w:val="000000"/>
                <w:kern w:val="0"/>
                <w:sz w:val="24"/>
              </w:rPr>
              <w:t>服务</w:t>
            </w:r>
          </w:p>
          <w:p w14:paraId="757A1F42">
            <w:pPr>
              <w:overflowPunct w:val="0"/>
              <w:jc w:val="center"/>
              <w:rPr>
                <w:rFonts w:hint="eastAsia" w:ascii="宋体" w:hAnsi="宋体"/>
                <w:b/>
                <w:snapToGrid w:val="0"/>
                <w:color w:val="000000"/>
                <w:kern w:val="0"/>
                <w:sz w:val="24"/>
              </w:rPr>
            </w:pPr>
            <w:r>
              <w:rPr>
                <w:rFonts w:hint="eastAsia" w:ascii="宋体" w:hAnsi="宋体"/>
                <w:b/>
                <w:snapToGrid w:val="0"/>
                <w:color w:val="000000"/>
                <w:kern w:val="0"/>
                <w:sz w:val="24"/>
              </w:rPr>
              <w:t>机构概况</w:t>
            </w:r>
          </w:p>
        </w:tc>
        <w:tc>
          <w:tcPr>
            <w:tcW w:w="1207" w:type="dxa"/>
            <w:vAlign w:val="center"/>
          </w:tcPr>
          <w:p w14:paraId="690E1246">
            <w:pPr>
              <w:overflowPunct w:val="0"/>
              <w:jc w:val="center"/>
              <w:rPr>
                <w:rFonts w:hint="eastAsia" w:ascii="宋体" w:hAnsi="宋体"/>
                <w:snapToGrid w:val="0"/>
                <w:color w:val="000000"/>
                <w:kern w:val="0"/>
                <w:sz w:val="24"/>
              </w:rPr>
            </w:pPr>
            <w:r>
              <w:rPr>
                <w:rFonts w:hint="eastAsia" w:ascii="宋体" w:hAnsi="宋体"/>
                <w:snapToGrid w:val="0"/>
                <w:color w:val="000000"/>
                <w:kern w:val="0"/>
                <w:sz w:val="24"/>
              </w:rPr>
              <w:t>企业名称</w:t>
            </w:r>
          </w:p>
        </w:tc>
        <w:tc>
          <w:tcPr>
            <w:tcW w:w="7010" w:type="dxa"/>
            <w:vAlign w:val="center"/>
          </w:tcPr>
          <w:p w14:paraId="5BDFE577">
            <w:pPr>
              <w:overflowPunct w:val="0"/>
              <w:rPr>
                <w:rFonts w:hint="eastAsia" w:ascii="宋体" w:hAnsi="宋体"/>
                <w:snapToGrid w:val="0"/>
                <w:color w:val="000000"/>
                <w:kern w:val="0"/>
                <w:szCs w:val="21"/>
              </w:rPr>
            </w:pPr>
          </w:p>
        </w:tc>
      </w:tr>
      <w:tr w14:paraId="14C5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47" w:type="dxa"/>
            <w:vMerge w:val="continue"/>
            <w:vAlign w:val="center"/>
          </w:tcPr>
          <w:p w14:paraId="4CCE86ED">
            <w:pPr>
              <w:overflowPunct w:val="0"/>
              <w:jc w:val="center"/>
              <w:rPr>
                <w:rFonts w:hint="eastAsia" w:ascii="宋体" w:hAnsi="宋体"/>
                <w:snapToGrid w:val="0"/>
                <w:color w:val="000000"/>
                <w:kern w:val="0"/>
                <w:sz w:val="24"/>
              </w:rPr>
            </w:pPr>
          </w:p>
        </w:tc>
        <w:tc>
          <w:tcPr>
            <w:tcW w:w="1207" w:type="dxa"/>
            <w:vAlign w:val="center"/>
          </w:tcPr>
          <w:p w14:paraId="2A1B154E">
            <w:pPr>
              <w:overflowPunct w:val="0"/>
              <w:jc w:val="center"/>
              <w:rPr>
                <w:rFonts w:hint="eastAsia" w:ascii="宋体" w:hAnsi="宋体"/>
                <w:snapToGrid w:val="0"/>
                <w:color w:val="000000"/>
                <w:kern w:val="0"/>
                <w:sz w:val="24"/>
              </w:rPr>
            </w:pPr>
            <w:r>
              <w:rPr>
                <w:rFonts w:hint="eastAsia" w:ascii="宋体" w:hAnsi="宋体"/>
                <w:snapToGrid w:val="0"/>
                <w:color w:val="000000"/>
                <w:kern w:val="0"/>
                <w:sz w:val="24"/>
              </w:rPr>
              <w:t>机构类型</w:t>
            </w:r>
          </w:p>
        </w:tc>
        <w:tc>
          <w:tcPr>
            <w:tcW w:w="7010" w:type="dxa"/>
            <w:vAlign w:val="center"/>
          </w:tcPr>
          <w:p w14:paraId="6C0D17B1">
            <w:pPr>
              <w:overflowPunct w:val="0"/>
              <w:rPr>
                <w:rFonts w:hint="eastAsia" w:ascii="宋体" w:hAnsi="宋体"/>
                <w:bCs/>
                <w:snapToGrid w:val="0"/>
                <w:color w:val="000000"/>
                <w:kern w:val="0"/>
                <w:szCs w:val="21"/>
              </w:rPr>
            </w:pPr>
            <w:r>
              <w:rPr>
                <w:rFonts w:hint="eastAsia" w:ascii="宋体" w:hAnsi="宋体"/>
                <w:bCs/>
                <w:snapToGrid w:val="0"/>
                <w:color w:val="000000"/>
                <w:kern w:val="0"/>
                <w:szCs w:val="21"/>
              </w:rPr>
              <w:t xml:space="preserve">□ 企业法人  （法定代表人：                       ） </w:t>
            </w:r>
          </w:p>
          <w:p w14:paraId="4D52D0A5">
            <w:pPr>
              <w:overflowPunct w:val="0"/>
              <w:rPr>
                <w:rFonts w:hint="eastAsia" w:ascii="宋体" w:hAnsi="宋体"/>
                <w:bCs/>
                <w:snapToGrid w:val="0"/>
                <w:color w:val="000000"/>
                <w:kern w:val="0"/>
                <w:szCs w:val="21"/>
              </w:rPr>
            </w:pPr>
            <w:r>
              <w:rPr>
                <w:rFonts w:hint="eastAsia" w:ascii="宋体" w:hAnsi="宋体"/>
                <w:bCs/>
                <w:snapToGrid w:val="0"/>
                <w:color w:val="000000"/>
                <w:kern w:val="0"/>
                <w:szCs w:val="21"/>
              </w:rPr>
              <w:t xml:space="preserve">□ 企业非法人（负责人：                           ） </w:t>
            </w:r>
          </w:p>
          <w:p w14:paraId="7D1B20C8">
            <w:pPr>
              <w:overflowPunct w:val="0"/>
              <w:rPr>
                <w:rFonts w:hint="eastAsia" w:ascii="宋体" w:hAnsi="宋体"/>
                <w:snapToGrid w:val="0"/>
                <w:color w:val="000000"/>
                <w:kern w:val="0"/>
                <w:szCs w:val="21"/>
              </w:rPr>
            </w:pPr>
            <w:r>
              <w:rPr>
                <w:rFonts w:hint="eastAsia" w:ascii="宋体" w:hAnsi="宋体"/>
                <w:bCs/>
                <w:snapToGrid w:val="0"/>
                <w:color w:val="000000"/>
                <w:kern w:val="0"/>
                <w:szCs w:val="21"/>
              </w:rPr>
              <w:t>□ 其他：</w:t>
            </w:r>
          </w:p>
        </w:tc>
      </w:tr>
      <w:tr w14:paraId="6E56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Merge w:val="continue"/>
            <w:vAlign w:val="center"/>
          </w:tcPr>
          <w:p w14:paraId="78C5C16D">
            <w:pPr>
              <w:overflowPunct w:val="0"/>
              <w:jc w:val="center"/>
              <w:rPr>
                <w:rFonts w:hint="eastAsia" w:ascii="宋体" w:hAnsi="宋体"/>
                <w:snapToGrid w:val="0"/>
                <w:color w:val="000000"/>
                <w:kern w:val="0"/>
                <w:sz w:val="24"/>
              </w:rPr>
            </w:pPr>
          </w:p>
        </w:tc>
        <w:tc>
          <w:tcPr>
            <w:tcW w:w="1207" w:type="dxa"/>
            <w:vAlign w:val="center"/>
          </w:tcPr>
          <w:p w14:paraId="559A6623">
            <w:pPr>
              <w:overflowPunct w:val="0"/>
              <w:jc w:val="center"/>
              <w:rPr>
                <w:rFonts w:hint="eastAsia" w:ascii="宋体" w:hAnsi="宋体"/>
                <w:snapToGrid w:val="0"/>
                <w:color w:val="000000"/>
                <w:kern w:val="0"/>
                <w:sz w:val="24"/>
              </w:rPr>
            </w:pPr>
            <w:r>
              <w:rPr>
                <w:rFonts w:hint="eastAsia" w:ascii="宋体" w:hAnsi="宋体"/>
                <w:snapToGrid w:val="0"/>
                <w:color w:val="000000"/>
                <w:kern w:val="0"/>
                <w:sz w:val="24"/>
              </w:rPr>
              <w:t>企业类型</w:t>
            </w:r>
          </w:p>
        </w:tc>
        <w:tc>
          <w:tcPr>
            <w:tcW w:w="7010" w:type="dxa"/>
            <w:vAlign w:val="center"/>
          </w:tcPr>
          <w:p w14:paraId="1F4D2A27">
            <w:pPr>
              <w:overflowPunct w:val="0"/>
              <w:ind w:firstLine="4935" w:firstLineChars="2350"/>
              <w:rPr>
                <w:rFonts w:hint="eastAsia" w:ascii="宋体" w:hAnsi="宋体"/>
                <w:snapToGrid w:val="0"/>
                <w:color w:val="000000"/>
                <w:kern w:val="0"/>
                <w:szCs w:val="21"/>
              </w:rPr>
            </w:pPr>
            <w:r>
              <w:rPr>
                <w:rFonts w:hint="eastAsia" w:ascii="宋体" w:hAnsi="宋体"/>
                <w:snapToGrid w:val="0"/>
                <w:color w:val="000000"/>
                <w:kern w:val="0"/>
                <w:szCs w:val="21"/>
              </w:rPr>
              <w:t>（按营业执照填写）</w:t>
            </w:r>
          </w:p>
        </w:tc>
      </w:tr>
      <w:tr w14:paraId="440F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47" w:type="dxa"/>
            <w:vMerge w:val="continue"/>
            <w:vAlign w:val="center"/>
          </w:tcPr>
          <w:p w14:paraId="1604831F">
            <w:pPr>
              <w:overflowPunct w:val="0"/>
              <w:jc w:val="center"/>
              <w:rPr>
                <w:rFonts w:hint="eastAsia" w:ascii="宋体" w:hAnsi="宋体"/>
                <w:snapToGrid w:val="0"/>
                <w:color w:val="000000"/>
                <w:kern w:val="0"/>
                <w:sz w:val="24"/>
              </w:rPr>
            </w:pPr>
          </w:p>
        </w:tc>
        <w:tc>
          <w:tcPr>
            <w:tcW w:w="1207" w:type="dxa"/>
            <w:vAlign w:val="center"/>
          </w:tcPr>
          <w:p w14:paraId="4626F62E">
            <w:pPr>
              <w:overflowPunct w:val="0"/>
              <w:jc w:val="center"/>
              <w:rPr>
                <w:rFonts w:hint="eastAsia" w:ascii="宋体" w:hAnsi="宋体"/>
                <w:snapToGrid w:val="0"/>
                <w:color w:val="000000"/>
                <w:kern w:val="0"/>
                <w:sz w:val="24"/>
              </w:rPr>
            </w:pPr>
            <w:r>
              <w:rPr>
                <w:rFonts w:hint="eastAsia" w:ascii="宋体" w:hAnsi="宋体"/>
                <w:snapToGrid w:val="0"/>
                <w:color w:val="000000"/>
                <w:kern w:val="0"/>
                <w:sz w:val="24"/>
              </w:rPr>
              <w:t>注册地址</w:t>
            </w:r>
          </w:p>
        </w:tc>
        <w:tc>
          <w:tcPr>
            <w:tcW w:w="7010" w:type="dxa"/>
            <w:vAlign w:val="center"/>
          </w:tcPr>
          <w:p w14:paraId="5FBF2C35">
            <w:pPr>
              <w:overflowPunct w:val="0"/>
              <w:rPr>
                <w:rFonts w:hint="eastAsia" w:ascii="宋体" w:hAnsi="宋体"/>
                <w:snapToGrid w:val="0"/>
                <w:color w:val="000000"/>
                <w:kern w:val="0"/>
                <w:szCs w:val="21"/>
              </w:rPr>
            </w:pPr>
            <w:r>
              <w:rPr>
                <w:rFonts w:hint="eastAsia" w:ascii="宋体" w:hAnsi="宋体"/>
                <w:snapToGrid w:val="0"/>
                <w:color w:val="000000"/>
                <w:kern w:val="0"/>
                <w:szCs w:val="21"/>
              </w:rPr>
              <w:t xml:space="preserve">                                               （按营业执照填写）</w:t>
            </w:r>
          </w:p>
        </w:tc>
      </w:tr>
      <w:tr w14:paraId="79E1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7" w:type="dxa"/>
            <w:vMerge w:val="continue"/>
            <w:vAlign w:val="center"/>
          </w:tcPr>
          <w:p w14:paraId="30A583BB">
            <w:pPr>
              <w:overflowPunct w:val="0"/>
              <w:jc w:val="center"/>
              <w:rPr>
                <w:rFonts w:hint="eastAsia" w:ascii="宋体" w:hAnsi="宋体"/>
                <w:snapToGrid w:val="0"/>
                <w:color w:val="000000"/>
                <w:kern w:val="0"/>
                <w:sz w:val="24"/>
              </w:rPr>
            </w:pPr>
          </w:p>
        </w:tc>
        <w:tc>
          <w:tcPr>
            <w:tcW w:w="1207" w:type="dxa"/>
            <w:vAlign w:val="center"/>
          </w:tcPr>
          <w:p w14:paraId="58BB6CBB">
            <w:pPr>
              <w:overflowPunct w:val="0"/>
              <w:rPr>
                <w:rFonts w:hint="eastAsia" w:ascii="宋体" w:hAnsi="宋体"/>
                <w:snapToGrid w:val="0"/>
                <w:color w:val="000000"/>
                <w:kern w:val="0"/>
                <w:sz w:val="24"/>
              </w:rPr>
            </w:pPr>
            <w:r>
              <w:rPr>
                <w:rFonts w:hint="eastAsia" w:ascii="宋体" w:hAnsi="宋体"/>
                <w:snapToGrid w:val="0"/>
                <w:color w:val="000000"/>
                <w:kern w:val="0"/>
                <w:sz w:val="24"/>
              </w:rPr>
              <w:t>联系方式</w:t>
            </w:r>
          </w:p>
        </w:tc>
        <w:tc>
          <w:tcPr>
            <w:tcW w:w="7010" w:type="dxa"/>
            <w:vAlign w:val="center"/>
          </w:tcPr>
          <w:p w14:paraId="29472CEF">
            <w:pPr>
              <w:overflowPunct w:val="0"/>
              <w:rPr>
                <w:rFonts w:hint="eastAsia" w:ascii="宋体" w:hAnsi="宋体"/>
                <w:snapToGrid w:val="0"/>
                <w:color w:val="000000"/>
                <w:kern w:val="0"/>
                <w:szCs w:val="21"/>
              </w:rPr>
            </w:pPr>
            <w:r>
              <w:rPr>
                <w:rFonts w:hint="eastAsia" w:ascii="宋体" w:hAnsi="宋体"/>
                <w:snapToGrid w:val="0"/>
                <w:color w:val="000000"/>
                <w:kern w:val="0"/>
                <w:szCs w:val="21"/>
              </w:rPr>
              <w:t>联 系 人：                 联系电话：</w:t>
            </w:r>
          </w:p>
          <w:p w14:paraId="2A938EFD">
            <w:pPr>
              <w:overflowPunct w:val="0"/>
              <w:rPr>
                <w:rFonts w:hint="eastAsia" w:ascii="宋体" w:hAnsi="宋体"/>
                <w:snapToGrid w:val="0"/>
                <w:color w:val="000000"/>
                <w:kern w:val="0"/>
                <w:szCs w:val="21"/>
              </w:rPr>
            </w:pPr>
            <w:r>
              <w:rPr>
                <w:rFonts w:hint="eastAsia" w:ascii="宋体" w:hAnsi="宋体"/>
                <w:snapToGrid w:val="0"/>
                <w:color w:val="000000"/>
                <w:kern w:val="0"/>
                <w:szCs w:val="21"/>
              </w:rPr>
              <w:t>传    真：                 电子邮箱：</w:t>
            </w:r>
          </w:p>
        </w:tc>
      </w:tr>
      <w:tr w14:paraId="065A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1247" w:type="dxa"/>
            <w:vMerge w:val="continue"/>
            <w:vAlign w:val="center"/>
          </w:tcPr>
          <w:p w14:paraId="51B934E6">
            <w:pPr>
              <w:overflowPunct w:val="0"/>
              <w:jc w:val="center"/>
              <w:rPr>
                <w:rFonts w:hint="eastAsia" w:ascii="宋体" w:hAnsi="宋体"/>
                <w:snapToGrid w:val="0"/>
                <w:color w:val="000000"/>
                <w:kern w:val="0"/>
                <w:sz w:val="24"/>
              </w:rPr>
            </w:pPr>
          </w:p>
        </w:tc>
        <w:tc>
          <w:tcPr>
            <w:tcW w:w="1207" w:type="dxa"/>
            <w:vAlign w:val="center"/>
          </w:tcPr>
          <w:p w14:paraId="492F4CEC">
            <w:pPr>
              <w:overflowPunct w:val="0"/>
              <w:jc w:val="center"/>
              <w:rPr>
                <w:rFonts w:hint="eastAsia" w:ascii="宋体" w:hAnsi="宋体"/>
                <w:snapToGrid w:val="0"/>
                <w:color w:val="000000"/>
                <w:kern w:val="0"/>
                <w:sz w:val="24"/>
              </w:rPr>
            </w:pPr>
            <w:r>
              <w:rPr>
                <w:rFonts w:hint="eastAsia" w:ascii="宋体" w:hAnsi="宋体"/>
                <w:snapToGrid w:val="0"/>
                <w:color w:val="000000"/>
                <w:kern w:val="0"/>
                <w:sz w:val="24"/>
              </w:rPr>
              <w:t>服务机构所属情    况</w:t>
            </w:r>
          </w:p>
        </w:tc>
        <w:tc>
          <w:tcPr>
            <w:tcW w:w="7010" w:type="dxa"/>
            <w:vAlign w:val="center"/>
          </w:tcPr>
          <w:p w14:paraId="36A6CCC1">
            <w:pPr>
              <w:pStyle w:val="9"/>
              <w:overflowPunct w:val="0"/>
              <w:spacing w:before="0" w:after="0" w:line="480" w:lineRule="auto"/>
              <w:jc w:val="both"/>
              <w:rPr>
                <w:b w:val="0"/>
                <w:snapToGrid w:val="0"/>
                <w:color w:val="000000"/>
                <w:kern w:val="0"/>
                <w:sz w:val="21"/>
                <w:szCs w:val="21"/>
              </w:rPr>
            </w:pPr>
            <w:r>
              <w:rPr>
                <w:rFonts w:hint="eastAsia"/>
                <w:b w:val="0"/>
                <w:snapToGrid w:val="0"/>
                <w:color w:val="000000"/>
                <w:kern w:val="0"/>
                <w:sz w:val="21"/>
                <w:szCs w:val="21"/>
              </w:rPr>
              <w:t>□ 为供应商，由供应商直接服务</w:t>
            </w:r>
          </w:p>
          <w:p w14:paraId="3809EBD8">
            <w:pPr>
              <w:pStyle w:val="9"/>
              <w:overflowPunct w:val="0"/>
              <w:spacing w:before="0" w:after="0" w:line="480" w:lineRule="auto"/>
              <w:jc w:val="both"/>
              <w:rPr>
                <w:b w:val="0"/>
                <w:snapToGrid w:val="0"/>
                <w:color w:val="000000"/>
                <w:kern w:val="0"/>
                <w:sz w:val="21"/>
                <w:szCs w:val="21"/>
              </w:rPr>
            </w:pPr>
            <w:r>
              <w:rPr>
                <w:rFonts w:hint="eastAsia"/>
                <w:b w:val="0"/>
                <w:snapToGrid w:val="0"/>
                <w:color w:val="000000"/>
                <w:kern w:val="0"/>
                <w:sz w:val="21"/>
                <w:szCs w:val="21"/>
              </w:rPr>
              <w:t xml:space="preserve">□ 属于供应商自设机构（须提交该机构的营业执照副本复印件）  </w:t>
            </w:r>
          </w:p>
          <w:p w14:paraId="6FA98E3D">
            <w:pPr>
              <w:overflowPunct w:val="0"/>
              <w:spacing w:line="480" w:lineRule="auto"/>
              <w:rPr>
                <w:rFonts w:hint="eastAsia" w:ascii="宋体" w:hAnsi="宋体"/>
                <w:snapToGrid w:val="0"/>
                <w:color w:val="000000"/>
                <w:kern w:val="0"/>
                <w:szCs w:val="21"/>
              </w:rPr>
            </w:pPr>
            <w:r>
              <w:rPr>
                <w:rFonts w:hint="eastAsia"/>
                <w:bCs/>
                <w:caps/>
                <w:snapToGrid w:val="0"/>
                <w:color w:val="000000"/>
                <w:kern w:val="0"/>
                <w:szCs w:val="21"/>
              </w:rPr>
              <w:t>□ 属于供应商自设办事处</w:t>
            </w:r>
            <w:r>
              <w:rPr>
                <w:rFonts w:hint="eastAsia" w:ascii="宋体" w:hAnsi="宋体"/>
                <w:snapToGrid w:val="0"/>
                <w:color w:val="000000"/>
                <w:kern w:val="0"/>
                <w:szCs w:val="21"/>
              </w:rPr>
              <w:t>（须提供房屋租赁协议复印件）</w:t>
            </w:r>
          </w:p>
          <w:p w14:paraId="56C2B305">
            <w:pPr>
              <w:overflowPunct w:val="0"/>
              <w:spacing w:line="480" w:lineRule="auto"/>
              <w:rPr>
                <w:bCs/>
                <w:caps/>
                <w:snapToGrid w:val="0"/>
                <w:color w:val="000000"/>
                <w:kern w:val="0"/>
                <w:szCs w:val="21"/>
              </w:rPr>
            </w:pPr>
            <w:r>
              <w:rPr>
                <w:rFonts w:hint="eastAsia"/>
                <w:bCs/>
                <w:caps/>
                <w:snapToGrid w:val="0"/>
                <w:color w:val="000000"/>
                <w:kern w:val="0"/>
                <w:szCs w:val="21"/>
              </w:rPr>
              <w:t>□ 其他情况</w:t>
            </w:r>
            <w:r>
              <w:rPr>
                <w:rFonts w:hint="eastAsia"/>
                <w:b/>
                <w:bCs/>
                <w:caps/>
                <w:snapToGrid w:val="0"/>
                <w:color w:val="000000"/>
                <w:kern w:val="0"/>
                <w:szCs w:val="21"/>
              </w:rPr>
              <w:t>（上述情况未能列明的，请在此进行说明）</w:t>
            </w:r>
            <w:r>
              <w:rPr>
                <w:rFonts w:hint="eastAsia"/>
                <w:bCs/>
                <w:caps/>
                <w:snapToGrid w:val="0"/>
                <w:color w:val="000000"/>
                <w:kern w:val="0"/>
                <w:szCs w:val="21"/>
              </w:rPr>
              <w:t>：</w:t>
            </w:r>
          </w:p>
        </w:tc>
      </w:tr>
      <w:tr w14:paraId="483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9464" w:type="dxa"/>
            <w:gridSpan w:val="3"/>
            <w:vAlign w:val="center"/>
          </w:tcPr>
          <w:p w14:paraId="5DC0DF7A">
            <w:pPr>
              <w:overflowPunct w:val="0"/>
              <w:spacing w:line="360" w:lineRule="auto"/>
              <w:rPr>
                <w:rFonts w:hint="eastAsia" w:ascii="宋体" w:hAnsi="宋体"/>
                <w:b/>
                <w:snapToGrid w:val="0"/>
                <w:color w:val="000000"/>
                <w:kern w:val="0"/>
                <w:szCs w:val="21"/>
              </w:rPr>
            </w:pPr>
            <w:r>
              <w:rPr>
                <w:rFonts w:hint="eastAsia" w:ascii="宋体" w:hAnsi="宋体"/>
                <w:b/>
                <w:snapToGrid w:val="0"/>
                <w:color w:val="000000"/>
                <w:kern w:val="0"/>
                <w:szCs w:val="21"/>
              </w:rPr>
              <w:t>供应商公章：                                服务机构公章：</w:t>
            </w:r>
          </w:p>
          <w:p w14:paraId="4B4A3D70">
            <w:pPr>
              <w:overflowPunct w:val="0"/>
              <w:spacing w:line="360" w:lineRule="auto"/>
              <w:rPr>
                <w:rFonts w:hint="eastAsia" w:ascii="宋体" w:hAnsi="宋体"/>
                <w:b/>
                <w:snapToGrid w:val="0"/>
                <w:color w:val="000000"/>
                <w:kern w:val="0"/>
                <w:szCs w:val="21"/>
              </w:rPr>
            </w:pPr>
            <w:r>
              <w:rPr>
                <w:rFonts w:hint="eastAsia" w:ascii="宋体" w:hAnsi="宋体"/>
                <w:b/>
                <w:snapToGrid w:val="0"/>
                <w:color w:val="000000"/>
                <w:kern w:val="0"/>
                <w:szCs w:val="21"/>
              </w:rPr>
              <w:t>供应商代理人签字：                          服务机构经办人签字：</w:t>
            </w:r>
          </w:p>
          <w:p w14:paraId="7A23BDA9">
            <w:pPr>
              <w:pStyle w:val="17"/>
              <w:overflowPunct w:val="0"/>
              <w:spacing w:before="0" w:after="0" w:line="360" w:lineRule="auto"/>
              <w:rPr>
                <w:snapToGrid w:val="0"/>
                <w:color w:val="000000"/>
                <w:spacing w:val="0"/>
              </w:rPr>
            </w:pPr>
            <w:r>
              <w:rPr>
                <w:rFonts w:hint="eastAsia" w:ascii="宋体" w:hAnsi="宋体"/>
                <w:b/>
                <w:bCs w:val="0"/>
                <w:snapToGrid w:val="0"/>
                <w:color w:val="000000"/>
                <w:spacing w:val="0"/>
                <w:sz w:val="21"/>
                <w:szCs w:val="21"/>
              </w:rPr>
              <w:t>日    期：                                  日    期：</w:t>
            </w:r>
          </w:p>
        </w:tc>
      </w:tr>
    </w:tbl>
    <w:p w14:paraId="75087F2B">
      <w:pPr>
        <w:overflowPunct w:val="0"/>
        <w:rPr>
          <w:rFonts w:hint="eastAsia" w:ascii="宋体" w:hAnsi="宋体"/>
          <w:b/>
          <w:bCs/>
          <w:snapToGrid w:val="0"/>
          <w:color w:val="000000"/>
          <w:kern w:val="0"/>
          <w:szCs w:val="21"/>
        </w:rPr>
      </w:pPr>
      <w:r>
        <w:rPr>
          <w:rFonts w:hint="eastAsia" w:ascii="宋体" w:hAnsi="宋体"/>
          <w:b/>
          <w:bCs/>
          <w:snapToGrid w:val="0"/>
          <w:color w:val="000000"/>
          <w:kern w:val="0"/>
          <w:szCs w:val="21"/>
        </w:rPr>
        <w:t>说明：</w:t>
      </w:r>
    </w:p>
    <w:p w14:paraId="62039798">
      <w:pPr>
        <w:overflowPunct w:val="0"/>
        <w:spacing w:line="260" w:lineRule="exact"/>
        <w:rPr>
          <w:rFonts w:ascii="黑体" w:eastAsia="黑体"/>
          <w:bCs/>
          <w:snapToGrid w:val="0"/>
          <w:color w:val="000000"/>
          <w:kern w:val="0"/>
          <w:szCs w:val="21"/>
        </w:rPr>
      </w:pPr>
      <w:r>
        <w:rPr>
          <w:rFonts w:hint="eastAsia" w:ascii="黑体" w:eastAsia="黑体"/>
          <w:bCs/>
          <w:snapToGrid w:val="0"/>
          <w:color w:val="000000"/>
          <w:kern w:val="0"/>
          <w:szCs w:val="21"/>
        </w:rPr>
        <w:t>1、请供应商填写服务机构情况，并按要求提供相关文件。</w:t>
      </w:r>
    </w:p>
    <w:p w14:paraId="3EDB8F8A">
      <w:pPr>
        <w:overflowPunct w:val="0"/>
        <w:spacing w:line="260" w:lineRule="exact"/>
        <w:rPr>
          <w:rFonts w:ascii="黑体" w:eastAsia="黑体"/>
          <w:bCs/>
          <w:snapToGrid w:val="0"/>
          <w:color w:val="000000"/>
          <w:kern w:val="0"/>
          <w:szCs w:val="21"/>
        </w:rPr>
      </w:pPr>
      <w:r>
        <w:rPr>
          <w:rFonts w:hint="eastAsia" w:ascii="黑体" w:eastAsia="黑体"/>
          <w:bCs/>
          <w:snapToGrid w:val="0"/>
          <w:color w:val="000000"/>
          <w:kern w:val="0"/>
          <w:szCs w:val="21"/>
        </w:rPr>
        <w:t>2、□内容用“√”选择，并补充有关内容；上述填写内容应真实、有效，并与所附资料内容一致。</w:t>
      </w:r>
      <w:bookmarkEnd w:id="94"/>
    </w:p>
    <w:p w14:paraId="081E7B80">
      <w:pPr>
        <w:pStyle w:val="3"/>
        <w:overflowPunct w:val="0"/>
        <w:rPr>
          <w:rFonts w:hint="eastAsia"/>
          <w:lang w:eastAsia="zh-CN"/>
        </w:rPr>
      </w:pPr>
      <w:r>
        <w:rPr>
          <w:color w:val="000000"/>
          <w:shd w:val="clear" w:color="auto" w:fill="FFFFFF"/>
          <w:lang w:val="en-GB" w:eastAsia="zh-CN"/>
        </w:rPr>
        <w:br w:type="page"/>
      </w:r>
      <w:bookmarkStart w:id="95" w:name="_Toc181872297"/>
      <w:bookmarkStart w:id="96" w:name="_Toc256000030"/>
      <w:bookmarkStart w:id="97" w:name="_Toc195168024"/>
      <w:r>
        <w:rPr>
          <w:rFonts w:hint="eastAsia"/>
          <w:lang w:eastAsia="zh-CN"/>
        </w:rPr>
        <w:t>六</w:t>
      </w:r>
      <w:r>
        <w:rPr>
          <w:lang w:eastAsia="zh-CN"/>
        </w:rPr>
        <w:t>、投标人资质</w:t>
      </w:r>
      <w:r>
        <w:rPr>
          <w:rFonts w:hint="eastAsia"/>
          <w:lang w:eastAsia="zh-CN"/>
        </w:rPr>
        <w:t>、</w:t>
      </w:r>
      <w:r>
        <w:rPr>
          <w:lang w:eastAsia="zh-CN"/>
        </w:rPr>
        <w:t>证书情况</w:t>
      </w:r>
      <w:bookmarkEnd w:id="95"/>
      <w:bookmarkEnd w:id="96"/>
      <w:bookmarkEnd w:id="97"/>
    </w:p>
    <w:p w14:paraId="1474933A">
      <w:pPr>
        <w:pStyle w:val="27"/>
        <w:jc w:val="center"/>
        <w:rPr>
          <w:b/>
          <w:bCs/>
          <w:sz w:val="28"/>
          <w:szCs w:val="28"/>
        </w:rPr>
      </w:pPr>
      <w:r>
        <w:rPr>
          <w:rFonts w:hint="eastAsia" w:ascii="宋体" w:hAnsi="宋体" w:eastAsia="宋体" w:cs="宋体"/>
          <w:b/>
          <w:bCs/>
          <w:sz w:val="28"/>
          <w:szCs w:val="28"/>
          <w:highlight w:val="white"/>
        </w:rPr>
        <w:t>投标人资质和证书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64"/>
        <w:gridCol w:w="1885"/>
        <w:gridCol w:w="1871"/>
        <w:gridCol w:w="1687"/>
        <w:gridCol w:w="1687"/>
      </w:tblGrid>
      <w:tr w14:paraId="59A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3F3F3"/>
            <w:vAlign w:val="center"/>
          </w:tcPr>
          <w:p w14:paraId="5740D49C">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序号</w:t>
            </w:r>
          </w:p>
        </w:tc>
        <w:tc>
          <w:tcPr>
            <w:tcW w:w="788" w:type="pct"/>
            <w:tcBorders>
              <w:top w:val="single" w:color="auto" w:sz="4" w:space="0"/>
              <w:left w:val="single" w:color="auto" w:sz="4" w:space="0"/>
              <w:bottom w:val="single" w:color="auto" w:sz="4" w:space="0"/>
              <w:right w:val="single" w:color="auto" w:sz="4" w:space="0"/>
            </w:tcBorders>
            <w:shd w:val="clear" w:color="auto" w:fill="F3F3F3"/>
            <w:vAlign w:val="center"/>
          </w:tcPr>
          <w:p w14:paraId="6D295BE1">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资质类型</w:t>
            </w:r>
          </w:p>
        </w:tc>
        <w:tc>
          <w:tcPr>
            <w:tcW w:w="1015" w:type="pct"/>
            <w:tcBorders>
              <w:top w:val="single" w:color="auto" w:sz="4" w:space="0"/>
              <w:left w:val="single" w:color="auto" w:sz="4" w:space="0"/>
              <w:bottom w:val="single" w:color="auto" w:sz="4" w:space="0"/>
              <w:right w:val="single" w:color="auto" w:sz="4" w:space="0"/>
            </w:tcBorders>
            <w:shd w:val="clear" w:color="auto" w:fill="F3F3F3"/>
            <w:vAlign w:val="center"/>
          </w:tcPr>
          <w:p w14:paraId="66B6C690">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资质/证书名称</w:t>
            </w:r>
          </w:p>
        </w:tc>
        <w:tc>
          <w:tcPr>
            <w:tcW w:w="1007" w:type="pct"/>
            <w:tcBorders>
              <w:top w:val="single" w:color="auto" w:sz="4" w:space="0"/>
              <w:left w:val="single" w:color="auto" w:sz="4" w:space="0"/>
              <w:bottom w:val="single" w:color="auto" w:sz="4" w:space="0"/>
              <w:right w:val="single" w:color="auto" w:sz="4" w:space="0"/>
            </w:tcBorders>
            <w:shd w:val="clear" w:color="auto" w:fill="F3F3F3"/>
            <w:vAlign w:val="center"/>
          </w:tcPr>
          <w:p w14:paraId="0CEC7E06">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发证机构</w:t>
            </w:r>
          </w:p>
        </w:tc>
        <w:tc>
          <w:tcPr>
            <w:tcW w:w="908" w:type="pct"/>
            <w:tcBorders>
              <w:top w:val="single" w:color="auto" w:sz="4" w:space="0"/>
              <w:left w:val="single" w:color="auto" w:sz="4" w:space="0"/>
              <w:bottom w:val="single" w:color="auto" w:sz="4" w:space="0"/>
              <w:right w:val="single" w:color="auto" w:sz="4" w:space="0"/>
            </w:tcBorders>
            <w:shd w:val="clear" w:color="auto" w:fill="F3F3F3"/>
            <w:vAlign w:val="center"/>
          </w:tcPr>
          <w:p w14:paraId="67AB5B62">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发证日期</w:t>
            </w:r>
          </w:p>
        </w:tc>
        <w:tc>
          <w:tcPr>
            <w:tcW w:w="908" w:type="pct"/>
            <w:tcBorders>
              <w:top w:val="single" w:color="auto" w:sz="4" w:space="0"/>
              <w:left w:val="single" w:color="auto" w:sz="4" w:space="0"/>
              <w:bottom w:val="single" w:color="auto" w:sz="4" w:space="0"/>
              <w:right w:val="single" w:color="auto" w:sz="4" w:space="0"/>
            </w:tcBorders>
            <w:shd w:val="clear" w:color="auto" w:fill="F3F3F3"/>
            <w:vAlign w:val="center"/>
          </w:tcPr>
          <w:p w14:paraId="33DDA913">
            <w:pPr>
              <w:pStyle w:val="25"/>
              <w:tabs>
                <w:tab w:val="left" w:pos="540"/>
              </w:tabs>
              <w:overflowPunct w:val="0"/>
              <w:jc w:val="center"/>
              <w:rPr>
                <w:rFonts w:ascii="黑体" w:eastAsia="黑体"/>
                <w:b/>
                <w:color w:val="000000"/>
                <w:sz w:val="21"/>
                <w:szCs w:val="21"/>
              </w:rPr>
            </w:pPr>
            <w:r>
              <w:rPr>
                <w:rFonts w:hint="eastAsia" w:ascii="黑体" w:eastAsia="黑体"/>
                <w:b/>
                <w:color w:val="000000"/>
                <w:sz w:val="21"/>
                <w:szCs w:val="21"/>
                <w:highlight w:val="white"/>
              </w:rPr>
              <w:t>有效期</w:t>
            </w:r>
          </w:p>
        </w:tc>
      </w:tr>
      <w:tr w14:paraId="53DF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ABB7E53">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45EA0AD2">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3EADFDDF">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33F116D9">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43065D92">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6640829A">
            <w:pPr>
              <w:pStyle w:val="25"/>
              <w:tabs>
                <w:tab w:val="left" w:pos="540"/>
              </w:tabs>
              <w:overflowPunct w:val="0"/>
              <w:jc w:val="center"/>
              <w:rPr>
                <w:color w:val="000000"/>
                <w:sz w:val="21"/>
                <w:szCs w:val="21"/>
              </w:rPr>
            </w:pPr>
          </w:p>
        </w:tc>
      </w:tr>
      <w:tr w14:paraId="25F1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70B2D65">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42D9438C">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2401331E">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5D12D6E5">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36CAF698">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362F22C">
            <w:pPr>
              <w:pStyle w:val="25"/>
              <w:tabs>
                <w:tab w:val="left" w:pos="540"/>
              </w:tabs>
              <w:overflowPunct w:val="0"/>
              <w:jc w:val="center"/>
              <w:rPr>
                <w:color w:val="000000"/>
                <w:sz w:val="21"/>
                <w:szCs w:val="21"/>
              </w:rPr>
            </w:pPr>
          </w:p>
        </w:tc>
      </w:tr>
      <w:tr w14:paraId="554E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4BEBD75">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14770C05">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3614DF7A">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59CE25FB">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4940625">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4DBC8BDD">
            <w:pPr>
              <w:pStyle w:val="25"/>
              <w:tabs>
                <w:tab w:val="left" w:pos="540"/>
              </w:tabs>
              <w:overflowPunct w:val="0"/>
              <w:jc w:val="center"/>
              <w:rPr>
                <w:color w:val="000000"/>
                <w:sz w:val="21"/>
                <w:szCs w:val="21"/>
              </w:rPr>
            </w:pPr>
          </w:p>
        </w:tc>
      </w:tr>
      <w:tr w14:paraId="6E03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D1D653B">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2BC157EF">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33573AF3">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347D4EED">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46499AFC">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10CB9AEE">
            <w:pPr>
              <w:pStyle w:val="25"/>
              <w:tabs>
                <w:tab w:val="left" w:pos="540"/>
              </w:tabs>
              <w:overflowPunct w:val="0"/>
              <w:jc w:val="center"/>
              <w:rPr>
                <w:color w:val="000000"/>
                <w:sz w:val="21"/>
                <w:szCs w:val="21"/>
              </w:rPr>
            </w:pPr>
          </w:p>
        </w:tc>
      </w:tr>
      <w:tr w14:paraId="24F8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EBCEBC5">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00AD9FD7">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1FD9A238">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7B311123">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46B6C68">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482A973D">
            <w:pPr>
              <w:pStyle w:val="25"/>
              <w:tabs>
                <w:tab w:val="left" w:pos="540"/>
              </w:tabs>
              <w:overflowPunct w:val="0"/>
              <w:jc w:val="center"/>
              <w:rPr>
                <w:color w:val="000000"/>
                <w:sz w:val="21"/>
                <w:szCs w:val="21"/>
              </w:rPr>
            </w:pPr>
          </w:p>
        </w:tc>
      </w:tr>
      <w:tr w14:paraId="5D8E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7BDA2D73">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7C0E968D">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56B29023">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1B5084BB">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7B00B0A1">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64850141">
            <w:pPr>
              <w:pStyle w:val="25"/>
              <w:tabs>
                <w:tab w:val="left" w:pos="540"/>
              </w:tabs>
              <w:overflowPunct w:val="0"/>
              <w:jc w:val="center"/>
              <w:rPr>
                <w:color w:val="000000"/>
                <w:sz w:val="21"/>
                <w:szCs w:val="21"/>
              </w:rPr>
            </w:pPr>
          </w:p>
        </w:tc>
      </w:tr>
      <w:tr w14:paraId="46ED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2C09FF3E">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1691B72E">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6F2D2864">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32736583">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100A1CB2">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6EFBA4CA">
            <w:pPr>
              <w:pStyle w:val="25"/>
              <w:tabs>
                <w:tab w:val="left" w:pos="540"/>
              </w:tabs>
              <w:overflowPunct w:val="0"/>
              <w:jc w:val="center"/>
              <w:rPr>
                <w:color w:val="000000"/>
                <w:sz w:val="21"/>
                <w:szCs w:val="21"/>
              </w:rPr>
            </w:pPr>
          </w:p>
        </w:tc>
      </w:tr>
      <w:tr w14:paraId="5AC4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2B263F3F">
            <w:pPr>
              <w:pStyle w:val="25"/>
              <w:numPr>
                <w:ilvl w:val="0"/>
                <w:numId w:val="9"/>
              </w:numPr>
              <w:tabs>
                <w:tab w:val="left" w:pos="199"/>
              </w:tabs>
              <w:overflowPunct w:val="0"/>
              <w:jc w:val="center"/>
              <w:rPr>
                <w:rFonts w:ascii="黑体" w:eastAsia="黑体"/>
                <w:color w:val="000000"/>
                <w:sz w:val="21"/>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75550AE2">
            <w:pPr>
              <w:pStyle w:val="25"/>
              <w:tabs>
                <w:tab w:val="left" w:pos="540"/>
              </w:tabs>
              <w:overflowPunct w:val="0"/>
              <w:jc w:val="center"/>
              <w:rPr>
                <w:color w:val="000000"/>
                <w:sz w:val="21"/>
                <w:szCs w:val="21"/>
              </w:rPr>
            </w:pPr>
          </w:p>
        </w:tc>
        <w:tc>
          <w:tcPr>
            <w:tcW w:w="1015" w:type="pct"/>
            <w:tcBorders>
              <w:top w:val="single" w:color="auto" w:sz="4" w:space="0"/>
              <w:left w:val="single" w:color="auto" w:sz="4" w:space="0"/>
              <w:bottom w:val="single" w:color="auto" w:sz="4" w:space="0"/>
              <w:right w:val="single" w:color="auto" w:sz="4" w:space="0"/>
            </w:tcBorders>
            <w:vAlign w:val="center"/>
          </w:tcPr>
          <w:p w14:paraId="5A8F6661">
            <w:pPr>
              <w:pStyle w:val="25"/>
              <w:tabs>
                <w:tab w:val="left" w:pos="540"/>
              </w:tabs>
              <w:overflowPunct w:val="0"/>
              <w:jc w:val="center"/>
              <w:rPr>
                <w:color w:val="000000"/>
                <w:sz w:val="21"/>
                <w:szCs w:val="21"/>
              </w:rPr>
            </w:pPr>
          </w:p>
        </w:tc>
        <w:tc>
          <w:tcPr>
            <w:tcW w:w="1007" w:type="pct"/>
            <w:tcBorders>
              <w:top w:val="single" w:color="auto" w:sz="4" w:space="0"/>
              <w:left w:val="single" w:color="auto" w:sz="4" w:space="0"/>
              <w:bottom w:val="single" w:color="auto" w:sz="4" w:space="0"/>
              <w:right w:val="single" w:color="auto" w:sz="4" w:space="0"/>
            </w:tcBorders>
            <w:vAlign w:val="center"/>
          </w:tcPr>
          <w:p w14:paraId="4A576ED4">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1743A1D2">
            <w:pPr>
              <w:pStyle w:val="25"/>
              <w:tabs>
                <w:tab w:val="left" w:pos="540"/>
              </w:tabs>
              <w:overflowPunct w:val="0"/>
              <w:jc w:val="center"/>
              <w:rPr>
                <w:color w:val="000000"/>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18A3B0DC">
            <w:pPr>
              <w:pStyle w:val="25"/>
              <w:tabs>
                <w:tab w:val="left" w:pos="540"/>
              </w:tabs>
              <w:overflowPunct w:val="0"/>
              <w:jc w:val="center"/>
              <w:rPr>
                <w:color w:val="000000"/>
                <w:sz w:val="21"/>
                <w:szCs w:val="21"/>
              </w:rPr>
            </w:pPr>
          </w:p>
        </w:tc>
      </w:tr>
    </w:tbl>
    <w:p w14:paraId="45DD6EF5">
      <w:pPr>
        <w:pStyle w:val="25"/>
        <w:tabs>
          <w:tab w:val="left" w:pos="540"/>
        </w:tabs>
        <w:overflowPunct w:val="0"/>
        <w:spacing w:line="360" w:lineRule="auto"/>
        <w:rPr>
          <w:color w:val="auto"/>
          <w:sz w:val="21"/>
          <w:szCs w:val="21"/>
          <w:lang w:val="en-GB"/>
        </w:rPr>
      </w:pPr>
      <w:r>
        <w:rPr>
          <w:rFonts w:hint="eastAsia"/>
          <w:color w:val="000000"/>
          <w:sz w:val="21"/>
          <w:szCs w:val="21"/>
          <w:highlight w:val="white"/>
          <w:lang w:val="en-GB"/>
        </w:rPr>
        <w:t>说明：</w:t>
      </w:r>
    </w:p>
    <w:p w14:paraId="5AF67D53">
      <w:pPr>
        <w:pStyle w:val="26"/>
        <w:numPr>
          <w:ilvl w:val="0"/>
          <w:numId w:val="10"/>
        </w:numPr>
        <w:overflowPunct w:val="0"/>
        <w:rPr>
          <w:color w:val="auto"/>
          <w:sz w:val="21"/>
          <w:szCs w:val="21"/>
          <w:lang w:val="en-GB"/>
        </w:rPr>
      </w:pPr>
      <w:r>
        <w:rPr>
          <w:rFonts w:hint="eastAsia"/>
          <w:color w:val="000000"/>
          <w:sz w:val="21"/>
          <w:szCs w:val="21"/>
          <w:highlight w:val="white"/>
          <w:lang w:val="en-GB"/>
        </w:rPr>
        <w:t>证书有效期要求：以上证书均须在有效期内，如证书设有有效期的，有效期要求不少于投标截止当日或已办理延期手续；如证书没有设置有效期要求的，视为长期有效。</w:t>
      </w:r>
    </w:p>
    <w:p w14:paraId="3D32CE91">
      <w:pPr>
        <w:pStyle w:val="26"/>
        <w:numPr>
          <w:ilvl w:val="0"/>
          <w:numId w:val="10"/>
        </w:numPr>
        <w:overflowPunct w:val="0"/>
        <w:rPr>
          <w:color w:val="auto"/>
        </w:rPr>
      </w:pPr>
      <w:r>
        <w:rPr>
          <w:rFonts w:hint="eastAsia"/>
          <w:color w:val="000000"/>
          <w:sz w:val="21"/>
          <w:szCs w:val="21"/>
          <w:highlight w:val="white"/>
          <w:lang w:val="en-GB"/>
        </w:rPr>
        <w:t>资质类型分为：企业资质、产品资质、荣誉证书（以上证书应为投标人自有证书，如属于其他企业或其代理产品制造商的资质证书，请在《</w:t>
      </w:r>
      <w:bookmarkStart w:id="98" w:name="_Hlk105509150"/>
      <w:r>
        <w:rPr>
          <w:rFonts w:hint="eastAsia"/>
          <w:color w:val="FF0000"/>
          <w:sz w:val="21"/>
          <w:szCs w:val="21"/>
          <w:highlight w:val="yellow"/>
          <w:lang w:val="en-GB"/>
        </w:rPr>
        <w:t>商务部分其他文件</w:t>
      </w:r>
      <w:bookmarkEnd w:id="98"/>
      <w:r>
        <w:rPr>
          <w:rFonts w:hint="eastAsia"/>
          <w:color w:val="000000"/>
          <w:sz w:val="21"/>
          <w:szCs w:val="21"/>
          <w:highlight w:val="white"/>
          <w:lang w:val="en-GB"/>
        </w:rPr>
        <w:t>》中提供）。</w:t>
      </w:r>
    </w:p>
    <w:p w14:paraId="612B5C5A">
      <w:pPr>
        <w:pStyle w:val="24"/>
        <w:overflowPunct w:val="0"/>
      </w:pPr>
    </w:p>
    <w:p w14:paraId="5782D411">
      <w:pPr>
        <w:pStyle w:val="27"/>
        <w:overflowPunct w:val="0"/>
      </w:pPr>
      <w:r>
        <w:rPr>
          <w:color w:val="000000"/>
          <w:highlight w:val="white"/>
        </w:rPr>
        <w:br w:type="page"/>
      </w:r>
    </w:p>
    <w:p w14:paraId="510E752E">
      <w:pPr>
        <w:pStyle w:val="3"/>
        <w:overflowPunct w:val="0"/>
        <w:rPr>
          <w:rFonts w:hint="eastAsia"/>
          <w:lang w:eastAsia="zh-CN"/>
        </w:rPr>
      </w:pPr>
      <w:bookmarkStart w:id="99" w:name="_Toc195168025"/>
      <w:bookmarkStart w:id="100" w:name="_Toc187244436"/>
      <w:bookmarkStart w:id="101" w:name="_Toc256000031"/>
      <w:r>
        <w:rPr>
          <w:rFonts w:hint="eastAsia"/>
          <w:lang w:eastAsia="zh-CN"/>
        </w:rPr>
        <w:t>七</w:t>
      </w:r>
      <w:r>
        <w:rPr>
          <w:lang w:eastAsia="zh-CN"/>
        </w:rPr>
        <w:t>、实施本项目人员情况</w:t>
      </w:r>
      <w:bookmarkEnd w:id="99"/>
      <w:bookmarkEnd w:id="100"/>
      <w:bookmarkEnd w:id="101"/>
    </w:p>
    <w:p w14:paraId="32B239DB">
      <w:pPr>
        <w:pStyle w:val="28"/>
        <w:overflowPunct w:val="0"/>
        <w:jc w:val="center"/>
        <w:outlineLvl w:val="2"/>
        <w:rPr>
          <w:rFonts w:ascii="Times New Roman" w:hAnsi="Times New Roman"/>
          <w:b/>
          <w:sz w:val="32"/>
          <w:szCs w:val="32"/>
        </w:rPr>
      </w:pPr>
      <w:bookmarkStart w:id="102" w:name="_Toc195168026"/>
      <w:bookmarkStart w:id="103" w:name="_Toc187244437"/>
      <w:r>
        <w:rPr>
          <w:rFonts w:hint="eastAsia" w:ascii="Times New Roman" w:hAnsi="Times New Roman"/>
          <w:b/>
          <w:sz w:val="32"/>
          <w:szCs w:val="32"/>
        </w:rPr>
        <w:t>（一）本项目实施人员名单</w:t>
      </w:r>
      <w:bookmarkEnd w:id="102"/>
      <w:bookmarkEnd w:id="103"/>
    </w:p>
    <w:tbl>
      <w:tblPr>
        <w:tblStyle w:val="12"/>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56"/>
        <w:gridCol w:w="1875"/>
        <w:gridCol w:w="1395"/>
        <w:gridCol w:w="1924"/>
      </w:tblGrid>
      <w:tr w14:paraId="4C4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1629" w:type="dxa"/>
            <w:tcBorders>
              <w:top w:val="single" w:color="auto" w:sz="4" w:space="0"/>
              <w:left w:val="single" w:color="auto" w:sz="4" w:space="0"/>
              <w:bottom w:val="nil"/>
              <w:right w:val="single" w:color="auto" w:sz="4" w:space="0"/>
            </w:tcBorders>
            <w:shd w:val="clear" w:color="auto" w:fill="F3F3F3"/>
            <w:vAlign w:val="center"/>
          </w:tcPr>
          <w:p w14:paraId="7A625FB8">
            <w:pPr>
              <w:pStyle w:val="29"/>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拟任分工</w:t>
            </w:r>
          </w:p>
        </w:tc>
        <w:tc>
          <w:tcPr>
            <w:tcW w:w="1256" w:type="dxa"/>
            <w:tcBorders>
              <w:top w:val="single" w:color="auto" w:sz="4" w:space="0"/>
              <w:left w:val="single" w:color="auto" w:sz="4" w:space="0"/>
              <w:bottom w:val="nil"/>
              <w:right w:val="single" w:color="auto" w:sz="4" w:space="0"/>
            </w:tcBorders>
            <w:shd w:val="clear" w:color="auto" w:fill="F3F3F3"/>
            <w:vAlign w:val="center"/>
          </w:tcPr>
          <w:p w14:paraId="2AFF1BE4">
            <w:pPr>
              <w:pStyle w:val="29"/>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姓名</w:t>
            </w:r>
          </w:p>
        </w:tc>
        <w:tc>
          <w:tcPr>
            <w:tcW w:w="1875" w:type="dxa"/>
            <w:tcBorders>
              <w:top w:val="single" w:color="auto" w:sz="4" w:space="0"/>
              <w:left w:val="single" w:color="auto" w:sz="4" w:space="0"/>
              <w:bottom w:val="nil"/>
              <w:right w:val="single" w:color="auto" w:sz="4" w:space="0"/>
            </w:tcBorders>
            <w:shd w:val="clear" w:color="auto" w:fill="F3F3F3"/>
            <w:vAlign w:val="center"/>
          </w:tcPr>
          <w:p w14:paraId="17DDD206">
            <w:pPr>
              <w:pStyle w:val="29"/>
              <w:overflowPunct w:val="0"/>
              <w:ind w:firstLine="12"/>
              <w:jc w:val="center"/>
              <w:rPr>
                <w:rFonts w:ascii="黑体" w:hAnsi="Times New Roman" w:eastAsia="黑体"/>
                <w:b/>
                <w:color w:val="auto"/>
                <w:sz w:val="21"/>
                <w:szCs w:val="21"/>
              </w:rPr>
            </w:pPr>
            <w:r>
              <w:rPr>
                <w:rFonts w:hint="eastAsia" w:ascii="黑体" w:hAnsi="Times New Roman" w:eastAsia="黑体"/>
                <w:b/>
                <w:color w:val="auto"/>
                <w:sz w:val="21"/>
                <w:szCs w:val="21"/>
              </w:rPr>
              <w:t>专业人员资质证书名称</w:t>
            </w:r>
          </w:p>
        </w:tc>
        <w:tc>
          <w:tcPr>
            <w:tcW w:w="1395" w:type="dxa"/>
            <w:tcBorders>
              <w:top w:val="single" w:color="auto" w:sz="4" w:space="0"/>
              <w:left w:val="single" w:color="auto" w:sz="4" w:space="0"/>
              <w:bottom w:val="nil"/>
            </w:tcBorders>
            <w:shd w:val="clear" w:color="auto" w:fill="F3F3F3"/>
            <w:vAlign w:val="center"/>
          </w:tcPr>
          <w:p w14:paraId="33CEDBA4">
            <w:pPr>
              <w:pStyle w:val="29"/>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专业工龄</w:t>
            </w:r>
            <w:r>
              <w:rPr>
                <w:rFonts w:hint="eastAsia" w:ascii="Times New Roman" w:hAnsi="Times New Roman"/>
                <w:b/>
                <w:color w:val="auto"/>
                <w:sz w:val="21"/>
                <w:szCs w:val="21"/>
              </w:rPr>
              <w:t>（年）</w:t>
            </w:r>
          </w:p>
        </w:tc>
        <w:tc>
          <w:tcPr>
            <w:tcW w:w="1924" w:type="dxa"/>
            <w:tcBorders>
              <w:top w:val="single" w:color="auto" w:sz="4" w:space="0"/>
              <w:left w:val="single" w:color="auto" w:sz="4" w:space="0"/>
              <w:bottom w:val="nil"/>
            </w:tcBorders>
            <w:shd w:val="clear" w:color="auto" w:fill="F3F3F3"/>
            <w:vAlign w:val="center"/>
          </w:tcPr>
          <w:p w14:paraId="21CCE38B">
            <w:pPr>
              <w:pStyle w:val="29"/>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联系电话手机</w:t>
            </w:r>
          </w:p>
        </w:tc>
      </w:tr>
      <w:tr w14:paraId="5018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top w:val="single" w:color="auto" w:sz="4" w:space="0"/>
              <w:left w:val="single" w:color="auto" w:sz="4" w:space="0"/>
              <w:bottom w:val="nil"/>
              <w:right w:val="single" w:color="auto" w:sz="4" w:space="0"/>
            </w:tcBorders>
            <w:vAlign w:val="center"/>
          </w:tcPr>
          <w:p w14:paraId="1DA56830">
            <w:pPr>
              <w:pStyle w:val="29"/>
              <w:overflowPunct w:val="0"/>
              <w:jc w:val="center"/>
              <w:rPr>
                <w:rFonts w:hint="eastAsia" w:ascii="宋体" w:hAnsi="宋体"/>
                <w:b/>
                <w:color w:val="auto"/>
                <w:sz w:val="21"/>
                <w:szCs w:val="21"/>
              </w:rPr>
            </w:pPr>
          </w:p>
        </w:tc>
        <w:tc>
          <w:tcPr>
            <w:tcW w:w="1256" w:type="dxa"/>
            <w:tcBorders>
              <w:top w:val="single" w:color="auto" w:sz="4" w:space="0"/>
              <w:left w:val="single" w:color="auto" w:sz="4" w:space="0"/>
              <w:bottom w:val="nil"/>
              <w:right w:val="single" w:color="auto" w:sz="4" w:space="0"/>
            </w:tcBorders>
            <w:vAlign w:val="center"/>
          </w:tcPr>
          <w:p w14:paraId="6D9ABE5E">
            <w:pPr>
              <w:pStyle w:val="29"/>
              <w:overflowPunct w:val="0"/>
              <w:jc w:val="center"/>
              <w:rPr>
                <w:rFonts w:ascii="Times New Roman" w:hAnsi="Times New Roman"/>
                <w:b/>
                <w:color w:val="auto"/>
                <w:sz w:val="21"/>
                <w:szCs w:val="21"/>
              </w:rPr>
            </w:pPr>
          </w:p>
        </w:tc>
        <w:tc>
          <w:tcPr>
            <w:tcW w:w="1875" w:type="dxa"/>
            <w:tcBorders>
              <w:top w:val="single" w:color="auto" w:sz="4" w:space="0"/>
              <w:left w:val="single" w:color="auto" w:sz="4" w:space="0"/>
              <w:bottom w:val="nil"/>
              <w:right w:val="single" w:color="auto" w:sz="4" w:space="0"/>
            </w:tcBorders>
            <w:vAlign w:val="center"/>
          </w:tcPr>
          <w:p w14:paraId="6486208B">
            <w:pPr>
              <w:pStyle w:val="29"/>
              <w:overflowPunct w:val="0"/>
              <w:ind w:firstLine="12"/>
              <w:jc w:val="center"/>
              <w:rPr>
                <w:rFonts w:ascii="Times New Roman" w:hAnsi="Times New Roman"/>
                <w:b/>
                <w:color w:val="auto"/>
                <w:sz w:val="21"/>
                <w:szCs w:val="21"/>
              </w:rPr>
            </w:pPr>
          </w:p>
        </w:tc>
        <w:tc>
          <w:tcPr>
            <w:tcW w:w="1395" w:type="dxa"/>
            <w:tcBorders>
              <w:top w:val="single" w:color="auto" w:sz="4" w:space="0"/>
              <w:left w:val="single" w:color="auto" w:sz="4" w:space="0"/>
              <w:bottom w:val="nil"/>
            </w:tcBorders>
            <w:vAlign w:val="center"/>
          </w:tcPr>
          <w:p w14:paraId="089B7334">
            <w:pPr>
              <w:pStyle w:val="29"/>
              <w:overflowPunct w:val="0"/>
              <w:jc w:val="center"/>
              <w:rPr>
                <w:rFonts w:ascii="Times New Roman" w:hAnsi="Times New Roman"/>
                <w:b/>
                <w:color w:val="auto"/>
                <w:sz w:val="21"/>
                <w:szCs w:val="21"/>
              </w:rPr>
            </w:pPr>
          </w:p>
        </w:tc>
        <w:tc>
          <w:tcPr>
            <w:tcW w:w="1924" w:type="dxa"/>
            <w:tcBorders>
              <w:top w:val="single" w:color="auto" w:sz="4" w:space="0"/>
              <w:left w:val="single" w:color="auto" w:sz="4" w:space="0"/>
              <w:bottom w:val="nil"/>
            </w:tcBorders>
            <w:vAlign w:val="center"/>
          </w:tcPr>
          <w:p w14:paraId="4E9F4B49">
            <w:pPr>
              <w:pStyle w:val="29"/>
              <w:overflowPunct w:val="0"/>
              <w:jc w:val="center"/>
              <w:rPr>
                <w:rFonts w:ascii="Times New Roman" w:hAnsi="Times New Roman"/>
                <w:b/>
                <w:color w:val="auto"/>
                <w:sz w:val="21"/>
                <w:szCs w:val="21"/>
              </w:rPr>
            </w:pPr>
          </w:p>
        </w:tc>
      </w:tr>
      <w:tr w14:paraId="5A3F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629" w:type="dxa"/>
            <w:tcBorders>
              <w:left w:val="single" w:color="auto" w:sz="4" w:space="0"/>
              <w:right w:val="single" w:color="auto" w:sz="4" w:space="0"/>
            </w:tcBorders>
            <w:vAlign w:val="center"/>
          </w:tcPr>
          <w:p w14:paraId="45F5170A">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6681C674">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1BA73898">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7932DAA2">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2EFA7AA1">
            <w:pPr>
              <w:pStyle w:val="29"/>
              <w:overflowPunct w:val="0"/>
              <w:jc w:val="center"/>
              <w:rPr>
                <w:rFonts w:ascii="Times New Roman" w:hAnsi="Times New Roman"/>
                <w:b/>
                <w:color w:val="auto"/>
                <w:sz w:val="21"/>
                <w:szCs w:val="21"/>
              </w:rPr>
            </w:pPr>
          </w:p>
        </w:tc>
      </w:tr>
      <w:tr w14:paraId="6D2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47159E92">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23711D22">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45776FE0">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120BCC01">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699DFDDB">
            <w:pPr>
              <w:pStyle w:val="29"/>
              <w:overflowPunct w:val="0"/>
              <w:jc w:val="center"/>
              <w:rPr>
                <w:rFonts w:ascii="Times New Roman" w:hAnsi="Times New Roman"/>
                <w:b/>
                <w:color w:val="auto"/>
                <w:sz w:val="21"/>
                <w:szCs w:val="21"/>
              </w:rPr>
            </w:pPr>
          </w:p>
        </w:tc>
      </w:tr>
      <w:tr w14:paraId="7CD2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7318FFC">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636D867E">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7BCD88B4">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1702680A">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525E0AD8">
            <w:pPr>
              <w:pStyle w:val="29"/>
              <w:overflowPunct w:val="0"/>
              <w:jc w:val="center"/>
              <w:rPr>
                <w:rFonts w:ascii="Times New Roman" w:hAnsi="Times New Roman"/>
                <w:b/>
                <w:color w:val="auto"/>
                <w:sz w:val="21"/>
                <w:szCs w:val="21"/>
              </w:rPr>
            </w:pPr>
          </w:p>
        </w:tc>
      </w:tr>
      <w:tr w14:paraId="3FA0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FA93EE6">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5ADECDCD">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308A1FEB">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3DF74A2C">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52E53E9E">
            <w:pPr>
              <w:pStyle w:val="29"/>
              <w:overflowPunct w:val="0"/>
              <w:jc w:val="center"/>
              <w:rPr>
                <w:rFonts w:ascii="Times New Roman" w:hAnsi="Times New Roman"/>
                <w:b/>
                <w:color w:val="auto"/>
                <w:sz w:val="21"/>
                <w:szCs w:val="21"/>
              </w:rPr>
            </w:pPr>
          </w:p>
        </w:tc>
      </w:tr>
      <w:tr w14:paraId="175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C5C157B">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73B10D56">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6A598D9B">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089A6CC5">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274B85E7">
            <w:pPr>
              <w:pStyle w:val="29"/>
              <w:overflowPunct w:val="0"/>
              <w:jc w:val="center"/>
              <w:rPr>
                <w:rFonts w:ascii="Times New Roman" w:hAnsi="Times New Roman"/>
                <w:b/>
                <w:color w:val="auto"/>
                <w:sz w:val="21"/>
                <w:szCs w:val="21"/>
              </w:rPr>
            </w:pPr>
          </w:p>
        </w:tc>
      </w:tr>
      <w:tr w14:paraId="1D86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5B94A2E9">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703A9A6F">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134393B5">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22863224">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113E4913">
            <w:pPr>
              <w:pStyle w:val="29"/>
              <w:overflowPunct w:val="0"/>
              <w:jc w:val="center"/>
              <w:rPr>
                <w:rFonts w:ascii="Times New Roman" w:hAnsi="Times New Roman"/>
                <w:b/>
                <w:color w:val="auto"/>
                <w:sz w:val="21"/>
                <w:szCs w:val="21"/>
              </w:rPr>
            </w:pPr>
          </w:p>
        </w:tc>
      </w:tr>
      <w:tr w14:paraId="5E76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EB9A0DB">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725CBA03">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6A58F7BA">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72249779">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00D3F54C">
            <w:pPr>
              <w:pStyle w:val="29"/>
              <w:overflowPunct w:val="0"/>
              <w:jc w:val="center"/>
              <w:rPr>
                <w:rFonts w:ascii="Times New Roman" w:hAnsi="Times New Roman"/>
                <w:b/>
                <w:color w:val="auto"/>
                <w:sz w:val="21"/>
                <w:szCs w:val="21"/>
              </w:rPr>
            </w:pPr>
          </w:p>
        </w:tc>
      </w:tr>
      <w:tr w14:paraId="256E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1E8E849">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0F242F5C">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7A399331">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0DD0B68A">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1AF789CD">
            <w:pPr>
              <w:pStyle w:val="29"/>
              <w:overflowPunct w:val="0"/>
              <w:jc w:val="center"/>
              <w:rPr>
                <w:rFonts w:ascii="Times New Roman" w:hAnsi="Times New Roman"/>
                <w:b/>
                <w:color w:val="auto"/>
                <w:sz w:val="21"/>
                <w:szCs w:val="21"/>
              </w:rPr>
            </w:pPr>
          </w:p>
        </w:tc>
      </w:tr>
      <w:tr w14:paraId="0939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22A2B7E">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76D33538">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1FADAB3E">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648F33C7">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64C2335B">
            <w:pPr>
              <w:pStyle w:val="29"/>
              <w:overflowPunct w:val="0"/>
              <w:jc w:val="center"/>
              <w:rPr>
                <w:rFonts w:ascii="Times New Roman" w:hAnsi="Times New Roman"/>
                <w:b/>
                <w:color w:val="auto"/>
                <w:sz w:val="21"/>
                <w:szCs w:val="21"/>
              </w:rPr>
            </w:pPr>
          </w:p>
        </w:tc>
      </w:tr>
      <w:tr w14:paraId="7321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6D400A3D">
            <w:pPr>
              <w:pStyle w:val="29"/>
              <w:overflowPunct w:val="0"/>
              <w:jc w:val="center"/>
              <w:rPr>
                <w:rFonts w:hint="eastAsia" w:ascii="宋体" w:hAnsi="宋体"/>
                <w:b/>
                <w:color w:val="auto"/>
                <w:sz w:val="21"/>
                <w:szCs w:val="21"/>
              </w:rPr>
            </w:pPr>
          </w:p>
        </w:tc>
        <w:tc>
          <w:tcPr>
            <w:tcW w:w="1256" w:type="dxa"/>
            <w:tcBorders>
              <w:left w:val="single" w:color="auto" w:sz="4" w:space="0"/>
              <w:right w:val="single" w:color="auto" w:sz="4" w:space="0"/>
            </w:tcBorders>
            <w:vAlign w:val="center"/>
          </w:tcPr>
          <w:p w14:paraId="4CD5BBDF">
            <w:pPr>
              <w:pStyle w:val="29"/>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14:paraId="3E9541A3">
            <w:pPr>
              <w:pStyle w:val="29"/>
              <w:overflowPunct w:val="0"/>
              <w:jc w:val="center"/>
              <w:rPr>
                <w:rFonts w:ascii="Times New Roman" w:hAnsi="Times New Roman"/>
                <w:b/>
                <w:color w:val="auto"/>
                <w:sz w:val="21"/>
                <w:szCs w:val="21"/>
              </w:rPr>
            </w:pPr>
          </w:p>
        </w:tc>
        <w:tc>
          <w:tcPr>
            <w:tcW w:w="1395" w:type="dxa"/>
            <w:tcBorders>
              <w:left w:val="single" w:color="auto" w:sz="4" w:space="0"/>
            </w:tcBorders>
            <w:vAlign w:val="center"/>
          </w:tcPr>
          <w:p w14:paraId="7F03EC11">
            <w:pPr>
              <w:pStyle w:val="29"/>
              <w:overflowPunct w:val="0"/>
              <w:jc w:val="center"/>
              <w:rPr>
                <w:rFonts w:ascii="Times New Roman" w:hAnsi="Times New Roman"/>
                <w:b/>
                <w:color w:val="auto"/>
                <w:sz w:val="21"/>
                <w:szCs w:val="21"/>
              </w:rPr>
            </w:pPr>
          </w:p>
        </w:tc>
        <w:tc>
          <w:tcPr>
            <w:tcW w:w="1924" w:type="dxa"/>
            <w:tcBorders>
              <w:left w:val="single" w:color="auto" w:sz="4" w:space="0"/>
            </w:tcBorders>
            <w:vAlign w:val="center"/>
          </w:tcPr>
          <w:p w14:paraId="548450EB">
            <w:pPr>
              <w:pStyle w:val="29"/>
              <w:overflowPunct w:val="0"/>
              <w:jc w:val="center"/>
              <w:rPr>
                <w:rFonts w:ascii="Times New Roman" w:hAnsi="Times New Roman"/>
                <w:b/>
                <w:color w:val="auto"/>
                <w:sz w:val="21"/>
                <w:szCs w:val="21"/>
              </w:rPr>
            </w:pPr>
          </w:p>
        </w:tc>
      </w:tr>
    </w:tbl>
    <w:p w14:paraId="5BDE0570">
      <w:pPr>
        <w:pStyle w:val="30"/>
        <w:overflowPunct w:val="0"/>
        <w:rPr>
          <w:rFonts w:hint="eastAsia" w:hAnsi="宋体"/>
          <w:szCs w:val="21"/>
        </w:rPr>
      </w:pPr>
    </w:p>
    <w:p w14:paraId="6F838E80">
      <w:pPr>
        <w:pStyle w:val="29"/>
        <w:overflowPunct w:val="0"/>
        <w:ind w:left="420" w:hanging="420"/>
        <w:rPr>
          <w:rFonts w:ascii="Times New Roman" w:hAnsi="Times New Roman"/>
          <w:color w:val="auto"/>
          <w:sz w:val="21"/>
          <w:szCs w:val="21"/>
          <w:lang w:val="en-GB"/>
        </w:rPr>
      </w:pPr>
      <w:r>
        <w:rPr>
          <w:rFonts w:hint="eastAsia" w:ascii="Times New Roman" w:hAnsi="Times New Roman"/>
          <w:color w:val="auto"/>
          <w:sz w:val="21"/>
          <w:szCs w:val="21"/>
          <w:lang w:val="en-GB"/>
        </w:rPr>
        <w:t>填表要求：</w:t>
      </w:r>
    </w:p>
    <w:p w14:paraId="24FEA529">
      <w:pPr>
        <w:pStyle w:val="29"/>
        <w:numPr>
          <w:ilvl w:val="0"/>
          <w:numId w:val="11"/>
        </w:numPr>
        <w:overflowPunct w:val="0"/>
        <w:rPr>
          <w:rFonts w:ascii="Times New Roman" w:hAnsi="Times New Roman"/>
          <w:color w:val="auto"/>
          <w:sz w:val="21"/>
          <w:szCs w:val="21"/>
          <w:lang w:val="en-GB"/>
        </w:rPr>
      </w:pPr>
      <w:r>
        <w:rPr>
          <w:rFonts w:hint="eastAsia" w:ascii="Times New Roman" w:hAnsi="Times New Roman"/>
          <w:color w:val="auto"/>
          <w:sz w:val="21"/>
          <w:szCs w:val="21"/>
          <w:lang w:val="en-GB"/>
        </w:rPr>
        <w:t>上述人员如具备专业人员资质的，应在“</w:t>
      </w:r>
      <w:r>
        <w:rPr>
          <w:rFonts w:hint="eastAsia" w:ascii="黑体" w:hAnsi="Times New Roman" w:eastAsia="黑体"/>
          <w:b/>
          <w:color w:val="auto"/>
          <w:sz w:val="21"/>
          <w:szCs w:val="21"/>
        </w:rPr>
        <w:t>专业人员资质证书名称</w:t>
      </w:r>
      <w:r>
        <w:rPr>
          <w:rFonts w:hint="eastAsia" w:ascii="Times New Roman" w:hAnsi="Times New Roman"/>
          <w:color w:val="auto"/>
          <w:sz w:val="21"/>
          <w:szCs w:val="21"/>
          <w:lang w:val="en-GB"/>
        </w:rPr>
        <w:t>”栏进行填写。</w:t>
      </w:r>
    </w:p>
    <w:p w14:paraId="5812D5A8">
      <w:pPr>
        <w:pStyle w:val="29"/>
        <w:numPr>
          <w:ilvl w:val="0"/>
          <w:numId w:val="11"/>
        </w:numPr>
        <w:overflowPunct w:val="0"/>
        <w:rPr>
          <w:rFonts w:ascii="Times New Roman" w:hAnsi="Times New Roman"/>
          <w:color w:val="auto"/>
          <w:sz w:val="21"/>
          <w:szCs w:val="21"/>
          <w:lang w:val="en-GB"/>
        </w:rPr>
      </w:pPr>
      <w:r>
        <w:rPr>
          <w:rFonts w:hint="eastAsia" w:ascii="Times New Roman" w:hAnsi="Times New Roman"/>
          <w:color w:val="auto"/>
          <w:sz w:val="21"/>
          <w:szCs w:val="21"/>
          <w:lang w:val="en-GB"/>
        </w:rPr>
        <w:t>以上人员的任职证明材料见“本项目实施人员的任职材料证明”。</w:t>
      </w:r>
    </w:p>
    <w:p w14:paraId="659B7DF9">
      <w:pPr>
        <w:pStyle w:val="24"/>
        <w:overflowPunct w:val="0"/>
        <w:jc w:val="center"/>
        <w:outlineLvl w:val="2"/>
        <w:rPr>
          <w:b/>
          <w:color w:val="000000"/>
          <w:sz w:val="32"/>
          <w:szCs w:val="32"/>
          <w:highlight w:val="white"/>
        </w:rPr>
      </w:pPr>
      <w:r>
        <w:rPr>
          <w:color w:val="000000"/>
          <w:szCs w:val="21"/>
          <w:lang w:val="en-GB"/>
        </w:rPr>
        <w:br w:type="page"/>
      </w:r>
      <w:bookmarkStart w:id="104" w:name="_Toc187244438"/>
      <w:bookmarkStart w:id="105" w:name="_Toc195168027"/>
      <w:r>
        <w:rPr>
          <w:rFonts w:hint="eastAsia"/>
          <w:b/>
          <w:color w:val="000000"/>
          <w:sz w:val="32"/>
          <w:szCs w:val="32"/>
          <w:highlight w:val="white"/>
        </w:rPr>
        <w:t>（二）本项目实施人员的项目经验介绍</w:t>
      </w:r>
      <w:bookmarkEnd w:id="104"/>
      <w:bookmarkEnd w:id="10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040"/>
        <w:gridCol w:w="1115"/>
        <w:gridCol w:w="1103"/>
        <w:gridCol w:w="1103"/>
        <w:gridCol w:w="1109"/>
        <w:gridCol w:w="1003"/>
        <w:gridCol w:w="1098"/>
        <w:gridCol w:w="1080"/>
      </w:tblGrid>
      <w:tr w14:paraId="178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343" w:type="pct"/>
            <w:shd w:val="clear" w:color="auto" w:fill="F3F3F3"/>
            <w:vAlign w:val="center"/>
          </w:tcPr>
          <w:p w14:paraId="193CA189">
            <w:pPr>
              <w:pStyle w:val="31"/>
              <w:overflowPunct w:val="0"/>
              <w:jc w:val="center"/>
              <w:rPr>
                <w:rFonts w:ascii="黑体" w:eastAsia="黑体"/>
                <w:b/>
                <w:bCs/>
                <w:color w:val="000000"/>
                <w:sz w:val="21"/>
                <w:szCs w:val="21"/>
              </w:rPr>
            </w:pPr>
            <w:r>
              <w:rPr>
                <w:rFonts w:hint="eastAsia" w:ascii="黑体" w:eastAsia="黑体"/>
                <w:b/>
                <w:bCs/>
                <w:color w:val="000000"/>
                <w:sz w:val="21"/>
                <w:szCs w:val="21"/>
              </w:rPr>
              <w:t>序号</w:t>
            </w:r>
          </w:p>
        </w:tc>
        <w:tc>
          <w:tcPr>
            <w:tcW w:w="560" w:type="pct"/>
            <w:shd w:val="clear" w:color="auto" w:fill="F3F3F3"/>
            <w:vAlign w:val="center"/>
          </w:tcPr>
          <w:p w14:paraId="460DC3B6">
            <w:pPr>
              <w:pStyle w:val="31"/>
              <w:overflowPunct w:val="0"/>
              <w:jc w:val="center"/>
              <w:rPr>
                <w:rFonts w:ascii="黑体" w:eastAsia="黑体"/>
                <w:b/>
                <w:bCs/>
                <w:color w:val="000000"/>
                <w:sz w:val="21"/>
                <w:szCs w:val="21"/>
              </w:rPr>
            </w:pPr>
            <w:r>
              <w:rPr>
                <w:rFonts w:hint="eastAsia" w:ascii="黑体" w:eastAsia="黑体"/>
                <w:b/>
                <w:color w:val="000000"/>
                <w:sz w:val="21"/>
                <w:szCs w:val="21"/>
              </w:rPr>
              <w:t>姓名</w:t>
            </w:r>
          </w:p>
        </w:tc>
        <w:tc>
          <w:tcPr>
            <w:tcW w:w="600" w:type="pct"/>
            <w:shd w:val="clear" w:color="auto" w:fill="F3F3F3"/>
            <w:vAlign w:val="center"/>
          </w:tcPr>
          <w:p w14:paraId="1919E6C6">
            <w:pPr>
              <w:pStyle w:val="31"/>
              <w:overflowPunct w:val="0"/>
              <w:jc w:val="center"/>
              <w:rPr>
                <w:rFonts w:ascii="黑体" w:eastAsia="黑体"/>
                <w:b/>
                <w:bCs/>
                <w:color w:val="000000"/>
                <w:sz w:val="21"/>
                <w:szCs w:val="21"/>
              </w:rPr>
            </w:pPr>
            <w:r>
              <w:rPr>
                <w:rFonts w:hint="eastAsia" w:ascii="黑体" w:eastAsia="黑体"/>
                <w:b/>
                <w:bCs/>
                <w:color w:val="000000"/>
                <w:sz w:val="21"/>
                <w:szCs w:val="21"/>
              </w:rPr>
              <w:t>项目内容</w:t>
            </w:r>
          </w:p>
        </w:tc>
        <w:tc>
          <w:tcPr>
            <w:tcW w:w="594" w:type="pct"/>
            <w:shd w:val="clear" w:color="auto" w:fill="F3F3F3"/>
            <w:vAlign w:val="center"/>
          </w:tcPr>
          <w:p w14:paraId="11B7029D">
            <w:pPr>
              <w:pStyle w:val="31"/>
              <w:overflowPunct w:val="0"/>
              <w:jc w:val="center"/>
              <w:rPr>
                <w:rFonts w:ascii="黑体" w:eastAsia="黑体"/>
                <w:b/>
                <w:bCs/>
                <w:color w:val="000000"/>
                <w:sz w:val="21"/>
                <w:szCs w:val="21"/>
              </w:rPr>
            </w:pPr>
            <w:r>
              <w:rPr>
                <w:rFonts w:hint="eastAsia" w:ascii="黑体" w:eastAsia="黑体"/>
                <w:b/>
                <w:bCs/>
                <w:color w:val="000000"/>
                <w:sz w:val="21"/>
                <w:szCs w:val="21"/>
              </w:rPr>
              <w:t>担任职务/岗位</w:t>
            </w:r>
          </w:p>
        </w:tc>
        <w:tc>
          <w:tcPr>
            <w:tcW w:w="594" w:type="pct"/>
            <w:shd w:val="clear" w:color="auto" w:fill="F3F3F3"/>
            <w:vAlign w:val="center"/>
          </w:tcPr>
          <w:p w14:paraId="34EBFBDB">
            <w:pPr>
              <w:pStyle w:val="31"/>
              <w:overflowPunct w:val="0"/>
              <w:jc w:val="center"/>
              <w:rPr>
                <w:rFonts w:ascii="黑体" w:eastAsia="黑体"/>
                <w:b/>
                <w:bCs/>
                <w:color w:val="000000"/>
                <w:sz w:val="21"/>
                <w:szCs w:val="21"/>
              </w:rPr>
            </w:pPr>
            <w:r>
              <w:rPr>
                <w:rFonts w:hint="eastAsia" w:ascii="黑体" w:eastAsia="黑体"/>
                <w:b/>
                <w:bCs/>
                <w:color w:val="000000"/>
                <w:sz w:val="21"/>
                <w:szCs w:val="21"/>
              </w:rPr>
              <w:t>合同金额</w:t>
            </w:r>
          </w:p>
          <w:p w14:paraId="5C29CA96">
            <w:pPr>
              <w:pStyle w:val="31"/>
              <w:overflowPunct w:val="0"/>
              <w:jc w:val="center"/>
              <w:rPr>
                <w:rFonts w:ascii="黑体" w:eastAsia="黑体"/>
                <w:b/>
                <w:bCs/>
                <w:color w:val="000000"/>
                <w:sz w:val="21"/>
                <w:szCs w:val="21"/>
              </w:rPr>
            </w:pPr>
            <w:r>
              <w:rPr>
                <w:rFonts w:hint="eastAsia" w:ascii="黑体" w:eastAsia="黑体"/>
                <w:b/>
                <w:bCs/>
                <w:color w:val="000000"/>
                <w:sz w:val="21"/>
                <w:szCs w:val="21"/>
              </w:rPr>
              <w:t>（万元）</w:t>
            </w:r>
          </w:p>
        </w:tc>
        <w:tc>
          <w:tcPr>
            <w:tcW w:w="597" w:type="pct"/>
            <w:shd w:val="clear" w:color="auto" w:fill="F3F3F3"/>
            <w:vAlign w:val="center"/>
          </w:tcPr>
          <w:p w14:paraId="4A4DC804">
            <w:pPr>
              <w:pStyle w:val="31"/>
              <w:overflowPunct w:val="0"/>
              <w:jc w:val="center"/>
              <w:rPr>
                <w:rFonts w:ascii="黑体" w:eastAsia="黑体"/>
                <w:b/>
                <w:bCs/>
                <w:color w:val="000000"/>
                <w:sz w:val="21"/>
                <w:szCs w:val="21"/>
              </w:rPr>
            </w:pPr>
            <w:r>
              <w:rPr>
                <w:rFonts w:hint="eastAsia" w:ascii="黑体" w:eastAsia="黑体"/>
                <w:b/>
                <w:bCs/>
                <w:color w:val="000000"/>
                <w:sz w:val="21"/>
                <w:szCs w:val="21"/>
              </w:rPr>
              <w:t>合同签订时间</w:t>
            </w:r>
          </w:p>
        </w:tc>
        <w:tc>
          <w:tcPr>
            <w:tcW w:w="540" w:type="pct"/>
            <w:shd w:val="clear" w:color="auto" w:fill="F3F3F3"/>
            <w:vAlign w:val="center"/>
          </w:tcPr>
          <w:p w14:paraId="24FF0E08">
            <w:pPr>
              <w:pStyle w:val="31"/>
              <w:overflowPunct w:val="0"/>
              <w:jc w:val="center"/>
              <w:rPr>
                <w:rFonts w:ascii="黑体" w:eastAsia="黑体"/>
                <w:b/>
                <w:bCs/>
                <w:color w:val="000000"/>
                <w:sz w:val="21"/>
                <w:szCs w:val="21"/>
              </w:rPr>
            </w:pPr>
            <w:r>
              <w:rPr>
                <w:rFonts w:hint="eastAsia" w:ascii="黑体" w:eastAsia="黑体"/>
                <w:b/>
                <w:bCs/>
                <w:color w:val="000000"/>
                <w:sz w:val="21"/>
                <w:szCs w:val="21"/>
              </w:rPr>
              <w:t>项目完成时间</w:t>
            </w:r>
          </w:p>
        </w:tc>
        <w:tc>
          <w:tcPr>
            <w:tcW w:w="591" w:type="pct"/>
            <w:shd w:val="clear" w:color="auto" w:fill="F3F3F3"/>
            <w:vAlign w:val="center"/>
          </w:tcPr>
          <w:p w14:paraId="67CA14CE">
            <w:pPr>
              <w:pStyle w:val="31"/>
              <w:overflowPunct w:val="0"/>
              <w:jc w:val="center"/>
              <w:rPr>
                <w:rFonts w:ascii="黑体" w:eastAsia="黑体"/>
                <w:b/>
                <w:bCs/>
                <w:color w:val="000000"/>
                <w:sz w:val="21"/>
                <w:szCs w:val="21"/>
              </w:rPr>
            </w:pPr>
            <w:r>
              <w:rPr>
                <w:rFonts w:hint="eastAsia" w:ascii="黑体" w:eastAsia="黑体"/>
                <w:b/>
                <w:bCs/>
                <w:color w:val="000000"/>
                <w:sz w:val="21"/>
                <w:szCs w:val="21"/>
              </w:rPr>
              <w:t>客户单位联系人</w:t>
            </w:r>
          </w:p>
        </w:tc>
        <w:tc>
          <w:tcPr>
            <w:tcW w:w="582" w:type="pct"/>
            <w:shd w:val="clear" w:color="auto" w:fill="F3F3F3"/>
            <w:vAlign w:val="center"/>
          </w:tcPr>
          <w:p w14:paraId="4E8D231D">
            <w:pPr>
              <w:pStyle w:val="31"/>
              <w:overflowPunct w:val="0"/>
              <w:ind w:firstLine="12"/>
              <w:jc w:val="center"/>
              <w:rPr>
                <w:rFonts w:ascii="黑体" w:eastAsia="黑体"/>
                <w:b/>
                <w:color w:val="000000"/>
                <w:sz w:val="21"/>
                <w:szCs w:val="21"/>
              </w:rPr>
            </w:pPr>
            <w:r>
              <w:rPr>
                <w:rFonts w:hint="eastAsia" w:ascii="黑体" w:eastAsia="黑体"/>
                <w:b/>
                <w:bCs/>
                <w:color w:val="000000"/>
                <w:sz w:val="21"/>
                <w:szCs w:val="21"/>
              </w:rPr>
              <w:t>客户单位联系电话</w:t>
            </w:r>
          </w:p>
        </w:tc>
      </w:tr>
      <w:tr w14:paraId="7D42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 w:type="pct"/>
            <w:vAlign w:val="center"/>
          </w:tcPr>
          <w:p w14:paraId="7A3FDB9D">
            <w:pPr>
              <w:pStyle w:val="31"/>
              <w:tabs>
                <w:tab w:val="left" w:pos="360"/>
              </w:tabs>
              <w:overflowPunct w:val="0"/>
              <w:jc w:val="center"/>
              <w:rPr>
                <w:rFonts w:ascii="黑体" w:eastAsia="黑体"/>
                <w:color w:val="000000"/>
                <w:sz w:val="21"/>
                <w:szCs w:val="21"/>
              </w:rPr>
            </w:pPr>
            <w:r>
              <w:rPr>
                <w:rFonts w:hint="eastAsia" w:ascii="黑体" w:eastAsia="黑体"/>
                <w:color w:val="000000"/>
                <w:sz w:val="21"/>
                <w:szCs w:val="21"/>
              </w:rPr>
              <w:t>1</w:t>
            </w:r>
          </w:p>
        </w:tc>
        <w:tc>
          <w:tcPr>
            <w:tcW w:w="560" w:type="pct"/>
            <w:vAlign w:val="center"/>
          </w:tcPr>
          <w:p w14:paraId="7ED90AFF">
            <w:pPr>
              <w:pStyle w:val="31"/>
              <w:overflowPunct w:val="0"/>
              <w:jc w:val="center"/>
              <w:rPr>
                <w:color w:val="000000"/>
                <w:sz w:val="21"/>
                <w:szCs w:val="21"/>
              </w:rPr>
            </w:pPr>
          </w:p>
        </w:tc>
        <w:tc>
          <w:tcPr>
            <w:tcW w:w="600" w:type="pct"/>
            <w:vAlign w:val="center"/>
          </w:tcPr>
          <w:p w14:paraId="6787C74E">
            <w:pPr>
              <w:pStyle w:val="31"/>
              <w:overflowPunct w:val="0"/>
              <w:jc w:val="center"/>
              <w:rPr>
                <w:color w:val="000000"/>
                <w:sz w:val="21"/>
                <w:szCs w:val="21"/>
              </w:rPr>
            </w:pPr>
          </w:p>
        </w:tc>
        <w:tc>
          <w:tcPr>
            <w:tcW w:w="594" w:type="pct"/>
            <w:vAlign w:val="center"/>
          </w:tcPr>
          <w:p w14:paraId="5EF5E01D">
            <w:pPr>
              <w:pStyle w:val="31"/>
              <w:overflowPunct w:val="0"/>
              <w:jc w:val="center"/>
              <w:rPr>
                <w:color w:val="000000"/>
                <w:sz w:val="21"/>
                <w:szCs w:val="21"/>
              </w:rPr>
            </w:pPr>
          </w:p>
        </w:tc>
        <w:tc>
          <w:tcPr>
            <w:tcW w:w="594" w:type="pct"/>
            <w:vAlign w:val="center"/>
          </w:tcPr>
          <w:p w14:paraId="19A39E24">
            <w:pPr>
              <w:pStyle w:val="31"/>
              <w:overflowPunct w:val="0"/>
              <w:jc w:val="center"/>
              <w:rPr>
                <w:color w:val="000000"/>
                <w:sz w:val="21"/>
                <w:szCs w:val="21"/>
              </w:rPr>
            </w:pPr>
          </w:p>
        </w:tc>
        <w:tc>
          <w:tcPr>
            <w:tcW w:w="597" w:type="pct"/>
            <w:vAlign w:val="center"/>
          </w:tcPr>
          <w:p w14:paraId="34F68A3E">
            <w:pPr>
              <w:pStyle w:val="31"/>
              <w:overflowPunct w:val="0"/>
              <w:jc w:val="center"/>
              <w:rPr>
                <w:color w:val="000000"/>
                <w:sz w:val="21"/>
                <w:szCs w:val="21"/>
              </w:rPr>
            </w:pPr>
          </w:p>
        </w:tc>
        <w:tc>
          <w:tcPr>
            <w:tcW w:w="540" w:type="pct"/>
            <w:vAlign w:val="center"/>
          </w:tcPr>
          <w:p w14:paraId="71224B15">
            <w:pPr>
              <w:pStyle w:val="31"/>
              <w:overflowPunct w:val="0"/>
              <w:jc w:val="center"/>
              <w:rPr>
                <w:color w:val="000000"/>
                <w:sz w:val="21"/>
                <w:szCs w:val="21"/>
              </w:rPr>
            </w:pPr>
          </w:p>
        </w:tc>
        <w:tc>
          <w:tcPr>
            <w:tcW w:w="591" w:type="pct"/>
            <w:vAlign w:val="center"/>
          </w:tcPr>
          <w:p w14:paraId="4BA7474F">
            <w:pPr>
              <w:pStyle w:val="31"/>
              <w:overflowPunct w:val="0"/>
              <w:jc w:val="center"/>
              <w:rPr>
                <w:color w:val="000000"/>
                <w:sz w:val="21"/>
                <w:szCs w:val="21"/>
              </w:rPr>
            </w:pPr>
          </w:p>
        </w:tc>
        <w:tc>
          <w:tcPr>
            <w:tcW w:w="582" w:type="pct"/>
            <w:vAlign w:val="center"/>
          </w:tcPr>
          <w:p w14:paraId="6B678414">
            <w:pPr>
              <w:pStyle w:val="31"/>
              <w:overflowPunct w:val="0"/>
              <w:jc w:val="center"/>
              <w:rPr>
                <w:color w:val="000000"/>
                <w:sz w:val="21"/>
                <w:szCs w:val="21"/>
              </w:rPr>
            </w:pPr>
          </w:p>
        </w:tc>
      </w:tr>
      <w:tr w14:paraId="6D6A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 w:type="pct"/>
            <w:vAlign w:val="center"/>
          </w:tcPr>
          <w:p w14:paraId="099A95C4">
            <w:pPr>
              <w:pStyle w:val="31"/>
              <w:tabs>
                <w:tab w:val="left" w:pos="360"/>
              </w:tabs>
              <w:overflowPunct w:val="0"/>
              <w:jc w:val="center"/>
              <w:rPr>
                <w:rFonts w:ascii="黑体" w:eastAsia="黑体"/>
                <w:color w:val="000000"/>
                <w:sz w:val="21"/>
                <w:szCs w:val="21"/>
              </w:rPr>
            </w:pPr>
            <w:r>
              <w:rPr>
                <w:rFonts w:hint="eastAsia" w:ascii="黑体" w:eastAsia="黑体"/>
                <w:color w:val="000000"/>
                <w:sz w:val="21"/>
                <w:szCs w:val="21"/>
              </w:rPr>
              <w:t>2</w:t>
            </w:r>
          </w:p>
        </w:tc>
        <w:tc>
          <w:tcPr>
            <w:tcW w:w="560" w:type="pct"/>
            <w:vAlign w:val="center"/>
          </w:tcPr>
          <w:p w14:paraId="0A702C7D">
            <w:pPr>
              <w:pStyle w:val="31"/>
              <w:overflowPunct w:val="0"/>
              <w:jc w:val="center"/>
              <w:rPr>
                <w:color w:val="000000"/>
                <w:sz w:val="21"/>
                <w:szCs w:val="21"/>
              </w:rPr>
            </w:pPr>
          </w:p>
        </w:tc>
        <w:tc>
          <w:tcPr>
            <w:tcW w:w="600" w:type="pct"/>
            <w:vAlign w:val="center"/>
          </w:tcPr>
          <w:p w14:paraId="0C67784D">
            <w:pPr>
              <w:pStyle w:val="31"/>
              <w:overflowPunct w:val="0"/>
              <w:jc w:val="center"/>
              <w:rPr>
                <w:color w:val="000000"/>
                <w:sz w:val="21"/>
                <w:szCs w:val="21"/>
              </w:rPr>
            </w:pPr>
          </w:p>
        </w:tc>
        <w:tc>
          <w:tcPr>
            <w:tcW w:w="594" w:type="pct"/>
            <w:vAlign w:val="center"/>
          </w:tcPr>
          <w:p w14:paraId="787EE0FC">
            <w:pPr>
              <w:pStyle w:val="31"/>
              <w:overflowPunct w:val="0"/>
              <w:jc w:val="center"/>
              <w:rPr>
                <w:color w:val="000000"/>
                <w:sz w:val="21"/>
                <w:szCs w:val="21"/>
              </w:rPr>
            </w:pPr>
          </w:p>
        </w:tc>
        <w:tc>
          <w:tcPr>
            <w:tcW w:w="594" w:type="pct"/>
            <w:vAlign w:val="center"/>
          </w:tcPr>
          <w:p w14:paraId="368A1A89">
            <w:pPr>
              <w:pStyle w:val="31"/>
              <w:overflowPunct w:val="0"/>
              <w:jc w:val="center"/>
              <w:rPr>
                <w:color w:val="000000"/>
                <w:sz w:val="21"/>
                <w:szCs w:val="21"/>
              </w:rPr>
            </w:pPr>
          </w:p>
        </w:tc>
        <w:tc>
          <w:tcPr>
            <w:tcW w:w="597" w:type="pct"/>
            <w:vAlign w:val="center"/>
          </w:tcPr>
          <w:p w14:paraId="6B28BE54">
            <w:pPr>
              <w:pStyle w:val="31"/>
              <w:overflowPunct w:val="0"/>
              <w:jc w:val="center"/>
              <w:rPr>
                <w:color w:val="000000"/>
                <w:sz w:val="21"/>
                <w:szCs w:val="21"/>
              </w:rPr>
            </w:pPr>
          </w:p>
        </w:tc>
        <w:tc>
          <w:tcPr>
            <w:tcW w:w="540" w:type="pct"/>
            <w:vAlign w:val="center"/>
          </w:tcPr>
          <w:p w14:paraId="151A7E13">
            <w:pPr>
              <w:pStyle w:val="31"/>
              <w:overflowPunct w:val="0"/>
              <w:jc w:val="center"/>
              <w:rPr>
                <w:sz w:val="21"/>
                <w:szCs w:val="21"/>
              </w:rPr>
            </w:pPr>
          </w:p>
        </w:tc>
        <w:tc>
          <w:tcPr>
            <w:tcW w:w="591" w:type="pct"/>
            <w:vAlign w:val="center"/>
          </w:tcPr>
          <w:p w14:paraId="34636590">
            <w:pPr>
              <w:pStyle w:val="31"/>
              <w:overflowPunct w:val="0"/>
              <w:jc w:val="center"/>
              <w:rPr>
                <w:color w:val="000000"/>
                <w:sz w:val="21"/>
                <w:szCs w:val="21"/>
              </w:rPr>
            </w:pPr>
          </w:p>
        </w:tc>
        <w:tc>
          <w:tcPr>
            <w:tcW w:w="582" w:type="pct"/>
            <w:vAlign w:val="center"/>
          </w:tcPr>
          <w:p w14:paraId="643C03CD">
            <w:pPr>
              <w:pStyle w:val="31"/>
              <w:overflowPunct w:val="0"/>
              <w:jc w:val="center"/>
              <w:rPr>
                <w:color w:val="000000"/>
                <w:sz w:val="21"/>
                <w:szCs w:val="21"/>
              </w:rPr>
            </w:pPr>
          </w:p>
        </w:tc>
      </w:tr>
      <w:tr w14:paraId="584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 w:type="pct"/>
            <w:vAlign w:val="center"/>
          </w:tcPr>
          <w:p w14:paraId="32BCD367">
            <w:pPr>
              <w:pStyle w:val="31"/>
              <w:tabs>
                <w:tab w:val="left" w:pos="360"/>
              </w:tabs>
              <w:overflowPunct w:val="0"/>
              <w:jc w:val="center"/>
              <w:rPr>
                <w:rFonts w:ascii="黑体" w:eastAsia="黑体"/>
                <w:color w:val="000000"/>
                <w:sz w:val="21"/>
                <w:szCs w:val="21"/>
              </w:rPr>
            </w:pPr>
            <w:r>
              <w:rPr>
                <w:rFonts w:hint="eastAsia" w:ascii="黑体" w:eastAsia="黑体"/>
                <w:color w:val="000000"/>
                <w:sz w:val="21"/>
                <w:szCs w:val="21"/>
              </w:rPr>
              <w:t>3</w:t>
            </w:r>
          </w:p>
        </w:tc>
        <w:tc>
          <w:tcPr>
            <w:tcW w:w="560" w:type="pct"/>
            <w:vAlign w:val="center"/>
          </w:tcPr>
          <w:p w14:paraId="1106F55B">
            <w:pPr>
              <w:pStyle w:val="31"/>
              <w:overflowPunct w:val="0"/>
              <w:jc w:val="center"/>
              <w:rPr>
                <w:color w:val="000000"/>
                <w:sz w:val="21"/>
                <w:szCs w:val="21"/>
              </w:rPr>
            </w:pPr>
          </w:p>
        </w:tc>
        <w:tc>
          <w:tcPr>
            <w:tcW w:w="600" w:type="pct"/>
            <w:vAlign w:val="center"/>
          </w:tcPr>
          <w:p w14:paraId="52FF5CDA">
            <w:pPr>
              <w:pStyle w:val="31"/>
              <w:overflowPunct w:val="0"/>
              <w:jc w:val="center"/>
              <w:rPr>
                <w:color w:val="000000"/>
                <w:sz w:val="21"/>
                <w:szCs w:val="21"/>
              </w:rPr>
            </w:pPr>
          </w:p>
        </w:tc>
        <w:tc>
          <w:tcPr>
            <w:tcW w:w="594" w:type="pct"/>
            <w:vAlign w:val="center"/>
          </w:tcPr>
          <w:p w14:paraId="299A0B43">
            <w:pPr>
              <w:pStyle w:val="31"/>
              <w:overflowPunct w:val="0"/>
              <w:jc w:val="center"/>
              <w:rPr>
                <w:color w:val="000000"/>
                <w:sz w:val="21"/>
                <w:szCs w:val="21"/>
              </w:rPr>
            </w:pPr>
          </w:p>
        </w:tc>
        <w:tc>
          <w:tcPr>
            <w:tcW w:w="594" w:type="pct"/>
            <w:vAlign w:val="center"/>
          </w:tcPr>
          <w:p w14:paraId="15AECAAE">
            <w:pPr>
              <w:pStyle w:val="31"/>
              <w:overflowPunct w:val="0"/>
              <w:jc w:val="center"/>
              <w:rPr>
                <w:color w:val="000000"/>
                <w:sz w:val="21"/>
                <w:szCs w:val="21"/>
              </w:rPr>
            </w:pPr>
          </w:p>
        </w:tc>
        <w:tc>
          <w:tcPr>
            <w:tcW w:w="597" w:type="pct"/>
            <w:vAlign w:val="center"/>
          </w:tcPr>
          <w:p w14:paraId="6DA237AB">
            <w:pPr>
              <w:pStyle w:val="31"/>
              <w:overflowPunct w:val="0"/>
              <w:jc w:val="center"/>
              <w:rPr>
                <w:color w:val="000000"/>
                <w:sz w:val="21"/>
                <w:szCs w:val="21"/>
              </w:rPr>
            </w:pPr>
          </w:p>
        </w:tc>
        <w:tc>
          <w:tcPr>
            <w:tcW w:w="540" w:type="pct"/>
            <w:vAlign w:val="center"/>
          </w:tcPr>
          <w:p w14:paraId="033E9FC0">
            <w:pPr>
              <w:pStyle w:val="31"/>
              <w:overflowPunct w:val="0"/>
              <w:jc w:val="center"/>
              <w:rPr>
                <w:color w:val="000000"/>
                <w:sz w:val="21"/>
                <w:szCs w:val="21"/>
              </w:rPr>
            </w:pPr>
          </w:p>
        </w:tc>
        <w:tc>
          <w:tcPr>
            <w:tcW w:w="591" w:type="pct"/>
            <w:vAlign w:val="center"/>
          </w:tcPr>
          <w:p w14:paraId="14832959">
            <w:pPr>
              <w:pStyle w:val="31"/>
              <w:overflowPunct w:val="0"/>
              <w:jc w:val="center"/>
              <w:rPr>
                <w:color w:val="000000"/>
                <w:sz w:val="21"/>
                <w:szCs w:val="21"/>
              </w:rPr>
            </w:pPr>
          </w:p>
        </w:tc>
        <w:tc>
          <w:tcPr>
            <w:tcW w:w="582" w:type="pct"/>
            <w:vAlign w:val="center"/>
          </w:tcPr>
          <w:p w14:paraId="06D5EF57">
            <w:pPr>
              <w:pStyle w:val="31"/>
              <w:overflowPunct w:val="0"/>
              <w:jc w:val="center"/>
              <w:rPr>
                <w:color w:val="000000"/>
                <w:sz w:val="21"/>
                <w:szCs w:val="21"/>
              </w:rPr>
            </w:pPr>
          </w:p>
        </w:tc>
      </w:tr>
      <w:tr w14:paraId="0BD8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 w:type="pct"/>
            <w:vAlign w:val="center"/>
          </w:tcPr>
          <w:p w14:paraId="63EC3DEE">
            <w:pPr>
              <w:pStyle w:val="31"/>
              <w:tabs>
                <w:tab w:val="left" w:pos="360"/>
              </w:tabs>
              <w:overflowPunct w:val="0"/>
              <w:jc w:val="center"/>
              <w:rPr>
                <w:rFonts w:ascii="黑体" w:eastAsia="黑体"/>
                <w:color w:val="000000"/>
                <w:sz w:val="21"/>
                <w:szCs w:val="21"/>
              </w:rPr>
            </w:pPr>
            <w:r>
              <w:rPr>
                <w:rFonts w:hint="eastAsia" w:ascii="黑体" w:eastAsia="黑体"/>
                <w:color w:val="000000"/>
                <w:sz w:val="21"/>
                <w:szCs w:val="21"/>
              </w:rPr>
              <w:t>4</w:t>
            </w:r>
          </w:p>
        </w:tc>
        <w:tc>
          <w:tcPr>
            <w:tcW w:w="560" w:type="pct"/>
            <w:vAlign w:val="center"/>
          </w:tcPr>
          <w:p w14:paraId="7910CB7E">
            <w:pPr>
              <w:pStyle w:val="31"/>
              <w:overflowPunct w:val="0"/>
              <w:jc w:val="center"/>
              <w:rPr>
                <w:color w:val="000000"/>
                <w:sz w:val="21"/>
                <w:szCs w:val="21"/>
              </w:rPr>
            </w:pPr>
          </w:p>
        </w:tc>
        <w:tc>
          <w:tcPr>
            <w:tcW w:w="600" w:type="pct"/>
            <w:vAlign w:val="center"/>
          </w:tcPr>
          <w:p w14:paraId="145BA087">
            <w:pPr>
              <w:pStyle w:val="31"/>
              <w:overflowPunct w:val="0"/>
              <w:jc w:val="center"/>
              <w:rPr>
                <w:color w:val="000000"/>
                <w:sz w:val="21"/>
                <w:szCs w:val="21"/>
              </w:rPr>
            </w:pPr>
          </w:p>
        </w:tc>
        <w:tc>
          <w:tcPr>
            <w:tcW w:w="594" w:type="pct"/>
            <w:vAlign w:val="center"/>
          </w:tcPr>
          <w:p w14:paraId="1A2A2958">
            <w:pPr>
              <w:pStyle w:val="31"/>
              <w:overflowPunct w:val="0"/>
              <w:jc w:val="center"/>
              <w:rPr>
                <w:color w:val="000000"/>
                <w:sz w:val="21"/>
                <w:szCs w:val="21"/>
              </w:rPr>
            </w:pPr>
          </w:p>
        </w:tc>
        <w:tc>
          <w:tcPr>
            <w:tcW w:w="594" w:type="pct"/>
            <w:vAlign w:val="center"/>
          </w:tcPr>
          <w:p w14:paraId="5E80E7B0">
            <w:pPr>
              <w:pStyle w:val="31"/>
              <w:overflowPunct w:val="0"/>
              <w:jc w:val="center"/>
              <w:rPr>
                <w:color w:val="000000"/>
                <w:sz w:val="21"/>
                <w:szCs w:val="21"/>
              </w:rPr>
            </w:pPr>
          </w:p>
        </w:tc>
        <w:tc>
          <w:tcPr>
            <w:tcW w:w="597" w:type="pct"/>
            <w:vAlign w:val="center"/>
          </w:tcPr>
          <w:p w14:paraId="12453929">
            <w:pPr>
              <w:pStyle w:val="31"/>
              <w:overflowPunct w:val="0"/>
              <w:jc w:val="center"/>
              <w:rPr>
                <w:color w:val="000000"/>
                <w:sz w:val="21"/>
                <w:szCs w:val="21"/>
              </w:rPr>
            </w:pPr>
          </w:p>
        </w:tc>
        <w:tc>
          <w:tcPr>
            <w:tcW w:w="540" w:type="pct"/>
            <w:vAlign w:val="center"/>
          </w:tcPr>
          <w:p w14:paraId="04AE94CB">
            <w:pPr>
              <w:pStyle w:val="31"/>
              <w:overflowPunct w:val="0"/>
              <w:jc w:val="center"/>
              <w:rPr>
                <w:color w:val="000000"/>
                <w:sz w:val="21"/>
                <w:szCs w:val="21"/>
              </w:rPr>
            </w:pPr>
          </w:p>
        </w:tc>
        <w:tc>
          <w:tcPr>
            <w:tcW w:w="591" w:type="pct"/>
            <w:vAlign w:val="center"/>
          </w:tcPr>
          <w:p w14:paraId="388EDA62">
            <w:pPr>
              <w:pStyle w:val="31"/>
              <w:overflowPunct w:val="0"/>
              <w:jc w:val="center"/>
              <w:rPr>
                <w:color w:val="000000"/>
                <w:sz w:val="21"/>
                <w:szCs w:val="21"/>
              </w:rPr>
            </w:pPr>
          </w:p>
        </w:tc>
        <w:tc>
          <w:tcPr>
            <w:tcW w:w="582" w:type="pct"/>
            <w:vAlign w:val="center"/>
          </w:tcPr>
          <w:p w14:paraId="5B5CA2A3">
            <w:pPr>
              <w:pStyle w:val="31"/>
              <w:overflowPunct w:val="0"/>
              <w:jc w:val="center"/>
              <w:rPr>
                <w:color w:val="000000"/>
                <w:sz w:val="21"/>
                <w:szCs w:val="21"/>
              </w:rPr>
            </w:pPr>
          </w:p>
        </w:tc>
      </w:tr>
      <w:tr w14:paraId="20C2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 w:type="pct"/>
            <w:vAlign w:val="center"/>
          </w:tcPr>
          <w:p w14:paraId="014A3BCB">
            <w:pPr>
              <w:pStyle w:val="31"/>
              <w:tabs>
                <w:tab w:val="left" w:pos="360"/>
              </w:tabs>
              <w:overflowPunct w:val="0"/>
              <w:jc w:val="center"/>
              <w:rPr>
                <w:rFonts w:ascii="黑体" w:eastAsia="黑体"/>
                <w:color w:val="000000"/>
                <w:sz w:val="21"/>
                <w:szCs w:val="21"/>
              </w:rPr>
            </w:pPr>
            <w:r>
              <w:rPr>
                <w:rFonts w:hint="eastAsia" w:ascii="黑体" w:eastAsia="黑体"/>
                <w:color w:val="000000"/>
                <w:sz w:val="21"/>
                <w:szCs w:val="21"/>
              </w:rPr>
              <w:t>5</w:t>
            </w:r>
          </w:p>
        </w:tc>
        <w:tc>
          <w:tcPr>
            <w:tcW w:w="560" w:type="pct"/>
            <w:vAlign w:val="center"/>
          </w:tcPr>
          <w:p w14:paraId="17E479B2">
            <w:pPr>
              <w:pStyle w:val="31"/>
              <w:overflowPunct w:val="0"/>
              <w:jc w:val="center"/>
              <w:rPr>
                <w:color w:val="000000"/>
                <w:sz w:val="21"/>
                <w:szCs w:val="21"/>
              </w:rPr>
            </w:pPr>
          </w:p>
        </w:tc>
        <w:tc>
          <w:tcPr>
            <w:tcW w:w="600" w:type="pct"/>
            <w:vAlign w:val="center"/>
          </w:tcPr>
          <w:p w14:paraId="331D55D1">
            <w:pPr>
              <w:pStyle w:val="31"/>
              <w:overflowPunct w:val="0"/>
              <w:jc w:val="center"/>
              <w:rPr>
                <w:color w:val="000000"/>
                <w:sz w:val="21"/>
                <w:szCs w:val="21"/>
              </w:rPr>
            </w:pPr>
          </w:p>
        </w:tc>
        <w:tc>
          <w:tcPr>
            <w:tcW w:w="594" w:type="pct"/>
            <w:vAlign w:val="center"/>
          </w:tcPr>
          <w:p w14:paraId="07720217">
            <w:pPr>
              <w:pStyle w:val="31"/>
              <w:overflowPunct w:val="0"/>
              <w:jc w:val="center"/>
              <w:rPr>
                <w:color w:val="000000"/>
                <w:sz w:val="21"/>
                <w:szCs w:val="21"/>
              </w:rPr>
            </w:pPr>
          </w:p>
        </w:tc>
        <w:tc>
          <w:tcPr>
            <w:tcW w:w="594" w:type="pct"/>
            <w:vAlign w:val="center"/>
          </w:tcPr>
          <w:p w14:paraId="3BC6EF4E">
            <w:pPr>
              <w:pStyle w:val="31"/>
              <w:overflowPunct w:val="0"/>
              <w:jc w:val="center"/>
              <w:rPr>
                <w:color w:val="000000"/>
                <w:sz w:val="21"/>
                <w:szCs w:val="21"/>
              </w:rPr>
            </w:pPr>
          </w:p>
        </w:tc>
        <w:tc>
          <w:tcPr>
            <w:tcW w:w="597" w:type="pct"/>
            <w:vAlign w:val="center"/>
          </w:tcPr>
          <w:p w14:paraId="59D75558">
            <w:pPr>
              <w:pStyle w:val="31"/>
              <w:overflowPunct w:val="0"/>
              <w:jc w:val="center"/>
              <w:rPr>
                <w:color w:val="000000"/>
                <w:sz w:val="21"/>
                <w:szCs w:val="21"/>
              </w:rPr>
            </w:pPr>
          </w:p>
        </w:tc>
        <w:tc>
          <w:tcPr>
            <w:tcW w:w="540" w:type="pct"/>
            <w:vAlign w:val="center"/>
          </w:tcPr>
          <w:p w14:paraId="34F1F693">
            <w:pPr>
              <w:pStyle w:val="31"/>
              <w:overflowPunct w:val="0"/>
              <w:jc w:val="center"/>
              <w:rPr>
                <w:color w:val="000000"/>
                <w:sz w:val="21"/>
                <w:szCs w:val="21"/>
              </w:rPr>
            </w:pPr>
          </w:p>
        </w:tc>
        <w:tc>
          <w:tcPr>
            <w:tcW w:w="591" w:type="pct"/>
            <w:vAlign w:val="center"/>
          </w:tcPr>
          <w:p w14:paraId="418D2491">
            <w:pPr>
              <w:pStyle w:val="31"/>
              <w:overflowPunct w:val="0"/>
              <w:jc w:val="center"/>
              <w:rPr>
                <w:color w:val="000000"/>
                <w:sz w:val="21"/>
                <w:szCs w:val="21"/>
              </w:rPr>
            </w:pPr>
          </w:p>
        </w:tc>
        <w:tc>
          <w:tcPr>
            <w:tcW w:w="582" w:type="pct"/>
            <w:vAlign w:val="center"/>
          </w:tcPr>
          <w:p w14:paraId="5EC0AD3C">
            <w:pPr>
              <w:pStyle w:val="31"/>
              <w:overflowPunct w:val="0"/>
              <w:jc w:val="center"/>
              <w:rPr>
                <w:color w:val="000000"/>
                <w:sz w:val="21"/>
                <w:szCs w:val="21"/>
              </w:rPr>
            </w:pPr>
          </w:p>
        </w:tc>
      </w:tr>
    </w:tbl>
    <w:p w14:paraId="69525FA0">
      <w:pPr>
        <w:pStyle w:val="31"/>
        <w:overflowPunct w:val="0"/>
        <w:ind w:left="2"/>
        <w:rPr>
          <w:color w:val="auto"/>
          <w:sz w:val="21"/>
          <w:szCs w:val="21"/>
          <w:lang w:val="en-GB"/>
        </w:rPr>
      </w:pPr>
      <w:r>
        <w:rPr>
          <w:rFonts w:hint="eastAsia"/>
          <w:color w:val="000000"/>
          <w:sz w:val="21"/>
          <w:szCs w:val="21"/>
          <w:highlight w:val="white"/>
          <w:lang w:val="en-GB"/>
        </w:rPr>
        <w:t>说明：</w:t>
      </w:r>
    </w:p>
    <w:p w14:paraId="182B62F5">
      <w:pPr>
        <w:pStyle w:val="31"/>
        <w:numPr>
          <w:ilvl w:val="0"/>
          <w:numId w:val="12"/>
        </w:numPr>
        <w:overflowPunct w:val="0"/>
        <w:rPr>
          <w:color w:val="auto"/>
          <w:sz w:val="21"/>
          <w:szCs w:val="21"/>
          <w:lang w:val="en-GB"/>
        </w:rPr>
      </w:pPr>
      <w:r>
        <w:rPr>
          <w:rFonts w:hint="eastAsia"/>
          <w:color w:val="000000"/>
          <w:sz w:val="21"/>
          <w:szCs w:val="21"/>
          <w:highlight w:val="white"/>
          <w:lang w:val="en-GB"/>
        </w:rPr>
        <w:t>上述人员必须为相应项目的主要负责人员或技术总监（经理）等管理人员，资料应能反映该人员在项目中担任的职务或岗位。</w:t>
      </w:r>
      <w:bookmarkStart w:id="106" w:name="_Toc256000032"/>
    </w:p>
    <w:p w14:paraId="537FFEB6">
      <w:pPr>
        <w:pStyle w:val="24"/>
        <w:overflowPunct w:val="0"/>
        <w:jc w:val="center"/>
        <w:outlineLvl w:val="2"/>
        <w:rPr>
          <w:b/>
          <w:sz w:val="32"/>
          <w:szCs w:val="32"/>
        </w:rPr>
      </w:pPr>
      <w:r>
        <w:rPr>
          <w:szCs w:val="21"/>
          <w:lang w:val="en-GB"/>
        </w:rPr>
        <w:br w:type="page"/>
      </w:r>
      <w:bookmarkEnd w:id="106"/>
      <w:bookmarkStart w:id="107" w:name="_Toc187244439"/>
      <w:bookmarkStart w:id="108" w:name="_Toc195168028"/>
      <w:r>
        <w:rPr>
          <w:rFonts w:hint="eastAsia"/>
          <w:b/>
          <w:color w:val="000000"/>
          <w:sz w:val="32"/>
          <w:szCs w:val="32"/>
          <w:highlight w:val="white"/>
        </w:rPr>
        <w:t>（三）本项目实施人员的任职材料证明</w:t>
      </w:r>
      <w:bookmarkEnd w:id="107"/>
      <w:bookmarkEnd w:id="108"/>
    </w:p>
    <w:p w14:paraId="705B5E50">
      <w:pPr>
        <w:pStyle w:val="32"/>
        <w:overflowPunct w:val="0"/>
        <w:ind w:left="510"/>
        <w:rPr>
          <w:rFonts w:ascii="Calibri" w:hAnsi="Calibri"/>
          <w:color w:val="000000"/>
          <w:kern w:val="0"/>
          <w:sz w:val="21"/>
          <w:szCs w:val="22"/>
          <w:highlight w:val="white"/>
        </w:rPr>
      </w:pPr>
    </w:p>
    <w:p w14:paraId="7C3E06DD">
      <w:pPr>
        <w:pStyle w:val="32"/>
        <w:overflowPunct w:val="0"/>
        <w:ind w:left="510"/>
        <w:rPr>
          <w:rFonts w:ascii="Calibri" w:hAnsi="Calibri"/>
          <w:color w:val="000000"/>
          <w:kern w:val="0"/>
          <w:sz w:val="21"/>
          <w:szCs w:val="22"/>
          <w:highlight w:val="white"/>
        </w:rPr>
      </w:pPr>
    </w:p>
    <w:p w14:paraId="729A4A63">
      <w:pPr>
        <w:pStyle w:val="32"/>
        <w:overflowPunct w:val="0"/>
        <w:ind w:left="510"/>
        <w:rPr>
          <w:rFonts w:ascii="Calibri" w:hAnsi="Calibri"/>
          <w:color w:val="000000"/>
          <w:kern w:val="0"/>
          <w:sz w:val="21"/>
          <w:szCs w:val="22"/>
          <w:highlight w:val="white"/>
        </w:rPr>
      </w:pPr>
    </w:p>
    <w:p w14:paraId="2424ACC8">
      <w:pPr>
        <w:pStyle w:val="32"/>
        <w:overflowPunct w:val="0"/>
        <w:ind w:left="510"/>
        <w:rPr>
          <w:rFonts w:ascii="Calibri" w:hAnsi="Calibri"/>
          <w:color w:val="000000"/>
          <w:kern w:val="0"/>
          <w:sz w:val="21"/>
          <w:szCs w:val="22"/>
          <w:highlight w:val="white"/>
        </w:rPr>
      </w:pPr>
    </w:p>
    <w:p w14:paraId="2E052F07">
      <w:pPr>
        <w:pStyle w:val="32"/>
        <w:overflowPunct w:val="0"/>
        <w:ind w:left="510"/>
        <w:rPr>
          <w:rFonts w:ascii="Calibri" w:hAnsi="Calibri"/>
          <w:color w:val="000000"/>
          <w:kern w:val="0"/>
          <w:sz w:val="21"/>
          <w:szCs w:val="22"/>
          <w:highlight w:val="white"/>
        </w:rPr>
      </w:pPr>
    </w:p>
    <w:p w14:paraId="17E9E621">
      <w:pPr>
        <w:pStyle w:val="32"/>
        <w:overflowPunct w:val="0"/>
        <w:ind w:left="510"/>
        <w:rPr>
          <w:rFonts w:ascii="Calibri" w:hAnsi="Calibri"/>
          <w:color w:val="000000"/>
          <w:kern w:val="0"/>
          <w:sz w:val="21"/>
          <w:szCs w:val="22"/>
          <w:highlight w:val="white"/>
        </w:rPr>
      </w:pPr>
    </w:p>
    <w:p w14:paraId="032E3784">
      <w:pPr>
        <w:pStyle w:val="32"/>
        <w:overflowPunct w:val="0"/>
        <w:ind w:left="510"/>
        <w:rPr>
          <w:rFonts w:ascii="Calibri" w:hAnsi="Calibri"/>
          <w:color w:val="000000"/>
          <w:kern w:val="0"/>
          <w:sz w:val="21"/>
          <w:szCs w:val="22"/>
          <w:highlight w:val="white"/>
        </w:rPr>
      </w:pPr>
    </w:p>
    <w:p w14:paraId="1F1466EC">
      <w:pPr>
        <w:pStyle w:val="32"/>
        <w:overflowPunct w:val="0"/>
        <w:ind w:left="510"/>
        <w:rPr>
          <w:rFonts w:ascii="Calibri" w:hAnsi="Calibri"/>
          <w:color w:val="000000"/>
          <w:kern w:val="0"/>
          <w:sz w:val="21"/>
          <w:szCs w:val="22"/>
          <w:highlight w:val="white"/>
        </w:rPr>
      </w:pPr>
    </w:p>
    <w:p w14:paraId="6CBD2667">
      <w:pPr>
        <w:pStyle w:val="32"/>
        <w:overflowPunct w:val="0"/>
        <w:ind w:left="510"/>
        <w:rPr>
          <w:rFonts w:ascii="Calibri" w:hAnsi="Calibri"/>
          <w:color w:val="000000"/>
          <w:kern w:val="0"/>
          <w:sz w:val="21"/>
          <w:szCs w:val="22"/>
          <w:highlight w:val="white"/>
        </w:rPr>
      </w:pPr>
    </w:p>
    <w:p w14:paraId="2F7736E1">
      <w:pPr>
        <w:pStyle w:val="32"/>
        <w:overflowPunct w:val="0"/>
        <w:ind w:left="510"/>
        <w:rPr>
          <w:rFonts w:ascii="Calibri" w:hAnsi="Calibri"/>
          <w:color w:val="000000"/>
          <w:kern w:val="0"/>
          <w:sz w:val="21"/>
          <w:szCs w:val="22"/>
          <w:highlight w:val="white"/>
        </w:rPr>
      </w:pPr>
    </w:p>
    <w:p w14:paraId="0B811A27">
      <w:pPr>
        <w:pStyle w:val="32"/>
        <w:overflowPunct w:val="0"/>
        <w:ind w:left="510"/>
        <w:rPr>
          <w:rFonts w:ascii="Calibri" w:hAnsi="Calibri"/>
          <w:color w:val="000000"/>
          <w:kern w:val="0"/>
          <w:sz w:val="21"/>
          <w:szCs w:val="22"/>
          <w:highlight w:val="white"/>
        </w:rPr>
      </w:pPr>
    </w:p>
    <w:p w14:paraId="72D4F76C">
      <w:pPr>
        <w:pStyle w:val="32"/>
        <w:overflowPunct w:val="0"/>
        <w:ind w:left="510"/>
        <w:rPr>
          <w:rFonts w:ascii="Calibri" w:hAnsi="Calibri"/>
          <w:color w:val="000000"/>
          <w:kern w:val="0"/>
          <w:sz w:val="21"/>
          <w:szCs w:val="22"/>
          <w:highlight w:val="white"/>
        </w:rPr>
      </w:pPr>
    </w:p>
    <w:p w14:paraId="6F24DF58">
      <w:pPr>
        <w:pStyle w:val="32"/>
        <w:overflowPunct w:val="0"/>
        <w:ind w:left="510"/>
        <w:rPr>
          <w:rFonts w:ascii="Calibri" w:hAnsi="Calibri"/>
          <w:color w:val="000000"/>
          <w:kern w:val="0"/>
          <w:sz w:val="21"/>
          <w:szCs w:val="22"/>
          <w:highlight w:val="white"/>
        </w:rPr>
      </w:pPr>
    </w:p>
    <w:p w14:paraId="74992F92">
      <w:pPr>
        <w:pStyle w:val="32"/>
        <w:overflowPunct w:val="0"/>
        <w:ind w:left="510"/>
        <w:rPr>
          <w:rFonts w:ascii="Calibri" w:hAnsi="Calibri"/>
          <w:color w:val="000000"/>
          <w:kern w:val="0"/>
          <w:sz w:val="21"/>
          <w:szCs w:val="22"/>
          <w:highlight w:val="white"/>
        </w:rPr>
      </w:pPr>
    </w:p>
    <w:p w14:paraId="33C2F6F1">
      <w:pPr>
        <w:pStyle w:val="32"/>
        <w:overflowPunct w:val="0"/>
        <w:ind w:left="510"/>
        <w:rPr>
          <w:rFonts w:ascii="Calibri" w:hAnsi="Calibri"/>
          <w:color w:val="000000"/>
          <w:kern w:val="0"/>
          <w:sz w:val="21"/>
          <w:szCs w:val="22"/>
          <w:highlight w:val="white"/>
        </w:rPr>
      </w:pPr>
    </w:p>
    <w:p w14:paraId="59883B9D">
      <w:pPr>
        <w:pStyle w:val="32"/>
        <w:overflowPunct w:val="0"/>
        <w:ind w:left="510"/>
        <w:rPr>
          <w:rFonts w:ascii="Calibri" w:hAnsi="Calibri"/>
          <w:color w:val="000000"/>
          <w:kern w:val="0"/>
          <w:sz w:val="21"/>
          <w:szCs w:val="22"/>
          <w:highlight w:val="white"/>
        </w:rPr>
      </w:pPr>
    </w:p>
    <w:p w14:paraId="5A63DB7D">
      <w:pPr>
        <w:pStyle w:val="32"/>
        <w:overflowPunct w:val="0"/>
        <w:ind w:left="510"/>
        <w:rPr>
          <w:rFonts w:ascii="Calibri" w:hAnsi="Calibri"/>
          <w:color w:val="000000"/>
          <w:kern w:val="0"/>
          <w:sz w:val="21"/>
          <w:szCs w:val="22"/>
          <w:highlight w:val="white"/>
        </w:rPr>
      </w:pPr>
    </w:p>
    <w:p w14:paraId="43E82200">
      <w:pPr>
        <w:pStyle w:val="32"/>
        <w:overflowPunct w:val="0"/>
        <w:ind w:left="510"/>
        <w:rPr>
          <w:rFonts w:ascii="Calibri" w:hAnsi="Calibri"/>
          <w:color w:val="000000"/>
          <w:kern w:val="0"/>
          <w:sz w:val="21"/>
          <w:szCs w:val="22"/>
          <w:highlight w:val="white"/>
        </w:rPr>
      </w:pPr>
    </w:p>
    <w:p w14:paraId="3B6D40CD">
      <w:pPr>
        <w:pStyle w:val="32"/>
        <w:overflowPunct w:val="0"/>
        <w:ind w:left="510"/>
        <w:rPr>
          <w:rFonts w:ascii="Calibri" w:hAnsi="Calibri"/>
          <w:color w:val="000000"/>
          <w:kern w:val="0"/>
          <w:sz w:val="21"/>
          <w:szCs w:val="22"/>
          <w:highlight w:val="white"/>
        </w:rPr>
      </w:pPr>
    </w:p>
    <w:p w14:paraId="695BDA67">
      <w:pPr>
        <w:pStyle w:val="32"/>
        <w:overflowPunct w:val="0"/>
        <w:ind w:left="510"/>
        <w:rPr>
          <w:rFonts w:ascii="Calibri" w:hAnsi="Calibri"/>
          <w:color w:val="000000"/>
          <w:kern w:val="0"/>
          <w:sz w:val="21"/>
          <w:szCs w:val="22"/>
          <w:highlight w:val="white"/>
        </w:rPr>
      </w:pPr>
    </w:p>
    <w:p w14:paraId="03D68AC5">
      <w:pPr>
        <w:pStyle w:val="32"/>
        <w:overflowPunct w:val="0"/>
        <w:ind w:left="510"/>
        <w:rPr>
          <w:rFonts w:ascii="Calibri" w:hAnsi="Calibri"/>
          <w:color w:val="000000"/>
          <w:kern w:val="0"/>
          <w:sz w:val="21"/>
          <w:szCs w:val="22"/>
          <w:highlight w:val="white"/>
        </w:rPr>
      </w:pPr>
    </w:p>
    <w:p w14:paraId="589669E0">
      <w:pPr>
        <w:pStyle w:val="32"/>
        <w:overflowPunct w:val="0"/>
        <w:ind w:left="510"/>
        <w:rPr>
          <w:rFonts w:ascii="Calibri" w:hAnsi="Calibri"/>
          <w:color w:val="000000"/>
          <w:kern w:val="0"/>
          <w:sz w:val="21"/>
          <w:szCs w:val="22"/>
          <w:highlight w:val="white"/>
        </w:rPr>
      </w:pPr>
    </w:p>
    <w:p w14:paraId="1D68AD10">
      <w:pPr>
        <w:pStyle w:val="32"/>
        <w:overflowPunct w:val="0"/>
        <w:ind w:left="510"/>
        <w:rPr>
          <w:rFonts w:ascii="Calibri" w:hAnsi="Calibri"/>
          <w:color w:val="000000"/>
          <w:kern w:val="0"/>
          <w:sz w:val="21"/>
          <w:szCs w:val="22"/>
          <w:highlight w:val="white"/>
        </w:rPr>
      </w:pPr>
    </w:p>
    <w:p w14:paraId="53C40DDC">
      <w:pPr>
        <w:pStyle w:val="32"/>
        <w:overflowPunct w:val="0"/>
        <w:ind w:left="510"/>
        <w:rPr>
          <w:rFonts w:ascii="Calibri" w:hAnsi="Calibri"/>
          <w:color w:val="000000"/>
          <w:kern w:val="0"/>
          <w:sz w:val="21"/>
          <w:szCs w:val="22"/>
          <w:highlight w:val="white"/>
        </w:rPr>
      </w:pPr>
    </w:p>
    <w:p w14:paraId="2354A2F7">
      <w:pPr>
        <w:pStyle w:val="32"/>
        <w:overflowPunct w:val="0"/>
        <w:ind w:left="510"/>
        <w:rPr>
          <w:rFonts w:ascii="Calibri" w:hAnsi="Calibri"/>
          <w:color w:val="000000"/>
          <w:kern w:val="0"/>
          <w:sz w:val="21"/>
          <w:szCs w:val="22"/>
          <w:highlight w:val="white"/>
        </w:rPr>
      </w:pPr>
    </w:p>
    <w:p w14:paraId="00FCA2BE">
      <w:pPr>
        <w:pStyle w:val="32"/>
        <w:overflowPunct w:val="0"/>
        <w:ind w:left="510"/>
        <w:rPr>
          <w:rFonts w:ascii="Calibri" w:hAnsi="Calibri"/>
          <w:color w:val="000000"/>
          <w:kern w:val="0"/>
          <w:sz w:val="21"/>
          <w:szCs w:val="22"/>
          <w:highlight w:val="white"/>
        </w:rPr>
      </w:pPr>
    </w:p>
    <w:p w14:paraId="76FC11A9">
      <w:pPr>
        <w:pStyle w:val="32"/>
        <w:overflowPunct w:val="0"/>
        <w:ind w:left="510"/>
        <w:rPr>
          <w:rFonts w:ascii="Calibri" w:hAnsi="Calibri"/>
          <w:color w:val="000000"/>
          <w:kern w:val="0"/>
          <w:sz w:val="21"/>
          <w:szCs w:val="22"/>
          <w:highlight w:val="white"/>
        </w:rPr>
      </w:pPr>
    </w:p>
    <w:p w14:paraId="3F3E7AE7">
      <w:pPr>
        <w:pStyle w:val="32"/>
        <w:overflowPunct w:val="0"/>
        <w:rPr>
          <w:rFonts w:ascii="Calibri" w:hAnsi="Calibri"/>
          <w:color w:val="000000"/>
          <w:kern w:val="0"/>
          <w:sz w:val="21"/>
          <w:szCs w:val="22"/>
          <w:highlight w:val="white"/>
        </w:rPr>
      </w:pPr>
    </w:p>
    <w:p w14:paraId="5AFDD4B2">
      <w:pPr>
        <w:pStyle w:val="32"/>
        <w:overflowPunct w:val="0"/>
        <w:ind w:left="510"/>
        <w:rPr>
          <w:rFonts w:ascii="Calibri" w:hAnsi="Calibri"/>
          <w:color w:val="000000"/>
          <w:kern w:val="0"/>
          <w:sz w:val="21"/>
          <w:szCs w:val="22"/>
          <w:highlight w:val="white"/>
        </w:rPr>
      </w:pPr>
    </w:p>
    <w:p w14:paraId="56D59644">
      <w:pPr>
        <w:pStyle w:val="32"/>
        <w:overflowPunct w:val="0"/>
        <w:ind w:left="510"/>
        <w:rPr>
          <w:rFonts w:ascii="Calibri" w:hAnsi="Calibri"/>
          <w:color w:val="000000"/>
          <w:kern w:val="0"/>
          <w:sz w:val="21"/>
          <w:szCs w:val="22"/>
          <w:highlight w:val="white"/>
        </w:rPr>
      </w:pPr>
    </w:p>
    <w:p w14:paraId="5AF2943B">
      <w:pPr>
        <w:pStyle w:val="32"/>
        <w:overflowPunct w:val="0"/>
        <w:ind w:left="510"/>
        <w:rPr>
          <w:rFonts w:ascii="Calibri" w:hAnsi="Calibri"/>
          <w:color w:val="000000"/>
          <w:kern w:val="0"/>
          <w:sz w:val="21"/>
          <w:szCs w:val="22"/>
          <w:highlight w:val="white"/>
        </w:rPr>
      </w:pPr>
    </w:p>
    <w:p w14:paraId="272D79FF">
      <w:pPr>
        <w:pStyle w:val="32"/>
        <w:overflowPunct w:val="0"/>
        <w:spacing w:line="360" w:lineRule="auto"/>
        <w:ind w:left="510"/>
        <w:rPr>
          <w:color w:val="auto"/>
          <w:lang w:val="en-GB"/>
        </w:rPr>
      </w:pPr>
      <w:r>
        <w:rPr>
          <w:rFonts w:hint="eastAsia" w:ascii="Calibri" w:hAnsi="Calibri"/>
          <w:color w:val="000000"/>
          <w:kern w:val="0"/>
          <w:szCs w:val="28"/>
          <w:highlight w:val="white"/>
        </w:rPr>
        <w:t>说明：</w:t>
      </w:r>
    </w:p>
    <w:p w14:paraId="16ADE7F5">
      <w:pPr>
        <w:pStyle w:val="32"/>
        <w:numPr>
          <w:ilvl w:val="0"/>
          <w:numId w:val="13"/>
        </w:numPr>
        <w:overflowPunct w:val="0"/>
        <w:spacing w:line="360" w:lineRule="auto"/>
        <w:rPr>
          <w:color w:val="auto"/>
          <w:lang w:val="en-GB"/>
        </w:rPr>
      </w:pPr>
      <w:r>
        <w:rPr>
          <w:rFonts w:hint="eastAsia"/>
          <w:color w:val="000000"/>
          <w:highlight w:val="white"/>
          <w:lang w:val="en-GB"/>
        </w:rPr>
        <w:t>任职证明材料应符合以下两项之一：</w:t>
      </w:r>
      <w:r>
        <w:rPr>
          <w:color w:val="000000"/>
          <w:highlight w:val="white"/>
          <w:lang w:val="en-GB"/>
        </w:rPr>
        <w:t xml:space="preserve"> </w:t>
      </w:r>
      <w:r>
        <w:rPr>
          <w:rFonts w:hint="eastAsia"/>
          <w:color w:val="000000"/>
          <w:highlight w:val="white"/>
          <w:lang w:val="en-GB"/>
        </w:rPr>
        <w:t>①参保证明，须提供加盖社会保险基金管理中心印章的投保单或社会保险参保人员证明；②单位代缴个人所得税证明，须提供加盖税务部门印章的单位代缴个人所得税税单扫描件。</w:t>
      </w:r>
    </w:p>
    <w:p w14:paraId="28A85DF3">
      <w:pPr>
        <w:pStyle w:val="32"/>
        <w:numPr>
          <w:ilvl w:val="0"/>
          <w:numId w:val="13"/>
        </w:numPr>
        <w:overflowPunct w:val="0"/>
        <w:spacing w:line="360" w:lineRule="auto"/>
        <w:rPr>
          <w:color w:val="auto"/>
          <w:lang w:val="en-GB"/>
        </w:rPr>
      </w:pPr>
      <w:r>
        <w:rPr>
          <w:rFonts w:hint="eastAsia"/>
          <w:color w:val="000000"/>
          <w:highlight w:val="white"/>
          <w:lang w:val="en-GB"/>
        </w:rPr>
        <w:t>以上任职证明材料有效期要求详见评分内容，如评分内容未作要求的，提供最近6个月内（投标截止/递交响应文件截止当月往前倒推计算，当月不计）任意一个月的证明。</w:t>
      </w:r>
    </w:p>
    <w:p w14:paraId="5E28F2BD">
      <w:pPr>
        <w:pStyle w:val="32"/>
        <w:overflowPunct w:val="0"/>
        <w:rPr>
          <w:color w:val="000000"/>
          <w:sz w:val="21"/>
          <w:szCs w:val="21"/>
          <w:lang w:val="en-GB"/>
        </w:rPr>
      </w:pPr>
    </w:p>
    <w:p w14:paraId="63F53717">
      <w:pPr>
        <w:pStyle w:val="3"/>
        <w:overflowPunct w:val="0"/>
        <w:rPr>
          <w:rFonts w:hint="eastAsia"/>
          <w:lang w:eastAsia="zh-CN"/>
        </w:rPr>
      </w:pPr>
      <w:r>
        <w:rPr>
          <w:color w:val="000000"/>
          <w:sz w:val="21"/>
          <w:szCs w:val="21"/>
          <w:highlight w:val="white"/>
          <w:lang w:val="en-GB" w:eastAsia="zh-CN"/>
        </w:rPr>
        <w:br w:type="page"/>
      </w:r>
      <w:bookmarkStart w:id="109" w:name="_Toc256000033"/>
      <w:bookmarkStart w:id="110" w:name="_Toc195168029"/>
      <w:bookmarkStart w:id="111" w:name="_Toc187244440"/>
      <w:r>
        <w:rPr>
          <w:rFonts w:hint="eastAsia"/>
          <w:color w:val="000000"/>
          <w:shd w:val="clear" w:color="auto" w:fill="FFFFFF"/>
          <w:lang w:eastAsia="zh-CN"/>
        </w:rPr>
        <w:t>八</w:t>
      </w:r>
      <w:r>
        <w:rPr>
          <w:lang w:eastAsia="zh-CN"/>
        </w:rPr>
        <w:t>、商务部分其他文件</w:t>
      </w:r>
      <w:bookmarkEnd w:id="109"/>
      <w:bookmarkEnd w:id="110"/>
      <w:bookmarkEnd w:id="111"/>
    </w:p>
    <w:p w14:paraId="514F65EA">
      <w:pPr>
        <w:pStyle w:val="3"/>
        <w:overflowPunct w:val="0"/>
        <w:rPr>
          <w:rFonts w:hint="eastAsia"/>
          <w:lang w:eastAsia="zh-CN"/>
        </w:rPr>
      </w:pPr>
      <w:r>
        <w:rPr>
          <w:rFonts w:hint="eastAsia"/>
          <w:lang w:eastAsia="zh-CN"/>
        </w:rPr>
        <w:br w:type="page"/>
      </w:r>
      <w:bookmarkEnd w:id="84"/>
      <w:bookmarkStart w:id="112" w:name="_Toc195168030"/>
      <w:bookmarkStart w:id="113" w:name="_Toc181872301"/>
      <w:bookmarkStart w:id="114" w:name="_Toc507137809"/>
      <w:bookmarkStart w:id="115" w:name="_Toc503953127"/>
      <w:bookmarkStart w:id="116" w:name="_Toc14169478"/>
      <w:r>
        <w:rPr>
          <w:rFonts w:hint="eastAsia"/>
          <w:color w:val="000000"/>
          <w:shd w:val="clear" w:color="auto" w:fill="FFFFFF"/>
          <w:lang w:eastAsia="zh-CN"/>
        </w:rPr>
        <w:t>九、技术条款响应表</w:t>
      </w:r>
      <w:bookmarkEnd w:id="112"/>
      <w:bookmarkEnd w:id="113"/>
    </w:p>
    <w:p w14:paraId="6E05A5CF">
      <w:pPr>
        <w:pStyle w:val="17"/>
        <w:overflowPunct w:val="0"/>
        <w:spacing w:after="120"/>
        <w:rPr>
          <w:rFonts w:hint="eastAsia" w:ascii="宋体" w:hAnsi="宋体"/>
          <w:color w:val="000000"/>
          <w:shd w:val="clear" w:color="auto" w:fill="FFFFFF"/>
        </w:rPr>
      </w:pPr>
      <w:r>
        <w:rPr>
          <w:rFonts w:hint="eastAsia" w:ascii="宋体" w:hAnsi="宋体"/>
          <w:color w:val="000000"/>
          <w:shd w:val="clear" w:color="auto" w:fill="FFFFFF"/>
        </w:rPr>
        <w:t>项目名称：绿岛湖院区自助售卖机商品定点供应服务</w:t>
      </w:r>
    </w:p>
    <w:p w14:paraId="69B6F44D">
      <w:pPr>
        <w:pStyle w:val="17"/>
        <w:overflowPunct w:val="0"/>
        <w:spacing w:after="120"/>
        <w:rPr>
          <w:rFonts w:hint="eastAsia" w:ascii="宋体" w:hAnsi="宋体"/>
          <w:color w:val="000000"/>
          <w:shd w:val="clear" w:color="auto" w:fill="FFFFFF"/>
        </w:rPr>
      </w:pPr>
      <w:r>
        <w:rPr>
          <w:rFonts w:hint="eastAsia" w:ascii="宋体" w:hAnsi="宋体"/>
          <w:color w:val="000000"/>
          <w:shd w:val="clear" w:color="auto" w:fill="FFFFFF"/>
        </w:rPr>
        <w:t>项目编号：FSEY-CGB2025074</w:t>
      </w:r>
    </w:p>
    <w:tbl>
      <w:tblPr>
        <w:tblStyle w:val="12"/>
        <w:tblpPr w:leftFromText="181" w:rightFromText="181" w:vertAnchor="text" w:horzAnchor="margin" w:tblpXSpec="center" w:tblpY="1"/>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
      <w:tblGrid>
        <w:gridCol w:w="539"/>
        <w:gridCol w:w="7022"/>
        <w:gridCol w:w="714"/>
        <w:gridCol w:w="1289"/>
      </w:tblGrid>
      <w:tr w14:paraId="5525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15" w:hRule="atLeast"/>
        </w:trPr>
        <w:tc>
          <w:tcPr>
            <w:tcW w:w="539" w:type="dxa"/>
            <w:vAlign w:val="center"/>
          </w:tcPr>
          <w:p w14:paraId="2AC722CA">
            <w:pPr>
              <w:overflowPunct w:val="0"/>
              <w:jc w:val="center"/>
              <w:rPr>
                <w:rFonts w:hint="eastAsia" w:ascii="宋体" w:hAnsi="宋体" w:cs="宋体"/>
                <w:b/>
                <w:color w:val="000000"/>
                <w:sz w:val="24"/>
              </w:rPr>
            </w:pPr>
            <w:r>
              <w:rPr>
                <w:rFonts w:hint="eastAsia" w:ascii="宋体" w:hAnsi="宋体" w:cs="宋体"/>
                <w:b/>
                <w:color w:val="000000"/>
                <w:sz w:val="24"/>
              </w:rPr>
              <w:t>序号</w:t>
            </w:r>
          </w:p>
        </w:tc>
        <w:tc>
          <w:tcPr>
            <w:tcW w:w="7022" w:type="dxa"/>
            <w:vAlign w:val="center"/>
          </w:tcPr>
          <w:p w14:paraId="348E59AE">
            <w:pPr>
              <w:overflowPunct w:val="0"/>
              <w:jc w:val="center"/>
              <w:rPr>
                <w:rFonts w:hint="eastAsia" w:ascii="宋体" w:hAnsi="宋体" w:cs="宋体"/>
                <w:b/>
                <w:color w:val="000000"/>
                <w:sz w:val="24"/>
              </w:rPr>
            </w:pPr>
            <w:r>
              <w:rPr>
                <w:rFonts w:hint="eastAsia" w:ascii="宋体" w:hAnsi="宋体" w:cs="宋体"/>
                <w:b/>
                <w:color w:val="000000"/>
                <w:sz w:val="24"/>
              </w:rPr>
              <w:t>项目技术条款要求</w:t>
            </w:r>
          </w:p>
        </w:tc>
        <w:tc>
          <w:tcPr>
            <w:tcW w:w="714" w:type="dxa"/>
            <w:vAlign w:val="center"/>
          </w:tcPr>
          <w:p w14:paraId="541327D3">
            <w:pPr>
              <w:overflowPunct w:val="0"/>
              <w:jc w:val="center"/>
              <w:rPr>
                <w:rFonts w:hint="eastAsia" w:ascii="宋体" w:hAnsi="宋体" w:cs="宋体"/>
                <w:b/>
                <w:color w:val="000000"/>
                <w:sz w:val="24"/>
              </w:rPr>
            </w:pPr>
            <w:r>
              <w:rPr>
                <w:rFonts w:hint="eastAsia" w:ascii="宋体" w:hAnsi="宋体" w:cs="宋体"/>
                <w:b/>
                <w:color w:val="000000"/>
                <w:sz w:val="24"/>
              </w:rPr>
              <w:t>是否响应</w:t>
            </w:r>
          </w:p>
        </w:tc>
        <w:tc>
          <w:tcPr>
            <w:tcW w:w="1289" w:type="dxa"/>
            <w:vAlign w:val="center"/>
          </w:tcPr>
          <w:p w14:paraId="7DEBABA8">
            <w:pPr>
              <w:overflowPunct w:val="0"/>
              <w:jc w:val="center"/>
              <w:rPr>
                <w:rFonts w:hint="eastAsia" w:ascii="宋体" w:hAnsi="宋体" w:cs="宋体"/>
                <w:b/>
                <w:color w:val="000000"/>
                <w:sz w:val="24"/>
              </w:rPr>
            </w:pPr>
            <w:r>
              <w:rPr>
                <w:rFonts w:hint="eastAsia" w:ascii="宋体" w:hAnsi="宋体" w:cs="宋体"/>
                <w:b/>
                <w:color w:val="000000"/>
                <w:sz w:val="24"/>
              </w:rPr>
              <w:t>偏离说明</w:t>
            </w:r>
          </w:p>
        </w:tc>
      </w:tr>
      <w:tr w14:paraId="339B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300" w:hRule="atLeast"/>
        </w:trPr>
        <w:tc>
          <w:tcPr>
            <w:tcW w:w="539" w:type="dxa"/>
            <w:vAlign w:val="center"/>
          </w:tcPr>
          <w:p w14:paraId="108906F7">
            <w:pPr>
              <w:pStyle w:val="33"/>
              <w:spacing w:line="360" w:lineRule="auto"/>
              <w:ind w:firstLine="0" w:firstLineChars="0"/>
              <w:jc w:val="center"/>
              <w:rPr>
                <w:rFonts w:hint="eastAsia" w:ascii="宋体" w:hAnsi="宋体"/>
                <w:color w:val="000000"/>
                <w:sz w:val="24"/>
                <w:szCs w:val="24"/>
              </w:rPr>
            </w:pPr>
            <w:r>
              <w:rPr>
                <w:rFonts w:hint="eastAsia" w:ascii="宋体" w:hAnsi="宋体"/>
                <w:color w:val="000000"/>
                <w:sz w:val="24"/>
                <w:szCs w:val="24"/>
              </w:rPr>
              <w:t>1</w:t>
            </w:r>
          </w:p>
        </w:tc>
        <w:tc>
          <w:tcPr>
            <w:tcW w:w="7022" w:type="dxa"/>
            <w:vAlign w:val="center"/>
          </w:tcPr>
          <w:p w14:paraId="73DCE308">
            <w:pPr>
              <w:spacing w:line="380" w:lineRule="exact"/>
              <w:jc w:val="both"/>
              <w:rPr>
                <w:rFonts w:hint="eastAsia" w:ascii="宋体" w:hAnsi="宋体" w:cs="宋体"/>
                <w:sz w:val="24"/>
              </w:rPr>
            </w:pPr>
            <w:r>
              <w:rPr>
                <w:rFonts w:hint="eastAsia" w:ascii="宋体" w:hAnsi="宋体" w:cs="宋体"/>
                <w:sz w:val="24"/>
              </w:rPr>
              <w:t>中标供应商提供符合采购人在型号、规格、品牌等方面要求的商品。</w:t>
            </w:r>
          </w:p>
        </w:tc>
        <w:tc>
          <w:tcPr>
            <w:tcW w:w="714" w:type="dxa"/>
            <w:vAlign w:val="center"/>
          </w:tcPr>
          <w:p w14:paraId="7BFE97AC">
            <w:pPr>
              <w:overflowPunct w:val="0"/>
              <w:rPr>
                <w:rFonts w:hint="eastAsia" w:ascii="宋体" w:hAnsi="宋体" w:cs="宋体"/>
                <w:color w:val="000000"/>
                <w:sz w:val="24"/>
              </w:rPr>
            </w:pPr>
          </w:p>
        </w:tc>
        <w:tc>
          <w:tcPr>
            <w:tcW w:w="1289" w:type="dxa"/>
            <w:vAlign w:val="center"/>
          </w:tcPr>
          <w:p w14:paraId="710DA5BB">
            <w:pPr>
              <w:overflowPunct w:val="0"/>
              <w:rPr>
                <w:rFonts w:hint="eastAsia" w:ascii="宋体" w:hAnsi="宋体" w:cs="宋体"/>
                <w:color w:val="000000"/>
                <w:sz w:val="24"/>
              </w:rPr>
            </w:pPr>
          </w:p>
        </w:tc>
      </w:tr>
      <w:tr w14:paraId="4F5E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661" w:hRule="atLeast"/>
        </w:trPr>
        <w:tc>
          <w:tcPr>
            <w:tcW w:w="539" w:type="dxa"/>
            <w:vAlign w:val="center"/>
          </w:tcPr>
          <w:p w14:paraId="7F14A619">
            <w:pPr>
              <w:pStyle w:val="33"/>
              <w:spacing w:line="360" w:lineRule="auto"/>
              <w:ind w:firstLine="0" w:firstLineChars="0"/>
              <w:jc w:val="center"/>
              <w:rPr>
                <w:rFonts w:hint="eastAsia" w:ascii="宋体" w:hAnsi="宋体"/>
                <w:sz w:val="24"/>
                <w:szCs w:val="24"/>
              </w:rPr>
            </w:pPr>
            <w:r>
              <w:rPr>
                <w:rFonts w:hint="eastAsia" w:ascii="宋体" w:hAnsi="宋体"/>
                <w:sz w:val="24"/>
                <w:szCs w:val="24"/>
              </w:rPr>
              <w:t>2</w:t>
            </w:r>
          </w:p>
        </w:tc>
        <w:tc>
          <w:tcPr>
            <w:tcW w:w="7022" w:type="dxa"/>
            <w:vAlign w:val="center"/>
          </w:tcPr>
          <w:p w14:paraId="563518BF">
            <w:pPr>
              <w:spacing w:line="380" w:lineRule="exact"/>
              <w:jc w:val="both"/>
              <w:rPr>
                <w:rFonts w:hint="eastAsia" w:ascii="宋体" w:hAnsi="宋体" w:cs="宋体"/>
                <w:sz w:val="24"/>
              </w:rPr>
            </w:pPr>
            <w:r>
              <w:rPr>
                <w:rFonts w:hint="eastAsia" w:ascii="宋体" w:hAnsi="宋体" w:cs="宋体"/>
                <w:sz w:val="24"/>
              </w:rPr>
              <w:t>商品外包装完好，并按采购清单要求标明产品名称、规格、品牌等内容。商品剩余保质期不少于保质期的三分之二。</w:t>
            </w:r>
          </w:p>
        </w:tc>
        <w:tc>
          <w:tcPr>
            <w:tcW w:w="714" w:type="dxa"/>
            <w:vAlign w:val="center"/>
          </w:tcPr>
          <w:p w14:paraId="4E034767">
            <w:pPr>
              <w:overflowPunct w:val="0"/>
              <w:rPr>
                <w:rFonts w:hint="eastAsia" w:ascii="宋体" w:hAnsi="宋体" w:cs="宋体"/>
                <w:color w:val="000000"/>
                <w:sz w:val="24"/>
              </w:rPr>
            </w:pPr>
          </w:p>
        </w:tc>
        <w:tc>
          <w:tcPr>
            <w:tcW w:w="1289" w:type="dxa"/>
            <w:vAlign w:val="center"/>
          </w:tcPr>
          <w:p w14:paraId="6ED72976">
            <w:pPr>
              <w:overflowPunct w:val="0"/>
              <w:rPr>
                <w:rFonts w:hint="eastAsia" w:ascii="宋体" w:hAnsi="宋体" w:cs="宋体"/>
                <w:color w:val="000000"/>
                <w:sz w:val="24"/>
              </w:rPr>
            </w:pPr>
          </w:p>
        </w:tc>
      </w:tr>
      <w:tr w14:paraId="7427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03" w:hRule="atLeast"/>
        </w:trPr>
        <w:tc>
          <w:tcPr>
            <w:tcW w:w="539" w:type="dxa"/>
            <w:vAlign w:val="center"/>
          </w:tcPr>
          <w:p w14:paraId="75BD3DD3">
            <w:pPr>
              <w:overflowPunct w:val="0"/>
              <w:jc w:val="center"/>
              <w:rPr>
                <w:rFonts w:hint="eastAsia" w:ascii="宋体" w:hAnsi="宋体" w:cs="宋体"/>
                <w:color w:val="000000"/>
                <w:sz w:val="24"/>
              </w:rPr>
            </w:pPr>
            <w:r>
              <w:rPr>
                <w:rFonts w:hint="eastAsia" w:ascii="宋体" w:hAnsi="宋体" w:cs="宋体"/>
                <w:color w:val="000000"/>
                <w:sz w:val="24"/>
              </w:rPr>
              <w:t>3</w:t>
            </w:r>
          </w:p>
        </w:tc>
        <w:tc>
          <w:tcPr>
            <w:tcW w:w="7022" w:type="dxa"/>
            <w:vAlign w:val="center"/>
          </w:tcPr>
          <w:p w14:paraId="77F9BA24">
            <w:pPr>
              <w:spacing w:line="380" w:lineRule="exact"/>
              <w:jc w:val="both"/>
              <w:rPr>
                <w:rFonts w:hint="eastAsia" w:ascii="宋体" w:hAnsi="宋体" w:cs="宋体"/>
                <w:sz w:val="24"/>
              </w:rPr>
            </w:pPr>
            <w:r>
              <w:rPr>
                <w:rFonts w:hint="eastAsia" w:ascii="宋体" w:hAnsi="宋体" w:cs="宋体"/>
                <w:sz w:val="24"/>
              </w:rPr>
              <w:t>商品为原制造商制造的全新合格产品，来源渠道合法;无侵权行为、表面无划损、无破损、无任何缺陷隐患及安全隐患、在中国境内可依常规安全合法使用，可追溯，采购人随机抽查中标供应商采购商品的相关证明。</w:t>
            </w:r>
          </w:p>
        </w:tc>
        <w:tc>
          <w:tcPr>
            <w:tcW w:w="714" w:type="dxa"/>
            <w:vAlign w:val="center"/>
          </w:tcPr>
          <w:p w14:paraId="4266E5E6">
            <w:pPr>
              <w:overflowPunct w:val="0"/>
              <w:rPr>
                <w:rFonts w:hint="eastAsia" w:ascii="宋体" w:hAnsi="宋体" w:cs="宋体"/>
                <w:color w:val="000000"/>
                <w:sz w:val="24"/>
              </w:rPr>
            </w:pPr>
          </w:p>
        </w:tc>
        <w:tc>
          <w:tcPr>
            <w:tcW w:w="1289" w:type="dxa"/>
            <w:vAlign w:val="center"/>
          </w:tcPr>
          <w:p w14:paraId="008E74E9">
            <w:pPr>
              <w:overflowPunct w:val="0"/>
              <w:rPr>
                <w:rFonts w:hint="eastAsia" w:ascii="宋体" w:hAnsi="宋体" w:cs="宋体"/>
                <w:color w:val="000000"/>
                <w:sz w:val="24"/>
              </w:rPr>
            </w:pPr>
          </w:p>
        </w:tc>
      </w:tr>
      <w:tr w14:paraId="32C6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15" w:hRule="atLeast"/>
        </w:trPr>
        <w:tc>
          <w:tcPr>
            <w:tcW w:w="539" w:type="dxa"/>
            <w:vAlign w:val="center"/>
          </w:tcPr>
          <w:p w14:paraId="34D60ADC">
            <w:pPr>
              <w:overflowPunct w:val="0"/>
              <w:jc w:val="center"/>
              <w:rPr>
                <w:rFonts w:hint="eastAsia" w:ascii="宋体" w:hAnsi="宋体" w:cs="宋体"/>
                <w:color w:val="000000"/>
                <w:sz w:val="24"/>
              </w:rPr>
            </w:pPr>
            <w:r>
              <w:rPr>
                <w:rFonts w:hint="eastAsia" w:ascii="宋体" w:hAnsi="宋体"/>
                <w:color w:val="000000"/>
                <w:sz w:val="24"/>
              </w:rPr>
              <w:t>4</w:t>
            </w:r>
          </w:p>
        </w:tc>
        <w:tc>
          <w:tcPr>
            <w:tcW w:w="7022" w:type="dxa"/>
            <w:vAlign w:val="center"/>
          </w:tcPr>
          <w:p w14:paraId="126B56B1">
            <w:pPr>
              <w:spacing w:line="380" w:lineRule="exact"/>
              <w:jc w:val="both"/>
              <w:rPr>
                <w:rFonts w:hint="eastAsia" w:ascii="宋体" w:hAnsi="宋体" w:cs="宋体"/>
                <w:sz w:val="24"/>
              </w:rPr>
            </w:pPr>
            <w:r>
              <w:rPr>
                <w:rFonts w:hint="eastAsia" w:ascii="宋体" w:hAnsi="宋体" w:cs="宋体"/>
                <w:sz w:val="24"/>
              </w:rPr>
              <w:t>因生产厂家停产造成的缺货或断货，或商品更新换代导致中标供应商无法供应的商品，征得采购人同意后，须用优于或等于同质量的商品代替，价格不变。</w:t>
            </w:r>
          </w:p>
        </w:tc>
        <w:tc>
          <w:tcPr>
            <w:tcW w:w="714" w:type="dxa"/>
            <w:vAlign w:val="center"/>
          </w:tcPr>
          <w:p w14:paraId="3AE983B1">
            <w:pPr>
              <w:overflowPunct w:val="0"/>
              <w:rPr>
                <w:rFonts w:hint="eastAsia" w:ascii="宋体" w:hAnsi="宋体" w:cs="宋体"/>
                <w:color w:val="000000"/>
                <w:sz w:val="24"/>
                <w:highlight w:val="yellow"/>
              </w:rPr>
            </w:pPr>
          </w:p>
        </w:tc>
        <w:tc>
          <w:tcPr>
            <w:tcW w:w="1289" w:type="dxa"/>
            <w:vAlign w:val="center"/>
          </w:tcPr>
          <w:p w14:paraId="2B6DEA67">
            <w:pPr>
              <w:overflowPunct w:val="0"/>
              <w:rPr>
                <w:rFonts w:hint="eastAsia" w:ascii="宋体" w:hAnsi="宋体" w:cs="宋体"/>
                <w:color w:val="000000"/>
                <w:sz w:val="24"/>
                <w:highlight w:val="yellow"/>
              </w:rPr>
            </w:pPr>
          </w:p>
        </w:tc>
      </w:tr>
      <w:tr w14:paraId="78D6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15" w:hRule="atLeast"/>
        </w:trPr>
        <w:tc>
          <w:tcPr>
            <w:tcW w:w="539" w:type="dxa"/>
            <w:vAlign w:val="center"/>
          </w:tcPr>
          <w:p w14:paraId="7BBADAB9">
            <w:pPr>
              <w:overflowPunct w:val="0"/>
              <w:jc w:val="center"/>
              <w:rPr>
                <w:rFonts w:hint="eastAsia" w:ascii="宋体" w:hAnsi="宋体" w:cs="宋体"/>
                <w:color w:val="000000"/>
                <w:sz w:val="24"/>
              </w:rPr>
            </w:pPr>
            <w:r>
              <w:rPr>
                <w:rFonts w:hint="eastAsia" w:ascii="宋体" w:hAnsi="宋体"/>
                <w:color w:val="000000"/>
                <w:sz w:val="24"/>
              </w:rPr>
              <w:t>5</w:t>
            </w:r>
          </w:p>
        </w:tc>
        <w:tc>
          <w:tcPr>
            <w:tcW w:w="7022" w:type="dxa"/>
            <w:vAlign w:val="center"/>
          </w:tcPr>
          <w:p w14:paraId="4A65ECD5">
            <w:pPr>
              <w:spacing w:line="380" w:lineRule="exact"/>
              <w:jc w:val="both"/>
              <w:rPr>
                <w:rFonts w:hint="eastAsia" w:ascii="宋体" w:hAnsi="宋体" w:cs="宋体"/>
                <w:sz w:val="24"/>
              </w:rPr>
            </w:pPr>
            <w:r>
              <w:rPr>
                <w:rFonts w:hint="eastAsia" w:ascii="宋体" w:hAnsi="宋体" w:cs="宋体"/>
                <w:sz w:val="24"/>
              </w:rPr>
              <w:t>中标供应商须安排固定的业务员负责采购人的业务，委派固定的送货人员负责送货工作，如须更换相关人员，须经提前知会采购人并经采购人同意。</w:t>
            </w:r>
          </w:p>
        </w:tc>
        <w:tc>
          <w:tcPr>
            <w:tcW w:w="714" w:type="dxa"/>
            <w:vAlign w:val="center"/>
          </w:tcPr>
          <w:p w14:paraId="433B8A82">
            <w:pPr>
              <w:overflowPunct w:val="0"/>
              <w:rPr>
                <w:rFonts w:hint="eastAsia" w:ascii="宋体" w:hAnsi="宋体" w:cs="宋体"/>
                <w:color w:val="000000"/>
                <w:sz w:val="24"/>
                <w:highlight w:val="yellow"/>
              </w:rPr>
            </w:pPr>
          </w:p>
        </w:tc>
        <w:tc>
          <w:tcPr>
            <w:tcW w:w="1289" w:type="dxa"/>
            <w:vAlign w:val="center"/>
          </w:tcPr>
          <w:p w14:paraId="5E3D82FA">
            <w:pPr>
              <w:overflowPunct w:val="0"/>
              <w:rPr>
                <w:rFonts w:hint="eastAsia" w:ascii="宋体" w:hAnsi="宋体" w:cs="宋体"/>
                <w:color w:val="000000"/>
                <w:sz w:val="24"/>
                <w:highlight w:val="yellow"/>
              </w:rPr>
            </w:pPr>
          </w:p>
        </w:tc>
      </w:tr>
      <w:tr w14:paraId="2A49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615" w:hRule="atLeast"/>
        </w:trPr>
        <w:tc>
          <w:tcPr>
            <w:tcW w:w="539" w:type="dxa"/>
            <w:vAlign w:val="center"/>
          </w:tcPr>
          <w:p w14:paraId="5D695AD6">
            <w:pPr>
              <w:overflowPunct w:val="0"/>
              <w:jc w:val="center"/>
              <w:rPr>
                <w:rFonts w:hint="eastAsia" w:ascii="宋体" w:hAnsi="宋体" w:cs="宋体"/>
                <w:color w:val="000000"/>
                <w:sz w:val="24"/>
              </w:rPr>
            </w:pPr>
            <w:r>
              <w:rPr>
                <w:rFonts w:hint="eastAsia" w:ascii="宋体" w:hAnsi="宋体"/>
                <w:color w:val="000000"/>
                <w:sz w:val="24"/>
              </w:rPr>
              <w:t>6</w:t>
            </w:r>
          </w:p>
        </w:tc>
        <w:tc>
          <w:tcPr>
            <w:tcW w:w="7022" w:type="dxa"/>
            <w:vAlign w:val="center"/>
          </w:tcPr>
          <w:p w14:paraId="2DCEA72C">
            <w:pPr>
              <w:spacing w:line="380" w:lineRule="exact"/>
              <w:jc w:val="both"/>
              <w:rPr>
                <w:rFonts w:hint="eastAsia" w:ascii="宋体" w:hAnsi="宋体" w:cs="宋体"/>
                <w:sz w:val="24"/>
              </w:rPr>
            </w:pPr>
            <w:r>
              <w:rPr>
                <w:rFonts w:hint="eastAsia" w:ascii="宋体" w:hAnsi="宋体" w:cs="宋体"/>
                <w:sz w:val="24"/>
              </w:rPr>
              <w:t>中标供应商须按照采购人指定的商品名称、规格、数量等要求在规定时间内将货物送到指定地点或仓库，供货不符合要求的，采购人有权立即拒收，退货后中标供应商须在采购人指定时间内完成补充或更换。</w:t>
            </w:r>
          </w:p>
        </w:tc>
        <w:tc>
          <w:tcPr>
            <w:tcW w:w="714" w:type="dxa"/>
            <w:vAlign w:val="center"/>
          </w:tcPr>
          <w:p w14:paraId="6BF01E3F">
            <w:pPr>
              <w:overflowPunct w:val="0"/>
              <w:rPr>
                <w:rFonts w:hint="eastAsia" w:ascii="宋体" w:hAnsi="宋体" w:cs="宋体"/>
                <w:color w:val="000000"/>
                <w:sz w:val="24"/>
                <w:highlight w:val="yellow"/>
              </w:rPr>
            </w:pPr>
          </w:p>
        </w:tc>
        <w:tc>
          <w:tcPr>
            <w:tcW w:w="1289" w:type="dxa"/>
            <w:vAlign w:val="center"/>
          </w:tcPr>
          <w:p w14:paraId="75C539DD">
            <w:pPr>
              <w:overflowPunct w:val="0"/>
              <w:rPr>
                <w:rFonts w:hint="eastAsia" w:ascii="宋体" w:hAnsi="宋体" w:cs="宋体"/>
                <w:color w:val="000000"/>
                <w:sz w:val="24"/>
                <w:highlight w:val="yellow"/>
              </w:rPr>
            </w:pPr>
          </w:p>
        </w:tc>
      </w:tr>
      <w:tr w14:paraId="6338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22" w:hRule="atLeast"/>
        </w:trPr>
        <w:tc>
          <w:tcPr>
            <w:tcW w:w="539" w:type="dxa"/>
            <w:vAlign w:val="center"/>
          </w:tcPr>
          <w:p w14:paraId="6CF87784">
            <w:pPr>
              <w:overflowPunct w:val="0"/>
              <w:jc w:val="center"/>
              <w:rPr>
                <w:rFonts w:hint="eastAsia" w:ascii="宋体" w:hAnsi="宋体"/>
                <w:color w:val="000000"/>
                <w:sz w:val="24"/>
              </w:rPr>
            </w:pPr>
            <w:r>
              <w:rPr>
                <w:rFonts w:hint="eastAsia" w:ascii="宋体" w:hAnsi="宋体"/>
                <w:color w:val="000000"/>
                <w:sz w:val="24"/>
              </w:rPr>
              <w:t>7</w:t>
            </w:r>
          </w:p>
        </w:tc>
        <w:tc>
          <w:tcPr>
            <w:tcW w:w="7022" w:type="dxa"/>
            <w:vAlign w:val="center"/>
          </w:tcPr>
          <w:p w14:paraId="130E01BC">
            <w:pPr>
              <w:spacing w:line="380" w:lineRule="exact"/>
              <w:jc w:val="both"/>
              <w:rPr>
                <w:rFonts w:hint="eastAsia" w:ascii="宋体" w:hAnsi="宋体" w:cs="宋体"/>
                <w:sz w:val="24"/>
              </w:rPr>
            </w:pPr>
            <w:r>
              <w:rPr>
                <w:rFonts w:hint="eastAsia" w:ascii="宋体" w:hAnsi="宋体" w:cs="宋体"/>
                <w:sz w:val="24"/>
              </w:rPr>
              <w:t>采购人根据需求不定期进行下单，中标供应商原则上至少每两周进行一次集中配送。对采购人临时应急供货配送的要求，中标供应商应在1小时内响应，3小时内送达。</w:t>
            </w:r>
          </w:p>
        </w:tc>
        <w:tc>
          <w:tcPr>
            <w:tcW w:w="714" w:type="dxa"/>
            <w:vAlign w:val="center"/>
          </w:tcPr>
          <w:p w14:paraId="1B6549AA">
            <w:pPr>
              <w:overflowPunct w:val="0"/>
              <w:rPr>
                <w:rFonts w:hint="eastAsia" w:ascii="宋体" w:hAnsi="宋体" w:cs="宋体"/>
                <w:color w:val="000000"/>
                <w:sz w:val="24"/>
                <w:highlight w:val="yellow"/>
              </w:rPr>
            </w:pPr>
          </w:p>
        </w:tc>
        <w:tc>
          <w:tcPr>
            <w:tcW w:w="1289" w:type="dxa"/>
            <w:vAlign w:val="center"/>
          </w:tcPr>
          <w:p w14:paraId="17C7B35C">
            <w:pPr>
              <w:overflowPunct w:val="0"/>
              <w:rPr>
                <w:rFonts w:hint="eastAsia" w:ascii="宋体" w:hAnsi="宋体" w:cs="宋体"/>
                <w:color w:val="000000"/>
                <w:sz w:val="24"/>
                <w:highlight w:val="yellow"/>
              </w:rPr>
            </w:pPr>
          </w:p>
        </w:tc>
      </w:tr>
      <w:tr w14:paraId="5E87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84" w:hRule="atLeast"/>
        </w:trPr>
        <w:tc>
          <w:tcPr>
            <w:tcW w:w="539" w:type="dxa"/>
            <w:vAlign w:val="center"/>
          </w:tcPr>
          <w:p w14:paraId="0D19FE59">
            <w:pPr>
              <w:overflowPunct w:val="0"/>
              <w:jc w:val="center"/>
              <w:rPr>
                <w:rFonts w:hint="eastAsia" w:ascii="宋体" w:hAnsi="宋体"/>
                <w:color w:val="000000"/>
                <w:sz w:val="24"/>
              </w:rPr>
            </w:pPr>
            <w:r>
              <w:rPr>
                <w:rFonts w:hint="eastAsia" w:ascii="宋体" w:hAnsi="宋体"/>
                <w:color w:val="000000"/>
                <w:sz w:val="24"/>
              </w:rPr>
              <w:t>8</w:t>
            </w:r>
          </w:p>
        </w:tc>
        <w:tc>
          <w:tcPr>
            <w:tcW w:w="7022" w:type="dxa"/>
            <w:vAlign w:val="center"/>
          </w:tcPr>
          <w:p w14:paraId="393F49D0">
            <w:pPr>
              <w:spacing w:line="380" w:lineRule="exact"/>
              <w:jc w:val="both"/>
              <w:rPr>
                <w:rFonts w:hint="eastAsia" w:ascii="宋体" w:hAnsi="宋体" w:cs="宋体"/>
                <w:sz w:val="24"/>
              </w:rPr>
            </w:pPr>
            <w:r>
              <w:rPr>
                <w:rFonts w:hint="eastAsia" w:ascii="宋体" w:hAnsi="宋体" w:cs="宋体"/>
                <w:sz w:val="24"/>
              </w:rPr>
              <w:t>送货工具、卸货工具、送货费用由中标供应商自理。</w:t>
            </w:r>
          </w:p>
        </w:tc>
        <w:tc>
          <w:tcPr>
            <w:tcW w:w="714" w:type="dxa"/>
            <w:vAlign w:val="center"/>
          </w:tcPr>
          <w:p w14:paraId="4BFF9437">
            <w:pPr>
              <w:overflowPunct w:val="0"/>
              <w:rPr>
                <w:rFonts w:hint="eastAsia" w:ascii="宋体" w:hAnsi="宋体" w:cs="宋体"/>
                <w:color w:val="000000"/>
                <w:sz w:val="24"/>
                <w:highlight w:val="yellow"/>
              </w:rPr>
            </w:pPr>
          </w:p>
        </w:tc>
        <w:tc>
          <w:tcPr>
            <w:tcW w:w="1289" w:type="dxa"/>
            <w:vAlign w:val="center"/>
          </w:tcPr>
          <w:p w14:paraId="26E5F226">
            <w:pPr>
              <w:overflowPunct w:val="0"/>
              <w:rPr>
                <w:rFonts w:hint="eastAsia" w:ascii="宋体" w:hAnsi="宋体" w:cs="宋体"/>
                <w:color w:val="000000"/>
                <w:sz w:val="24"/>
                <w:highlight w:val="yellow"/>
              </w:rPr>
            </w:pPr>
          </w:p>
        </w:tc>
      </w:tr>
      <w:tr w14:paraId="0D21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88" w:hRule="atLeast"/>
        </w:trPr>
        <w:tc>
          <w:tcPr>
            <w:tcW w:w="539" w:type="dxa"/>
            <w:vAlign w:val="center"/>
          </w:tcPr>
          <w:p w14:paraId="0D3D722D">
            <w:pPr>
              <w:overflowPunct w:val="0"/>
              <w:jc w:val="center"/>
              <w:rPr>
                <w:rFonts w:hint="eastAsia" w:ascii="宋体" w:hAnsi="宋体"/>
                <w:color w:val="000000"/>
                <w:sz w:val="24"/>
              </w:rPr>
            </w:pPr>
            <w:r>
              <w:rPr>
                <w:rFonts w:hint="eastAsia" w:ascii="宋体" w:hAnsi="宋体"/>
                <w:color w:val="000000"/>
                <w:sz w:val="24"/>
              </w:rPr>
              <w:t>9</w:t>
            </w:r>
          </w:p>
        </w:tc>
        <w:tc>
          <w:tcPr>
            <w:tcW w:w="7022" w:type="dxa"/>
            <w:vAlign w:val="center"/>
          </w:tcPr>
          <w:p w14:paraId="0951F321">
            <w:pPr>
              <w:spacing w:line="380" w:lineRule="exact"/>
              <w:jc w:val="both"/>
              <w:rPr>
                <w:rFonts w:hint="eastAsia" w:ascii="宋体" w:hAnsi="宋体" w:cs="宋体"/>
                <w:sz w:val="24"/>
              </w:rPr>
            </w:pPr>
            <w:r>
              <w:rPr>
                <w:rFonts w:hint="eastAsia" w:ascii="宋体" w:hAnsi="宋体" w:cs="宋体"/>
                <w:sz w:val="24"/>
              </w:rPr>
              <w:t>在采购人验收之前，货物所有权和风险属于中标人，货物发生遗失、损坏等由中标人负责。</w:t>
            </w:r>
          </w:p>
        </w:tc>
        <w:tc>
          <w:tcPr>
            <w:tcW w:w="714" w:type="dxa"/>
            <w:vAlign w:val="center"/>
          </w:tcPr>
          <w:p w14:paraId="27E8F71B">
            <w:pPr>
              <w:overflowPunct w:val="0"/>
              <w:rPr>
                <w:rFonts w:hint="eastAsia" w:ascii="宋体" w:hAnsi="宋体" w:cs="宋体"/>
                <w:color w:val="000000"/>
                <w:sz w:val="24"/>
                <w:highlight w:val="yellow"/>
              </w:rPr>
            </w:pPr>
          </w:p>
        </w:tc>
        <w:tc>
          <w:tcPr>
            <w:tcW w:w="1289" w:type="dxa"/>
            <w:vAlign w:val="center"/>
          </w:tcPr>
          <w:p w14:paraId="2F5C908A">
            <w:pPr>
              <w:overflowPunct w:val="0"/>
              <w:rPr>
                <w:rFonts w:hint="eastAsia" w:ascii="宋体" w:hAnsi="宋体" w:cs="宋体"/>
                <w:color w:val="000000"/>
                <w:sz w:val="24"/>
                <w:highlight w:val="yellow"/>
              </w:rPr>
            </w:pPr>
          </w:p>
        </w:tc>
      </w:tr>
      <w:tr w14:paraId="6E3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513" w:hRule="atLeast"/>
        </w:trPr>
        <w:tc>
          <w:tcPr>
            <w:tcW w:w="539" w:type="dxa"/>
            <w:vAlign w:val="center"/>
          </w:tcPr>
          <w:p w14:paraId="64E04EB7">
            <w:pPr>
              <w:overflowPunct w:val="0"/>
              <w:jc w:val="center"/>
              <w:rPr>
                <w:rFonts w:hint="eastAsia" w:ascii="宋体" w:hAnsi="宋体"/>
                <w:color w:val="000000"/>
                <w:sz w:val="24"/>
              </w:rPr>
            </w:pPr>
            <w:r>
              <w:rPr>
                <w:rFonts w:hint="eastAsia" w:ascii="宋体" w:hAnsi="宋体"/>
                <w:color w:val="000000"/>
                <w:sz w:val="24"/>
              </w:rPr>
              <w:t>10</w:t>
            </w:r>
          </w:p>
        </w:tc>
        <w:tc>
          <w:tcPr>
            <w:tcW w:w="7022" w:type="dxa"/>
            <w:vAlign w:val="center"/>
          </w:tcPr>
          <w:p w14:paraId="0C38B340">
            <w:pPr>
              <w:spacing w:line="380" w:lineRule="exact"/>
              <w:jc w:val="both"/>
              <w:rPr>
                <w:rFonts w:hint="eastAsia" w:ascii="宋体" w:hAnsi="宋体" w:cs="宋体"/>
                <w:color w:val="FF0000"/>
                <w:sz w:val="24"/>
                <w:highlight w:val="lightGray"/>
              </w:rPr>
            </w:pPr>
            <w:r>
              <w:rPr>
                <w:rFonts w:hint="eastAsia" w:ascii="宋体" w:hAnsi="宋体" w:cs="宋体"/>
                <w:sz w:val="24"/>
              </w:rPr>
              <w:t>本项目为绿岛湖院区自助售卖机商品定点供应服务，供应范围为便利食品、饮料及纸巾等商品，包括但不限于报价清单内货物，采购人有权更换清单商品，</w:t>
            </w:r>
            <w:r>
              <w:rPr>
                <w:rFonts w:hint="eastAsia" w:ascii="宋体" w:hAnsi="宋体" w:cs="宋体"/>
                <w:color w:val="FF0000"/>
                <w:sz w:val="24"/>
              </w:rPr>
              <w:t>清单外的商品由采购人和中标供应商共同确认品种及价格后采购。</w:t>
            </w:r>
          </w:p>
        </w:tc>
        <w:tc>
          <w:tcPr>
            <w:tcW w:w="714" w:type="dxa"/>
            <w:vAlign w:val="center"/>
          </w:tcPr>
          <w:p w14:paraId="76415FE2">
            <w:pPr>
              <w:overflowPunct w:val="0"/>
              <w:rPr>
                <w:rFonts w:hint="eastAsia" w:ascii="宋体" w:hAnsi="宋体" w:cs="宋体"/>
                <w:color w:val="000000"/>
                <w:sz w:val="24"/>
                <w:highlight w:val="yellow"/>
              </w:rPr>
            </w:pPr>
          </w:p>
        </w:tc>
        <w:tc>
          <w:tcPr>
            <w:tcW w:w="1289" w:type="dxa"/>
            <w:vAlign w:val="center"/>
          </w:tcPr>
          <w:p w14:paraId="450865CD">
            <w:pPr>
              <w:overflowPunct w:val="0"/>
              <w:rPr>
                <w:rFonts w:hint="eastAsia" w:ascii="宋体" w:hAnsi="宋体" w:cs="宋体"/>
                <w:color w:val="000000"/>
                <w:sz w:val="24"/>
                <w:highlight w:val="yellow"/>
              </w:rPr>
            </w:pPr>
          </w:p>
        </w:tc>
      </w:tr>
      <w:tr w14:paraId="161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88" w:hRule="atLeast"/>
        </w:trPr>
        <w:tc>
          <w:tcPr>
            <w:tcW w:w="539" w:type="dxa"/>
            <w:vAlign w:val="center"/>
          </w:tcPr>
          <w:p w14:paraId="30F53A6E">
            <w:pPr>
              <w:overflowPunct w:val="0"/>
              <w:jc w:val="center"/>
              <w:rPr>
                <w:rFonts w:hint="eastAsia" w:ascii="宋体" w:hAnsi="宋体"/>
                <w:color w:val="000000"/>
                <w:sz w:val="24"/>
              </w:rPr>
            </w:pPr>
            <w:r>
              <w:rPr>
                <w:rFonts w:hint="eastAsia" w:ascii="宋体" w:hAnsi="宋体"/>
                <w:color w:val="000000"/>
                <w:sz w:val="24"/>
              </w:rPr>
              <w:t>11</w:t>
            </w:r>
          </w:p>
        </w:tc>
        <w:tc>
          <w:tcPr>
            <w:tcW w:w="7022" w:type="dxa"/>
            <w:vAlign w:val="center"/>
          </w:tcPr>
          <w:p w14:paraId="4ACF4854">
            <w:pPr>
              <w:spacing w:line="380" w:lineRule="exact"/>
              <w:jc w:val="both"/>
              <w:rPr>
                <w:rFonts w:hint="eastAsia" w:ascii="宋体" w:hAnsi="宋体" w:cs="宋体"/>
                <w:color w:val="FF0000"/>
                <w:sz w:val="24"/>
                <w:highlight w:val="lightGray"/>
              </w:rPr>
            </w:pPr>
            <w:r>
              <w:rPr>
                <w:rFonts w:hint="eastAsia" w:ascii="宋体" w:hAnsi="宋体" w:cs="宋体"/>
                <w:sz w:val="24"/>
              </w:rPr>
              <w:t>本项目非一次性采购，采购人根据实际需求进行周期下单采购，供应商不能因为每次采购数量少，拒绝接单。最终按实际采购数量和单价进行结算。</w:t>
            </w:r>
          </w:p>
        </w:tc>
        <w:tc>
          <w:tcPr>
            <w:tcW w:w="714" w:type="dxa"/>
            <w:vAlign w:val="center"/>
          </w:tcPr>
          <w:p w14:paraId="0D16AB77">
            <w:pPr>
              <w:overflowPunct w:val="0"/>
              <w:rPr>
                <w:rFonts w:hint="eastAsia" w:ascii="宋体" w:hAnsi="宋体" w:cs="宋体"/>
                <w:color w:val="000000"/>
                <w:sz w:val="24"/>
                <w:highlight w:val="yellow"/>
              </w:rPr>
            </w:pPr>
          </w:p>
        </w:tc>
        <w:tc>
          <w:tcPr>
            <w:tcW w:w="1289" w:type="dxa"/>
            <w:vAlign w:val="center"/>
          </w:tcPr>
          <w:p w14:paraId="39BCABC1">
            <w:pPr>
              <w:overflowPunct w:val="0"/>
              <w:rPr>
                <w:rFonts w:hint="eastAsia" w:ascii="宋体" w:hAnsi="宋体" w:cs="宋体"/>
                <w:color w:val="000000"/>
                <w:sz w:val="24"/>
                <w:highlight w:val="yellow"/>
              </w:rPr>
            </w:pPr>
          </w:p>
        </w:tc>
      </w:tr>
      <w:tr w14:paraId="6AEC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08" w:type="dxa"/>
            <w:bottom w:w="40" w:type="dxa"/>
            <w:right w:w="108" w:type="dxa"/>
          </w:tblCellMar>
        </w:tblPrEx>
        <w:trPr>
          <w:trHeight w:val="788" w:hRule="atLeast"/>
        </w:trPr>
        <w:tc>
          <w:tcPr>
            <w:tcW w:w="539" w:type="dxa"/>
            <w:vAlign w:val="center"/>
          </w:tcPr>
          <w:p w14:paraId="5EAA3115">
            <w:pPr>
              <w:overflowPunct w:val="0"/>
              <w:jc w:val="center"/>
              <w:rPr>
                <w:rFonts w:hint="eastAsia" w:ascii="宋体" w:hAnsi="宋体"/>
                <w:color w:val="000000"/>
                <w:sz w:val="24"/>
              </w:rPr>
            </w:pPr>
            <w:r>
              <w:rPr>
                <w:rFonts w:hint="eastAsia" w:ascii="宋体" w:hAnsi="宋体"/>
                <w:color w:val="000000"/>
                <w:sz w:val="24"/>
              </w:rPr>
              <w:t>12</w:t>
            </w:r>
          </w:p>
        </w:tc>
        <w:tc>
          <w:tcPr>
            <w:tcW w:w="7022" w:type="dxa"/>
            <w:vAlign w:val="center"/>
          </w:tcPr>
          <w:p w14:paraId="4229D516">
            <w:pPr>
              <w:spacing w:line="380" w:lineRule="exact"/>
              <w:jc w:val="both"/>
              <w:rPr>
                <w:rFonts w:hint="eastAsia" w:ascii="宋体" w:hAnsi="宋体" w:cs="宋体"/>
                <w:color w:val="FF0000"/>
                <w:sz w:val="24"/>
                <w:highlight w:val="lightGray"/>
              </w:rPr>
            </w:pPr>
            <w:r>
              <w:rPr>
                <w:rFonts w:hint="eastAsia" w:ascii="宋体" w:hAnsi="宋体" w:cs="宋体"/>
                <w:sz w:val="24"/>
              </w:rPr>
              <w:t>“年预估需求量”为采购人根据目前需求量进行的预估，最终以实际采购量为准，请供应商自行评估风险。</w:t>
            </w:r>
          </w:p>
        </w:tc>
        <w:tc>
          <w:tcPr>
            <w:tcW w:w="714" w:type="dxa"/>
            <w:vAlign w:val="center"/>
          </w:tcPr>
          <w:p w14:paraId="59E07A64">
            <w:pPr>
              <w:overflowPunct w:val="0"/>
              <w:rPr>
                <w:rFonts w:hint="eastAsia" w:ascii="宋体" w:hAnsi="宋体" w:cs="宋体"/>
                <w:color w:val="000000"/>
                <w:sz w:val="24"/>
                <w:highlight w:val="yellow"/>
              </w:rPr>
            </w:pPr>
          </w:p>
        </w:tc>
        <w:tc>
          <w:tcPr>
            <w:tcW w:w="1289" w:type="dxa"/>
            <w:vAlign w:val="center"/>
          </w:tcPr>
          <w:p w14:paraId="13C44086">
            <w:pPr>
              <w:overflowPunct w:val="0"/>
              <w:rPr>
                <w:rFonts w:hint="eastAsia" w:ascii="宋体" w:hAnsi="宋体" w:cs="宋体"/>
                <w:color w:val="000000"/>
                <w:sz w:val="24"/>
                <w:highlight w:val="yellow"/>
              </w:rPr>
            </w:pPr>
          </w:p>
        </w:tc>
      </w:tr>
    </w:tbl>
    <w:p w14:paraId="7AF94419">
      <w:pPr>
        <w:overflowPunct w:val="0"/>
        <w:rPr>
          <w:rFonts w:hint="eastAsia" w:ascii="宋体" w:hAnsi="宋体"/>
          <w:color w:val="000000"/>
          <w:sz w:val="24"/>
        </w:rPr>
      </w:pPr>
      <w:r>
        <w:rPr>
          <w:rFonts w:hint="eastAsia" w:ascii="宋体" w:hAnsi="宋体"/>
          <w:color w:val="000000"/>
          <w:sz w:val="24"/>
          <w:lang w:val="en-GB"/>
        </w:rPr>
        <w:t>注：</w:t>
      </w:r>
      <w:r>
        <w:rPr>
          <w:rFonts w:ascii="宋体" w:hAnsi="宋体"/>
          <w:b/>
          <w:color w:val="000000"/>
          <w:sz w:val="24"/>
          <w:lang w:val="en-GB"/>
        </w:rPr>
        <w:t xml:space="preserve"> 1.</w:t>
      </w:r>
      <w:r>
        <w:rPr>
          <w:rFonts w:hint="eastAsia" w:ascii="宋体" w:hAnsi="宋体"/>
          <w:b/>
          <w:color w:val="000000"/>
          <w:sz w:val="24"/>
        </w:rPr>
        <w:t>对</w:t>
      </w:r>
      <w:r>
        <w:rPr>
          <w:rFonts w:hint="eastAsia" w:ascii="宋体" w:hAnsi="宋体"/>
          <w:b/>
          <w:color w:val="000000"/>
          <w:sz w:val="24"/>
          <w:lang w:val="en-GB"/>
        </w:rPr>
        <w:t>于上述要求，如供应商完全响应，请在“是否响应”栏内打“√”表示；打“×”或空白的视为偏离，请在“偏离说明”栏内扼要说明偏离情况。</w:t>
      </w:r>
    </w:p>
    <w:p w14:paraId="47B66E7D">
      <w:pPr>
        <w:overflowPunct w:val="0"/>
        <w:adjustRightInd w:val="0"/>
        <w:snapToGrid w:val="0"/>
        <w:rPr>
          <w:rFonts w:hint="eastAsia" w:ascii="宋体" w:hAnsi="宋体"/>
          <w:color w:val="000000"/>
          <w:sz w:val="24"/>
          <w:u w:val="single"/>
        </w:rPr>
      </w:pPr>
      <w:r>
        <w:rPr>
          <w:rFonts w:hint="eastAsia" w:ascii="宋体" w:hAnsi="宋体"/>
          <w:color w:val="000000"/>
          <w:sz w:val="24"/>
        </w:rPr>
        <w:t>供应商法定代表人（或授权代理人）签字：</w:t>
      </w:r>
      <w:r>
        <w:rPr>
          <w:rFonts w:hint="eastAsia" w:ascii="宋体" w:hAnsi="宋体"/>
          <w:color w:val="000000"/>
          <w:sz w:val="24"/>
          <w:u w:val="single"/>
        </w:rPr>
        <w:t xml:space="preserve">                 </w:t>
      </w:r>
    </w:p>
    <w:p w14:paraId="3CB9918B">
      <w:pPr>
        <w:overflowPunct w:val="0"/>
        <w:adjustRightInd w:val="0"/>
        <w:snapToGrid w:val="0"/>
        <w:rPr>
          <w:rFonts w:hint="eastAsia" w:ascii="宋体" w:hAnsi="宋体"/>
          <w:color w:val="000000"/>
          <w:sz w:val="24"/>
          <w:u w:val="single"/>
        </w:rPr>
      </w:pPr>
      <w:r>
        <w:rPr>
          <w:rFonts w:hint="eastAsia" w:ascii="宋体" w:hAnsi="宋体"/>
          <w:color w:val="000000"/>
          <w:sz w:val="24"/>
        </w:rPr>
        <w:t>供应商名称（签章）：</w:t>
      </w:r>
      <w:r>
        <w:rPr>
          <w:rFonts w:hint="eastAsia" w:ascii="宋体" w:hAnsi="宋体"/>
          <w:color w:val="000000"/>
          <w:sz w:val="24"/>
          <w:u w:val="single"/>
        </w:rPr>
        <w:t xml:space="preserve">                          </w:t>
      </w:r>
    </w:p>
    <w:p w14:paraId="36115D0F">
      <w:pPr>
        <w:overflowPunct w:val="0"/>
        <w:adjustRightInd w:val="0"/>
        <w:snapToGrid w:val="0"/>
        <w:rPr>
          <w:rFonts w:hint="eastAsia" w:ascii="宋体" w:hAnsi="宋体"/>
          <w:color w:val="000000"/>
          <w:sz w:val="24"/>
        </w:rPr>
      </w:pPr>
      <w:r>
        <w:rPr>
          <w:rFonts w:hint="eastAsia" w:ascii="宋体" w:hAnsi="宋体"/>
          <w:color w:val="000000"/>
          <w:sz w:val="24"/>
        </w:rPr>
        <w:t>日期：   年  月   日</w:t>
      </w:r>
    </w:p>
    <w:p w14:paraId="532BE0F0">
      <w:pPr>
        <w:pStyle w:val="3"/>
        <w:overflowPunct w:val="0"/>
        <w:rPr>
          <w:rFonts w:hint="eastAsia"/>
          <w:color w:val="000000"/>
          <w:shd w:val="clear" w:color="auto" w:fill="FFFFFF"/>
          <w:lang w:eastAsia="zh-CN"/>
        </w:rPr>
      </w:pPr>
      <w:r>
        <w:rPr>
          <w:rFonts w:hint="eastAsia"/>
          <w:color w:val="000000"/>
          <w:shd w:val="clear" w:color="auto" w:fill="FFFFFF"/>
          <w:lang w:eastAsia="zh-CN"/>
        </w:rPr>
        <w:br w:type="page"/>
      </w:r>
      <w:bookmarkStart w:id="117" w:name="_Toc187244442"/>
      <w:bookmarkStart w:id="118" w:name="_Toc195168031"/>
      <w:bookmarkStart w:id="119" w:name="_Toc256000038"/>
      <w:bookmarkStart w:id="120" w:name="_Toc181872302"/>
      <w:r>
        <w:rPr>
          <w:rFonts w:hint="eastAsia"/>
          <w:color w:val="000000"/>
          <w:shd w:val="clear" w:color="auto" w:fill="FFFFFF"/>
          <w:lang w:eastAsia="zh-CN"/>
        </w:rPr>
        <w:t>十</w:t>
      </w:r>
      <w:r>
        <w:rPr>
          <w:color w:val="000000"/>
          <w:shd w:val="clear" w:color="auto" w:fill="FFFFFF"/>
          <w:lang w:eastAsia="zh-CN"/>
        </w:rPr>
        <w:t>、技术部分其他文件</w:t>
      </w:r>
      <w:bookmarkEnd w:id="117"/>
      <w:bookmarkEnd w:id="118"/>
      <w:bookmarkEnd w:id="119"/>
    </w:p>
    <w:p w14:paraId="556144E2">
      <w:pPr>
        <w:pStyle w:val="3"/>
        <w:overflowPunct w:val="0"/>
        <w:rPr>
          <w:rFonts w:hint="eastAsia"/>
          <w:color w:val="000000"/>
          <w:shd w:val="clear" w:color="auto" w:fill="FFFFFF"/>
          <w:lang w:eastAsia="zh-CN"/>
        </w:rPr>
      </w:pPr>
      <w:r>
        <w:rPr>
          <w:color w:val="000000"/>
          <w:shd w:val="clear" w:color="auto" w:fill="FFFFFF"/>
          <w:lang w:eastAsia="zh-CN"/>
        </w:rPr>
        <w:br w:type="page"/>
      </w:r>
      <w:bookmarkStart w:id="121" w:name="_Toc195168032"/>
      <w:r>
        <w:rPr>
          <w:rFonts w:hint="eastAsia"/>
          <w:color w:val="000000"/>
          <w:shd w:val="clear" w:color="auto" w:fill="FFFFFF"/>
          <w:lang w:eastAsia="zh-CN"/>
        </w:rPr>
        <w:t>十一、报价一览表</w:t>
      </w:r>
      <w:bookmarkEnd w:id="120"/>
      <w:bookmarkEnd w:id="121"/>
    </w:p>
    <w:bookmarkEnd w:id="114"/>
    <w:bookmarkEnd w:id="115"/>
    <w:bookmarkEnd w:id="116"/>
    <w:p w14:paraId="0F9C68F2">
      <w:pPr>
        <w:pStyle w:val="17"/>
        <w:overflowPunct w:val="0"/>
        <w:jc w:val="center"/>
        <w:rPr>
          <w:color w:val="000000"/>
        </w:rPr>
      </w:pPr>
    </w:p>
    <w:p w14:paraId="7E72D364">
      <w:pPr>
        <w:overflowPunct w:val="0"/>
        <w:spacing w:after="156" w:afterLines="50"/>
        <w:rPr>
          <w:b/>
          <w:bCs/>
          <w:color w:val="000000"/>
          <w:sz w:val="24"/>
          <w:u w:val="single"/>
        </w:rPr>
      </w:pPr>
      <w:r>
        <w:rPr>
          <w:rFonts w:hint="eastAsia"/>
          <w:b/>
          <w:color w:val="000000"/>
          <w:sz w:val="24"/>
        </w:rPr>
        <w:t>项目名称：</w:t>
      </w:r>
      <w:r>
        <w:rPr>
          <w:rFonts w:hint="eastAsia"/>
          <w:b/>
          <w:bCs/>
          <w:color w:val="000000"/>
          <w:sz w:val="24"/>
          <w:u w:val="single"/>
        </w:rPr>
        <w:t>绿岛湖院区自助售卖机商品定点供应服务</w:t>
      </w:r>
    </w:p>
    <w:tbl>
      <w:tblPr>
        <w:tblStyle w:val="12"/>
        <w:tblW w:w="101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2255"/>
        <w:gridCol w:w="3405"/>
        <w:gridCol w:w="1560"/>
        <w:gridCol w:w="2899"/>
      </w:tblGrid>
      <w:tr w14:paraId="3210ACCE">
        <w:tblPrEx>
          <w:tblBorders>
            <w:top w:val="double" w:color="auto" w:sz="4" w:space="0"/>
            <w:left w:val="double" w:color="auto" w:sz="4" w:space="0"/>
            <w:bottom w:val="double" w:color="auto" w:sz="4" w:space="0"/>
            <w:right w:val="double" w:color="auto" w:sz="4" w:space="0"/>
            <w:insideH w:val="single" w:color="auto" w:sz="6" w:space="0"/>
            <w:insideV w:val="single" w:color="auto" w:sz="4" w:space="0"/>
          </w:tblBorders>
          <w:tblCellMar>
            <w:top w:w="0" w:type="dxa"/>
            <w:left w:w="108" w:type="dxa"/>
            <w:bottom w:w="0" w:type="dxa"/>
            <w:right w:w="108" w:type="dxa"/>
          </w:tblCellMar>
        </w:tblPrEx>
        <w:trPr>
          <w:trHeight w:val="768" w:hRule="atLeast"/>
          <w:jc w:val="center"/>
        </w:trPr>
        <w:tc>
          <w:tcPr>
            <w:tcW w:w="2255" w:type="dxa"/>
            <w:shd w:val="clear" w:color="auto" w:fill="CCCCCC"/>
            <w:vAlign w:val="center"/>
          </w:tcPr>
          <w:p w14:paraId="1624AE79">
            <w:pPr>
              <w:jc w:val="center"/>
              <w:rPr>
                <w:rFonts w:hint="eastAsia" w:ascii="宋体" w:hAnsi="宋体"/>
                <w:b/>
                <w:snapToGrid w:val="0"/>
                <w:color w:val="000000"/>
                <w:kern w:val="0"/>
                <w:sz w:val="24"/>
              </w:rPr>
            </w:pPr>
            <w:r>
              <w:rPr>
                <w:rFonts w:hint="eastAsia" w:ascii="宋体" w:hAnsi="宋体"/>
                <w:b/>
                <w:snapToGrid w:val="0"/>
                <w:color w:val="000000"/>
                <w:kern w:val="0"/>
                <w:sz w:val="24"/>
              </w:rPr>
              <w:t>供应商全称</w:t>
            </w:r>
          </w:p>
        </w:tc>
        <w:tc>
          <w:tcPr>
            <w:tcW w:w="3405" w:type="dxa"/>
            <w:shd w:val="clear" w:color="auto" w:fill="CCCCCC"/>
            <w:vAlign w:val="center"/>
          </w:tcPr>
          <w:p w14:paraId="18461746">
            <w:pPr>
              <w:jc w:val="center"/>
              <w:rPr>
                <w:rFonts w:hint="eastAsia" w:ascii="宋体" w:hAnsi="宋体"/>
                <w:b/>
                <w:snapToGrid w:val="0"/>
                <w:color w:val="000000"/>
                <w:kern w:val="0"/>
                <w:sz w:val="24"/>
              </w:rPr>
            </w:pPr>
            <w:r>
              <w:rPr>
                <w:rFonts w:hint="eastAsia" w:ascii="宋体" w:hAnsi="宋体"/>
                <w:b/>
                <w:snapToGrid w:val="0"/>
                <w:color w:val="000000"/>
                <w:kern w:val="0"/>
                <w:sz w:val="24"/>
              </w:rPr>
              <w:t>采购内容</w:t>
            </w:r>
          </w:p>
        </w:tc>
        <w:tc>
          <w:tcPr>
            <w:tcW w:w="1560" w:type="dxa"/>
            <w:shd w:val="clear" w:color="auto" w:fill="CCCCCC"/>
            <w:vAlign w:val="center"/>
          </w:tcPr>
          <w:p w14:paraId="53F79E90">
            <w:pPr>
              <w:jc w:val="center"/>
              <w:rPr>
                <w:rFonts w:hint="eastAsia" w:ascii="宋体" w:hAnsi="宋体"/>
                <w:b/>
                <w:snapToGrid w:val="0"/>
                <w:color w:val="000000"/>
                <w:kern w:val="0"/>
                <w:sz w:val="24"/>
              </w:rPr>
            </w:pPr>
            <w:r>
              <w:rPr>
                <w:rFonts w:hint="eastAsia" w:ascii="宋体" w:hAnsi="宋体"/>
                <w:b/>
                <w:snapToGrid w:val="0"/>
                <w:color w:val="000000"/>
                <w:kern w:val="0"/>
                <w:sz w:val="24"/>
              </w:rPr>
              <w:t>服务期限</w:t>
            </w:r>
          </w:p>
        </w:tc>
        <w:tc>
          <w:tcPr>
            <w:tcW w:w="2899" w:type="dxa"/>
            <w:shd w:val="clear" w:color="auto" w:fill="CCCCCC"/>
            <w:vAlign w:val="center"/>
          </w:tcPr>
          <w:p w14:paraId="5D8AD4C0">
            <w:pPr>
              <w:jc w:val="center"/>
              <w:rPr>
                <w:rFonts w:hint="eastAsia" w:ascii="宋体" w:hAnsi="宋体"/>
                <w:b/>
                <w:snapToGrid w:val="0"/>
                <w:color w:val="000000"/>
                <w:kern w:val="0"/>
                <w:sz w:val="24"/>
              </w:rPr>
            </w:pPr>
            <w:r>
              <w:rPr>
                <w:rFonts w:hint="eastAsia" w:ascii="宋体" w:hAnsi="宋体"/>
                <w:b/>
                <w:snapToGrid w:val="0"/>
                <w:color w:val="000000"/>
                <w:kern w:val="0"/>
                <w:sz w:val="24"/>
              </w:rPr>
              <w:t>合计金额（元）</w:t>
            </w:r>
          </w:p>
        </w:tc>
      </w:tr>
      <w:tr w14:paraId="3FAA714A">
        <w:tblPrEx>
          <w:tblBorders>
            <w:top w:val="double" w:color="auto" w:sz="4" w:space="0"/>
            <w:left w:val="double" w:color="auto" w:sz="4" w:space="0"/>
            <w:bottom w:val="double" w:color="auto" w:sz="4" w:space="0"/>
            <w:right w:val="double" w:color="auto" w:sz="4" w:space="0"/>
            <w:insideH w:val="single" w:color="auto" w:sz="6" w:space="0"/>
            <w:insideV w:val="single" w:color="auto" w:sz="4" w:space="0"/>
          </w:tblBorders>
          <w:tblCellMar>
            <w:top w:w="0" w:type="dxa"/>
            <w:left w:w="108" w:type="dxa"/>
            <w:bottom w:w="0" w:type="dxa"/>
            <w:right w:w="108" w:type="dxa"/>
          </w:tblCellMar>
        </w:tblPrEx>
        <w:trPr>
          <w:trHeight w:val="510" w:hRule="atLeast"/>
          <w:jc w:val="center"/>
        </w:trPr>
        <w:tc>
          <w:tcPr>
            <w:tcW w:w="2255" w:type="dxa"/>
            <w:vAlign w:val="center"/>
          </w:tcPr>
          <w:p w14:paraId="44C2399F">
            <w:pPr>
              <w:ind w:left="218" w:leftChars="104"/>
              <w:jc w:val="center"/>
              <w:rPr>
                <w:rFonts w:hint="eastAsia" w:ascii="宋体" w:hAnsi="宋体"/>
                <w:b/>
                <w:snapToGrid w:val="0"/>
                <w:color w:val="000000"/>
                <w:kern w:val="0"/>
                <w:sz w:val="24"/>
              </w:rPr>
            </w:pPr>
          </w:p>
        </w:tc>
        <w:tc>
          <w:tcPr>
            <w:tcW w:w="3405" w:type="dxa"/>
            <w:vAlign w:val="center"/>
          </w:tcPr>
          <w:p w14:paraId="6A2959FB">
            <w:pPr>
              <w:jc w:val="center"/>
              <w:rPr>
                <w:rFonts w:hint="eastAsia" w:ascii="宋体" w:hAnsi="宋体"/>
                <w:color w:val="000000"/>
                <w:sz w:val="24"/>
              </w:rPr>
            </w:pPr>
            <w:r>
              <w:rPr>
                <w:rFonts w:hint="eastAsia"/>
                <w:color w:val="000000"/>
                <w:sz w:val="24"/>
              </w:rPr>
              <w:t>绿岛湖院区自助售卖机商品定点供应服务</w:t>
            </w:r>
          </w:p>
        </w:tc>
        <w:tc>
          <w:tcPr>
            <w:tcW w:w="1560" w:type="dxa"/>
            <w:vAlign w:val="center"/>
          </w:tcPr>
          <w:p w14:paraId="4F6DEE7D">
            <w:pPr>
              <w:jc w:val="center"/>
              <w:rPr>
                <w:rFonts w:hint="eastAsia" w:ascii="宋体" w:hAnsi="宋体"/>
                <w:snapToGrid w:val="0"/>
                <w:color w:val="000000"/>
                <w:kern w:val="0"/>
                <w:sz w:val="24"/>
              </w:rPr>
            </w:pPr>
            <w:r>
              <w:rPr>
                <w:rFonts w:hint="eastAsia" w:ascii="宋体" w:hAnsi="宋体"/>
                <w:snapToGrid w:val="0"/>
                <w:color w:val="000000"/>
                <w:kern w:val="0"/>
                <w:sz w:val="24"/>
              </w:rPr>
              <w:t>1年</w:t>
            </w:r>
          </w:p>
        </w:tc>
        <w:tc>
          <w:tcPr>
            <w:tcW w:w="2899" w:type="dxa"/>
            <w:vAlign w:val="center"/>
          </w:tcPr>
          <w:p w14:paraId="4763185D">
            <w:pPr>
              <w:jc w:val="center"/>
              <w:rPr>
                <w:rFonts w:hint="eastAsia" w:ascii="宋体" w:hAnsi="宋体"/>
                <w:snapToGrid w:val="0"/>
                <w:color w:val="000000"/>
                <w:kern w:val="0"/>
                <w:sz w:val="24"/>
              </w:rPr>
            </w:pPr>
          </w:p>
        </w:tc>
      </w:tr>
      <w:tr w14:paraId="22D14756">
        <w:tblPrEx>
          <w:tblBorders>
            <w:top w:val="double" w:color="auto" w:sz="4" w:space="0"/>
            <w:left w:val="double" w:color="auto" w:sz="4" w:space="0"/>
            <w:bottom w:val="double" w:color="auto" w:sz="4" w:space="0"/>
            <w:right w:val="double" w:color="auto" w:sz="4" w:space="0"/>
            <w:insideH w:val="single" w:color="auto" w:sz="6" w:space="0"/>
            <w:insideV w:val="single" w:color="auto" w:sz="4" w:space="0"/>
          </w:tblBorders>
          <w:tblCellMar>
            <w:top w:w="0" w:type="dxa"/>
            <w:left w:w="108" w:type="dxa"/>
            <w:bottom w:w="0" w:type="dxa"/>
            <w:right w:w="108" w:type="dxa"/>
          </w:tblCellMar>
        </w:tblPrEx>
        <w:trPr>
          <w:trHeight w:val="795" w:hRule="atLeast"/>
          <w:jc w:val="center"/>
        </w:trPr>
        <w:tc>
          <w:tcPr>
            <w:tcW w:w="10119" w:type="dxa"/>
            <w:gridSpan w:val="4"/>
            <w:vAlign w:val="center"/>
          </w:tcPr>
          <w:p w14:paraId="08C904FE">
            <w:pPr>
              <w:rPr>
                <w:rFonts w:hint="eastAsia" w:ascii="宋体" w:hAnsi="宋体"/>
                <w:snapToGrid w:val="0"/>
                <w:color w:val="000000"/>
                <w:kern w:val="0"/>
                <w:sz w:val="24"/>
              </w:rPr>
            </w:pPr>
            <w:r>
              <w:rPr>
                <w:rFonts w:hint="eastAsia" w:ascii="宋体" w:hAnsi="宋体"/>
                <w:b/>
                <w:snapToGrid w:val="0"/>
                <w:kern w:val="0"/>
                <w:sz w:val="24"/>
              </w:rPr>
              <w:t>合计金额大写：</w:t>
            </w:r>
            <w:r>
              <w:rPr>
                <w:rFonts w:hint="eastAsia" w:ascii="宋体" w:hAnsi="宋体"/>
                <w:b/>
                <w:snapToGrid w:val="0"/>
                <w:kern w:val="0"/>
                <w:sz w:val="24"/>
                <w:u w:val="single"/>
              </w:rPr>
              <w:t xml:space="preserve">                                  </w:t>
            </w:r>
          </w:p>
        </w:tc>
      </w:tr>
    </w:tbl>
    <w:p w14:paraId="51AA7785">
      <w:pPr>
        <w:pStyle w:val="17"/>
        <w:spacing w:before="120" w:after="120"/>
        <w:jc w:val="center"/>
        <w:rPr>
          <w:rFonts w:hint="eastAsia" w:ascii="宋体" w:hAnsi="宋体"/>
          <w:b/>
          <w:bCs w:val="0"/>
          <w:color w:val="000000"/>
        </w:rPr>
      </w:pPr>
      <w:r>
        <w:rPr>
          <w:rFonts w:hint="eastAsia" w:ascii="宋体" w:hAnsi="宋体"/>
          <w:b/>
          <w:bCs w:val="0"/>
          <w:color w:val="000000"/>
        </w:rPr>
        <w:t>明细报价清单</w:t>
      </w:r>
    </w:p>
    <w:tbl>
      <w:tblPr>
        <w:tblStyle w:val="12"/>
        <w:tblW w:w="10260" w:type="dxa"/>
        <w:tblInd w:w="-283" w:type="dxa"/>
        <w:tblLayout w:type="fixed"/>
        <w:tblCellMar>
          <w:top w:w="0" w:type="dxa"/>
          <w:left w:w="108" w:type="dxa"/>
          <w:bottom w:w="0" w:type="dxa"/>
          <w:right w:w="108" w:type="dxa"/>
        </w:tblCellMar>
      </w:tblPr>
      <w:tblGrid>
        <w:gridCol w:w="480"/>
        <w:gridCol w:w="1200"/>
        <w:gridCol w:w="495"/>
        <w:gridCol w:w="1050"/>
        <w:gridCol w:w="1170"/>
        <w:gridCol w:w="1230"/>
        <w:gridCol w:w="1260"/>
        <w:gridCol w:w="1110"/>
        <w:gridCol w:w="1050"/>
        <w:gridCol w:w="1215"/>
      </w:tblGrid>
      <w:tr w14:paraId="5147DF75">
        <w:tblPrEx>
          <w:tblCellMar>
            <w:top w:w="0" w:type="dxa"/>
            <w:left w:w="108" w:type="dxa"/>
            <w:bottom w:w="0" w:type="dxa"/>
            <w:right w:w="108" w:type="dxa"/>
          </w:tblCellMar>
        </w:tblPrEx>
        <w:trPr>
          <w:trHeight w:val="1031" w:hRule="atLeast"/>
        </w:trPr>
        <w:tc>
          <w:tcPr>
            <w:tcW w:w="48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3B81BE3">
            <w:pPr>
              <w:jc w:val="center"/>
              <w:rPr>
                <w:rFonts w:hint="eastAsia" w:ascii="宋体" w:hAnsi="宋体" w:cs="宋体"/>
                <w:b/>
                <w:color w:val="000000"/>
                <w:sz w:val="24"/>
              </w:rPr>
            </w:pPr>
            <w:r>
              <w:rPr>
                <w:rFonts w:hint="eastAsia" w:ascii="宋体" w:hAnsi="宋体" w:cs="宋体"/>
                <w:b/>
                <w:color w:val="000000"/>
                <w:sz w:val="24"/>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9127C87">
            <w:pPr>
              <w:jc w:val="center"/>
              <w:rPr>
                <w:rFonts w:hint="eastAsia" w:ascii="宋体" w:hAnsi="宋体" w:cs="宋体"/>
                <w:b/>
                <w:color w:val="000000"/>
                <w:sz w:val="24"/>
              </w:rPr>
            </w:pPr>
            <w:r>
              <w:rPr>
                <w:rFonts w:hint="eastAsia" w:ascii="宋体" w:hAnsi="宋体" w:cs="宋体"/>
                <w:b/>
                <w:color w:val="000000"/>
                <w:sz w:val="24"/>
              </w:rPr>
              <w:t>物料名称</w:t>
            </w:r>
          </w:p>
        </w:tc>
        <w:tc>
          <w:tcPr>
            <w:tcW w:w="49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5400F32">
            <w:pPr>
              <w:jc w:val="center"/>
              <w:rPr>
                <w:rFonts w:hint="eastAsia" w:ascii="宋体" w:hAnsi="宋体" w:cs="宋体"/>
                <w:b/>
                <w:color w:val="000000"/>
                <w:sz w:val="24"/>
              </w:rPr>
            </w:pPr>
            <w:r>
              <w:rPr>
                <w:rFonts w:hint="eastAsia" w:ascii="宋体" w:hAnsi="宋体" w:cs="宋体"/>
                <w:b/>
                <w:color w:val="000000"/>
                <w:sz w:val="24"/>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593EE4C">
            <w:pPr>
              <w:jc w:val="center"/>
              <w:rPr>
                <w:rFonts w:hint="eastAsia" w:ascii="宋体" w:hAnsi="宋体" w:cs="宋体"/>
                <w:b/>
                <w:color w:val="000000"/>
                <w:sz w:val="24"/>
              </w:rPr>
            </w:pPr>
            <w:r>
              <w:rPr>
                <w:rFonts w:hint="eastAsia" w:ascii="宋体" w:hAnsi="宋体" w:cs="宋体"/>
                <w:b/>
                <w:color w:val="000000"/>
                <w:sz w:val="24"/>
              </w:rPr>
              <w:t>年预估需求量</w:t>
            </w:r>
          </w:p>
        </w:tc>
        <w:tc>
          <w:tcPr>
            <w:tcW w:w="117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7299A47">
            <w:pPr>
              <w:jc w:val="center"/>
              <w:rPr>
                <w:rFonts w:hint="eastAsia" w:ascii="宋体" w:hAnsi="宋体" w:cs="宋体"/>
                <w:b/>
                <w:color w:val="000000"/>
                <w:sz w:val="24"/>
              </w:rPr>
            </w:pPr>
            <w:r>
              <w:rPr>
                <w:rFonts w:hint="eastAsia" w:ascii="宋体" w:hAnsi="宋体" w:cs="宋体"/>
                <w:b/>
                <w:color w:val="000000"/>
                <w:sz w:val="24"/>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2103FE7">
            <w:pPr>
              <w:jc w:val="center"/>
              <w:rPr>
                <w:rFonts w:hint="eastAsia" w:ascii="宋体" w:hAnsi="宋体" w:cs="宋体"/>
                <w:b/>
                <w:color w:val="000000"/>
                <w:sz w:val="24"/>
              </w:rPr>
            </w:pPr>
            <w:r>
              <w:rPr>
                <w:rFonts w:hint="eastAsia" w:ascii="宋体" w:hAnsi="宋体" w:cs="宋体"/>
                <w:b/>
                <w:color w:val="000000"/>
                <w:sz w:val="24"/>
              </w:rPr>
              <w:t>品牌</w:t>
            </w:r>
          </w:p>
        </w:tc>
        <w:tc>
          <w:tcPr>
            <w:tcW w:w="126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4705DE8">
            <w:pPr>
              <w:jc w:val="center"/>
              <w:rPr>
                <w:rFonts w:hint="eastAsia" w:ascii="宋体" w:hAnsi="宋体" w:cs="宋体"/>
                <w:b/>
                <w:color w:val="000000"/>
                <w:sz w:val="24"/>
              </w:rPr>
            </w:pPr>
            <w:r>
              <w:rPr>
                <w:rFonts w:hint="eastAsia" w:ascii="宋体" w:hAnsi="宋体" w:cs="宋体"/>
                <w:b/>
                <w:color w:val="000000"/>
                <w:sz w:val="24"/>
              </w:rPr>
              <w:t>商品图片</w:t>
            </w:r>
          </w:p>
        </w:tc>
        <w:tc>
          <w:tcPr>
            <w:tcW w:w="111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5CF50B8">
            <w:pPr>
              <w:jc w:val="center"/>
              <w:rPr>
                <w:rFonts w:hint="eastAsia" w:ascii="宋体" w:hAnsi="宋体" w:cs="宋体"/>
                <w:b/>
                <w:color w:val="000000"/>
                <w:sz w:val="24"/>
              </w:rPr>
            </w:pPr>
            <w:r>
              <w:rPr>
                <w:rFonts w:hint="eastAsia" w:ascii="宋体" w:hAnsi="宋体" w:cs="宋体"/>
                <w:b/>
                <w:color w:val="000000"/>
                <w:sz w:val="24"/>
              </w:rPr>
              <w:t>单价最高限价</w:t>
            </w:r>
          </w:p>
          <w:p w14:paraId="7D586899">
            <w:pPr>
              <w:jc w:val="center"/>
              <w:rPr>
                <w:rFonts w:hint="eastAsia" w:ascii="宋体" w:hAnsi="宋体" w:cs="宋体"/>
                <w:b/>
                <w:color w:val="000000"/>
                <w:sz w:val="24"/>
              </w:rPr>
            </w:pPr>
            <w:r>
              <w:rPr>
                <w:rFonts w:hint="eastAsia" w:ascii="宋体" w:hAnsi="宋体" w:cs="宋体"/>
                <w:b/>
                <w:color w:val="000000"/>
                <w:sz w:val="24"/>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3B1B9E8">
            <w:pPr>
              <w:jc w:val="center"/>
              <w:rPr>
                <w:rFonts w:hint="eastAsia" w:ascii="宋体" w:hAnsi="宋体" w:cs="宋体"/>
                <w:b/>
                <w:color w:val="000000"/>
                <w:sz w:val="24"/>
              </w:rPr>
            </w:pPr>
            <w:r>
              <w:rPr>
                <w:rFonts w:hint="eastAsia" w:ascii="宋体" w:hAnsi="宋体" w:cs="宋体"/>
                <w:b/>
                <w:color w:val="000000"/>
                <w:sz w:val="24"/>
              </w:rPr>
              <w:t>单价（元）</w:t>
            </w:r>
          </w:p>
        </w:tc>
        <w:tc>
          <w:tcPr>
            <w:tcW w:w="121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435CABB">
            <w:pPr>
              <w:jc w:val="center"/>
              <w:rPr>
                <w:rFonts w:hint="eastAsia" w:ascii="宋体" w:hAnsi="宋体" w:cs="宋体"/>
                <w:b/>
                <w:color w:val="000000"/>
                <w:sz w:val="24"/>
              </w:rPr>
            </w:pPr>
            <w:r>
              <w:rPr>
                <w:rFonts w:hint="eastAsia" w:ascii="宋体" w:hAnsi="宋体" w:cs="宋体"/>
                <w:b/>
                <w:color w:val="000000"/>
                <w:sz w:val="24"/>
              </w:rPr>
              <w:t>金额</w:t>
            </w:r>
          </w:p>
          <w:p w14:paraId="6EAF2C6A">
            <w:pPr>
              <w:jc w:val="center"/>
              <w:rPr>
                <w:rFonts w:hint="eastAsia" w:ascii="宋体" w:hAnsi="宋体" w:cs="宋体"/>
                <w:b/>
                <w:color w:val="000000"/>
                <w:sz w:val="24"/>
              </w:rPr>
            </w:pPr>
            <w:r>
              <w:rPr>
                <w:rFonts w:hint="eastAsia" w:ascii="宋体" w:hAnsi="宋体" w:cs="宋体"/>
                <w:b/>
                <w:color w:val="000000"/>
                <w:sz w:val="24"/>
              </w:rPr>
              <w:t>（元）</w:t>
            </w:r>
          </w:p>
        </w:tc>
      </w:tr>
      <w:tr w14:paraId="05476EBF">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D547C92">
            <w:pPr>
              <w:jc w:val="center"/>
              <w:rPr>
                <w:rFonts w:hint="eastAsia" w:ascii="宋体" w:hAnsi="宋体" w:cs="宋体"/>
                <w:bCs/>
                <w:kern w:val="0"/>
                <w:sz w:val="24"/>
              </w:rPr>
            </w:pPr>
            <w:r>
              <w:rPr>
                <w:rFonts w:hint="eastAsia" w:ascii="宋体" w:hAnsi="宋体" w:cs="宋体"/>
                <w:bCs/>
                <w:kern w:val="0"/>
                <w:sz w:val="24"/>
              </w:rPr>
              <w:t>1</w:t>
            </w:r>
          </w:p>
        </w:tc>
        <w:tc>
          <w:tcPr>
            <w:tcW w:w="1200" w:type="dxa"/>
            <w:tcBorders>
              <w:top w:val="single" w:color="000000" w:sz="4" w:space="0"/>
              <w:left w:val="single" w:color="000000" w:sz="4" w:space="0"/>
              <w:bottom w:val="single" w:color="000000" w:sz="4" w:space="0"/>
              <w:right w:val="single" w:color="000000" w:sz="4" w:space="0"/>
            </w:tcBorders>
            <w:vAlign w:val="center"/>
          </w:tcPr>
          <w:p w14:paraId="3D3BCA8D">
            <w:pPr>
              <w:jc w:val="center"/>
              <w:rPr>
                <w:rFonts w:hint="eastAsia" w:ascii="宋体" w:hAnsi="宋体" w:cs="宋体"/>
                <w:bCs/>
                <w:kern w:val="0"/>
                <w:sz w:val="24"/>
              </w:rPr>
            </w:pPr>
            <w:r>
              <w:rPr>
                <w:rFonts w:hint="eastAsia" w:ascii="宋体" w:hAnsi="宋体" w:cs="宋体"/>
                <w:bCs/>
                <w:kern w:val="0"/>
                <w:sz w:val="24"/>
              </w:rPr>
              <w:t>怡宝纯净水</w:t>
            </w:r>
          </w:p>
        </w:tc>
        <w:tc>
          <w:tcPr>
            <w:tcW w:w="495" w:type="dxa"/>
            <w:tcBorders>
              <w:top w:val="single" w:color="000000" w:sz="4" w:space="0"/>
              <w:left w:val="single" w:color="000000" w:sz="4" w:space="0"/>
              <w:bottom w:val="single" w:color="000000" w:sz="4" w:space="0"/>
              <w:right w:val="single" w:color="000000" w:sz="4" w:space="0"/>
            </w:tcBorders>
            <w:vAlign w:val="center"/>
          </w:tcPr>
          <w:p w14:paraId="39D65113">
            <w:pPr>
              <w:jc w:val="center"/>
              <w:rPr>
                <w:rFonts w:hint="eastAsia" w:ascii="宋体" w:hAnsi="宋体" w:cs="宋体"/>
                <w:bCs/>
                <w:kern w:val="0"/>
                <w:sz w:val="24"/>
              </w:rPr>
            </w:pPr>
            <w:r>
              <w:rPr>
                <w:rFonts w:hint="eastAsia" w:ascii="宋体" w:hAnsi="宋体" w:cs="宋体"/>
                <w:bCs/>
                <w:kern w:val="0"/>
                <w:sz w:val="24"/>
              </w:rPr>
              <w:t>瓶</w:t>
            </w:r>
          </w:p>
        </w:tc>
        <w:tc>
          <w:tcPr>
            <w:tcW w:w="1050" w:type="dxa"/>
            <w:tcBorders>
              <w:top w:val="single" w:color="000000" w:sz="4" w:space="0"/>
              <w:left w:val="single" w:color="000000" w:sz="4" w:space="0"/>
              <w:bottom w:val="single" w:color="000000" w:sz="4" w:space="0"/>
              <w:right w:val="single" w:color="000000" w:sz="4" w:space="0"/>
            </w:tcBorders>
            <w:vAlign w:val="center"/>
          </w:tcPr>
          <w:p w14:paraId="6DF1152D">
            <w:pPr>
              <w:jc w:val="center"/>
              <w:rPr>
                <w:rFonts w:hint="eastAsia" w:ascii="宋体" w:hAnsi="宋体" w:cs="宋体"/>
                <w:bCs/>
                <w:kern w:val="0"/>
                <w:sz w:val="24"/>
              </w:rPr>
            </w:pPr>
            <w:r>
              <w:rPr>
                <w:rFonts w:hint="eastAsia" w:ascii="宋体" w:hAnsi="宋体" w:cs="宋体"/>
                <w:bCs/>
                <w:kern w:val="0"/>
                <w:sz w:val="24"/>
              </w:rPr>
              <w:t>18980</w:t>
            </w:r>
          </w:p>
        </w:tc>
        <w:tc>
          <w:tcPr>
            <w:tcW w:w="1170" w:type="dxa"/>
            <w:tcBorders>
              <w:top w:val="single" w:color="000000" w:sz="4" w:space="0"/>
              <w:left w:val="single" w:color="000000" w:sz="4" w:space="0"/>
              <w:bottom w:val="single" w:color="000000" w:sz="4" w:space="0"/>
              <w:right w:val="single" w:color="000000" w:sz="4" w:space="0"/>
            </w:tcBorders>
            <w:vAlign w:val="center"/>
          </w:tcPr>
          <w:p w14:paraId="54C63FEE">
            <w:pPr>
              <w:jc w:val="center"/>
              <w:rPr>
                <w:rFonts w:hint="eastAsia" w:ascii="宋体" w:hAnsi="宋体" w:cs="宋体"/>
                <w:bCs/>
                <w:kern w:val="0"/>
                <w:sz w:val="24"/>
              </w:rPr>
            </w:pPr>
            <w:r>
              <w:rPr>
                <w:rFonts w:hint="eastAsia" w:ascii="宋体" w:hAnsi="宋体" w:cs="宋体"/>
                <w:bCs/>
                <w:kern w:val="0"/>
                <w:sz w:val="24"/>
              </w:rPr>
              <w:t>350ml</w:t>
            </w:r>
          </w:p>
        </w:tc>
        <w:tc>
          <w:tcPr>
            <w:tcW w:w="1230" w:type="dxa"/>
            <w:tcBorders>
              <w:top w:val="single" w:color="000000" w:sz="4" w:space="0"/>
              <w:left w:val="single" w:color="000000" w:sz="4" w:space="0"/>
              <w:bottom w:val="single" w:color="000000" w:sz="4" w:space="0"/>
              <w:right w:val="single" w:color="000000" w:sz="4" w:space="0"/>
            </w:tcBorders>
            <w:vAlign w:val="center"/>
          </w:tcPr>
          <w:p w14:paraId="548F6C8B">
            <w:pPr>
              <w:jc w:val="center"/>
              <w:rPr>
                <w:rFonts w:hint="eastAsia" w:ascii="宋体" w:hAnsi="宋体" w:cs="宋体"/>
                <w:bCs/>
                <w:kern w:val="0"/>
                <w:sz w:val="24"/>
              </w:rPr>
            </w:pPr>
            <w:r>
              <w:rPr>
                <w:rFonts w:hint="eastAsia" w:ascii="宋体" w:hAnsi="宋体" w:cs="宋体"/>
                <w:bCs/>
                <w:kern w:val="0"/>
                <w:sz w:val="24"/>
              </w:rPr>
              <w:t>怡宝</w:t>
            </w:r>
          </w:p>
        </w:tc>
        <w:tc>
          <w:tcPr>
            <w:tcW w:w="1260" w:type="dxa"/>
            <w:tcBorders>
              <w:top w:val="single" w:color="000000" w:sz="4" w:space="0"/>
              <w:left w:val="single" w:color="000000" w:sz="4" w:space="0"/>
              <w:bottom w:val="single" w:color="000000" w:sz="4" w:space="0"/>
              <w:right w:val="single" w:color="000000" w:sz="4" w:space="0"/>
            </w:tcBorders>
            <w:vAlign w:val="center"/>
          </w:tcPr>
          <w:p w14:paraId="1D43FD98">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611505" cy="638175"/>
                  <wp:effectExtent l="0" t="0" r="17145" b="9525"/>
                  <wp:docPr id="7" name="图片 7" descr="小怡宝纯净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小怡宝纯净水"/>
                          <pic:cNvPicPr>
                            <a:picLocks noChangeAspect="1"/>
                          </pic:cNvPicPr>
                        </pic:nvPicPr>
                        <pic:blipFill>
                          <a:blip r:embed="rId5"/>
                          <a:stretch>
                            <a:fillRect/>
                          </a:stretch>
                        </pic:blipFill>
                        <pic:spPr>
                          <a:xfrm>
                            <a:off x="0" y="0"/>
                            <a:ext cx="611505" cy="638175"/>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546475AD">
            <w:pPr>
              <w:jc w:val="center"/>
              <w:rPr>
                <w:rFonts w:hint="eastAsia" w:ascii="宋体" w:hAnsi="宋体" w:cs="宋体"/>
                <w:bCs/>
                <w:kern w:val="0"/>
                <w:sz w:val="24"/>
              </w:rPr>
            </w:pPr>
            <w:r>
              <w:rPr>
                <w:rFonts w:hint="eastAsia" w:ascii="宋体" w:hAnsi="宋体"/>
                <w:bCs/>
                <w:kern w:val="0"/>
                <w:sz w:val="24"/>
              </w:rPr>
              <w:t>0</w:t>
            </w:r>
            <w:r>
              <w:rPr>
                <w:rFonts w:ascii="宋体" w:hAnsi="宋体"/>
                <w:bCs/>
                <w:kern w:val="0"/>
                <w:sz w:val="24"/>
              </w:rPr>
              <w:t>.96</w:t>
            </w:r>
          </w:p>
        </w:tc>
        <w:tc>
          <w:tcPr>
            <w:tcW w:w="1050" w:type="dxa"/>
            <w:tcBorders>
              <w:top w:val="single" w:color="000000" w:sz="4" w:space="0"/>
              <w:left w:val="single" w:color="000000" w:sz="4" w:space="0"/>
              <w:bottom w:val="single" w:color="000000" w:sz="4" w:space="0"/>
              <w:right w:val="single" w:color="000000" w:sz="4" w:space="0"/>
            </w:tcBorders>
            <w:vAlign w:val="center"/>
          </w:tcPr>
          <w:p w14:paraId="2D03564D">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4128363">
            <w:pPr>
              <w:jc w:val="center"/>
              <w:rPr>
                <w:rFonts w:hint="eastAsia" w:ascii="宋体" w:hAnsi="宋体" w:cs="宋体"/>
                <w:bCs/>
                <w:kern w:val="0"/>
                <w:sz w:val="24"/>
              </w:rPr>
            </w:pPr>
          </w:p>
        </w:tc>
      </w:tr>
      <w:tr w14:paraId="055BD37E">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0703994">
            <w:pPr>
              <w:jc w:val="center"/>
              <w:rPr>
                <w:rFonts w:hint="eastAsia" w:ascii="宋体" w:hAnsi="宋体" w:cs="宋体"/>
                <w:bCs/>
                <w:kern w:val="0"/>
                <w:sz w:val="24"/>
              </w:rPr>
            </w:pPr>
            <w:r>
              <w:rPr>
                <w:rFonts w:hint="eastAsia" w:ascii="宋体" w:hAnsi="宋体" w:cs="宋体"/>
                <w:bCs/>
                <w:kern w:val="0"/>
                <w:sz w:val="24"/>
              </w:rPr>
              <w:t>2</w:t>
            </w:r>
          </w:p>
        </w:tc>
        <w:tc>
          <w:tcPr>
            <w:tcW w:w="1200" w:type="dxa"/>
            <w:tcBorders>
              <w:top w:val="single" w:color="000000" w:sz="4" w:space="0"/>
              <w:left w:val="single" w:color="000000" w:sz="4" w:space="0"/>
              <w:bottom w:val="single" w:color="000000" w:sz="4" w:space="0"/>
              <w:right w:val="single" w:color="000000" w:sz="4" w:space="0"/>
            </w:tcBorders>
            <w:vAlign w:val="center"/>
          </w:tcPr>
          <w:p w14:paraId="0C5DB258">
            <w:pPr>
              <w:jc w:val="center"/>
              <w:rPr>
                <w:rFonts w:hint="eastAsia" w:ascii="宋体" w:hAnsi="宋体" w:cs="宋体"/>
                <w:bCs/>
                <w:kern w:val="0"/>
                <w:sz w:val="24"/>
              </w:rPr>
            </w:pPr>
            <w:r>
              <w:rPr>
                <w:rFonts w:hint="eastAsia" w:ascii="宋体" w:hAnsi="宋体" w:cs="宋体"/>
                <w:bCs/>
                <w:kern w:val="0"/>
                <w:sz w:val="24"/>
              </w:rPr>
              <w:t>雀巢丝滑拿铁咖啡</w:t>
            </w:r>
          </w:p>
        </w:tc>
        <w:tc>
          <w:tcPr>
            <w:tcW w:w="495" w:type="dxa"/>
            <w:tcBorders>
              <w:top w:val="single" w:color="000000" w:sz="4" w:space="0"/>
              <w:left w:val="single" w:color="000000" w:sz="4" w:space="0"/>
              <w:bottom w:val="single" w:color="000000" w:sz="4" w:space="0"/>
              <w:right w:val="single" w:color="000000" w:sz="4" w:space="0"/>
            </w:tcBorders>
            <w:vAlign w:val="center"/>
          </w:tcPr>
          <w:p w14:paraId="018F89B4">
            <w:pPr>
              <w:jc w:val="center"/>
              <w:rPr>
                <w:rFonts w:hint="eastAsia" w:ascii="宋体" w:hAnsi="宋体" w:cs="宋体"/>
                <w:bCs/>
                <w:kern w:val="0"/>
                <w:sz w:val="24"/>
              </w:rPr>
            </w:pPr>
            <w:r>
              <w:rPr>
                <w:rFonts w:hint="eastAsia" w:ascii="宋体" w:hAnsi="宋体" w:cs="宋体"/>
                <w:bCs/>
                <w:kern w:val="0"/>
                <w:sz w:val="24"/>
              </w:rPr>
              <w:t>瓶</w:t>
            </w:r>
          </w:p>
        </w:tc>
        <w:tc>
          <w:tcPr>
            <w:tcW w:w="1050" w:type="dxa"/>
            <w:tcBorders>
              <w:top w:val="single" w:color="000000" w:sz="4" w:space="0"/>
              <w:left w:val="single" w:color="000000" w:sz="4" w:space="0"/>
              <w:bottom w:val="single" w:color="000000" w:sz="4" w:space="0"/>
              <w:right w:val="single" w:color="000000" w:sz="4" w:space="0"/>
            </w:tcBorders>
            <w:vAlign w:val="center"/>
          </w:tcPr>
          <w:p w14:paraId="7AA2668D">
            <w:pPr>
              <w:jc w:val="center"/>
              <w:rPr>
                <w:rFonts w:hint="eastAsia" w:ascii="宋体" w:hAnsi="宋体" w:cs="宋体"/>
                <w:bCs/>
                <w:kern w:val="0"/>
                <w:sz w:val="24"/>
              </w:rPr>
            </w:pPr>
            <w:r>
              <w:rPr>
                <w:rFonts w:hint="eastAsia" w:ascii="宋体" w:hAnsi="宋体" w:cs="宋体"/>
                <w:bCs/>
                <w:kern w:val="0"/>
                <w:sz w:val="24"/>
              </w:rPr>
              <w:t>1460</w:t>
            </w:r>
          </w:p>
        </w:tc>
        <w:tc>
          <w:tcPr>
            <w:tcW w:w="1170" w:type="dxa"/>
            <w:tcBorders>
              <w:top w:val="single" w:color="000000" w:sz="4" w:space="0"/>
              <w:left w:val="single" w:color="000000" w:sz="4" w:space="0"/>
              <w:bottom w:val="single" w:color="000000" w:sz="4" w:space="0"/>
              <w:right w:val="single" w:color="000000" w:sz="4" w:space="0"/>
            </w:tcBorders>
            <w:vAlign w:val="center"/>
          </w:tcPr>
          <w:p w14:paraId="434516DA">
            <w:pPr>
              <w:jc w:val="center"/>
              <w:rPr>
                <w:rFonts w:hint="eastAsia" w:ascii="宋体" w:hAnsi="宋体" w:cs="宋体"/>
                <w:bCs/>
                <w:kern w:val="0"/>
                <w:sz w:val="24"/>
              </w:rPr>
            </w:pPr>
            <w:r>
              <w:rPr>
                <w:rFonts w:hint="eastAsia" w:ascii="宋体" w:hAnsi="宋体" w:cs="宋体"/>
                <w:bCs/>
                <w:kern w:val="0"/>
                <w:sz w:val="24"/>
              </w:rPr>
              <w:t>268ml</w:t>
            </w:r>
          </w:p>
        </w:tc>
        <w:tc>
          <w:tcPr>
            <w:tcW w:w="1230" w:type="dxa"/>
            <w:tcBorders>
              <w:top w:val="single" w:color="000000" w:sz="4" w:space="0"/>
              <w:left w:val="single" w:color="000000" w:sz="4" w:space="0"/>
              <w:bottom w:val="single" w:color="000000" w:sz="4" w:space="0"/>
              <w:right w:val="single" w:color="000000" w:sz="4" w:space="0"/>
            </w:tcBorders>
            <w:vAlign w:val="center"/>
          </w:tcPr>
          <w:p w14:paraId="4C8A704D">
            <w:pPr>
              <w:jc w:val="center"/>
              <w:rPr>
                <w:rFonts w:hint="eastAsia" w:ascii="宋体" w:hAnsi="宋体" w:cs="宋体"/>
                <w:bCs/>
                <w:kern w:val="0"/>
                <w:sz w:val="24"/>
              </w:rPr>
            </w:pPr>
            <w:r>
              <w:rPr>
                <w:rFonts w:hint="eastAsia" w:ascii="宋体" w:hAnsi="宋体" w:cs="宋体"/>
                <w:bCs/>
                <w:kern w:val="0"/>
                <w:sz w:val="24"/>
              </w:rPr>
              <w:t>雀巢</w:t>
            </w:r>
          </w:p>
        </w:tc>
        <w:tc>
          <w:tcPr>
            <w:tcW w:w="1260" w:type="dxa"/>
            <w:tcBorders>
              <w:top w:val="single" w:color="000000" w:sz="4" w:space="0"/>
              <w:left w:val="single" w:color="000000" w:sz="4" w:space="0"/>
              <w:bottom w:val="single" w:color="000000" w:sz="4" w:space="0"/>
              <w:right w:val="single" w:color="000000" w:sz="4" w:space="0"/>
            </w:tcBorders>
            <w:vAlign w:val="center"/>
          </w:tcPr>
          <w:p w14:paraId="76032245">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602615" cy="638175"/>
                  <wp:effectExtent l="0" t="0" r="6985" b="9525"/>
                  <wp:docPr id="8" name="图片 8" descr="雀巢丝滑拿铁咖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雀巢丝滑拿铁咖啡"/>
                          <pic:cNvPicPr>
                            <a:picLocks noChangeAspect="1"/>
                          </pic:cNvPicPr>
                        </pic:nvPicPr>
                        <pic:blipFill>
                          <a:blip r:embed="rId6"/>
                          <a:stretch>
                            <a:fillRect/>
                          </a:stretch>
                        </pic:blipFill>
                        <pic:spPr>
                          <a:xfrm>
                            <a:off x="0" y="0"/>
                            <a:ext cx="602615" cy="638175"/>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7146AB46">
            <w:pPr>
              <w:jc w:val="center"/>
              <w:rPr>
                <w:rFonts w:hint="eastAsia" w:ascii="宋体" w:hAnsi="宋体" w:cs="宋体"/>
                <w:bCs/>
                <w:kern w:val="0"/>
                <w:sz w:val="24"/>
              </w:rPr>
            </w:pPr>
            <w:r>
              <w:rPr>
                <w:rFonts w:hint="eastAsia" w:ascii="宋体" w:hAnsi="宋体"/>
                <w:bCs/>
                <w:kern w:val="0"/>
                <w:sz w:val="24"/>
              </w:rPr>
              <w:t>4</w:t>
            </w:r>
            <w:r>
              <w:rPr>
                <w:rFonts w:ascii="宋体" w:hAnsi="宋体"/>
                <w:bCs/>
                <w:kern w:val="0"/>
                <w:sz w:val="24"/>
              </w:rPr>
              <w:t>.39</w:t>
            </w:r>
          </w:p>
        </w:tc>
        <w:tc>
          <w:tcPr>
            <w:tcW w:w="1050" w:type="dxa"/>
            <w:tcBorders>
              <w:top w:val="single" w:color="000000" w:sz="4" w:space="0"/>
              <w:left w:val="single" w:color="000000" w:sz="4" w:space="0"/>
              <w:bottom w:val="single" w:color="000000" w:sz="4" w:space="0"/>
              <w:right w:val="single" w:color="000000" w:sz="4" w:space="0"/>
            </w:tcBorders>
            <w:vAlign w:val="center"/>
          </w:tcPr>
          <w:p w14:paraId="3F258029">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CB275BF">
            <w:pPr>
              <w:jc w:val="center"/>
              <w:rPr>
                <w:rFonts w:hint="eastAsia" w:ascii="宋体" w:hAnsi="宋体" w:cs="宋体"/>
                <w:bCs/>
                <w:kern w:val="0"/>
                <w:sz w:val="24"/>
              </w:rPr>
            </w:pPr>
          </w:p>
        </w:tc>
      </w:tr>
      <w:tr w14:paraId="35994CFB">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ECD379B">
            <w:pPr>
              <w:jc w:val="center"/>
              <w:rPr>
                <w:rFonts w:hint="eastAsia" w:ascii="宋体" w:hAnsi="宋体" w:cs="宋体"/>
                <w:bCs/>
                <w:kern w:val="0"/>
                <w:sz w:val="24"/>
              </w:rPr>
            </w:pPr>
            <w:r>
              <w:rPr>
                <w:rFonts w:hint="eastAsia" w:ascii="宋体" w:hAnsi="宋体" w:cs="宋体"/>
                <w:bCs/>
                <w:kern w:val="0"/>
                <w:sz w:val="24"/>
              </w:rPr>
              <w:t>3</w:t>
            </w:r>
          </w:p>
        </w:tc>
        <w:tc>
          <w:tcPr>
            <w:tcW w:w="1200" w:type="dxa"/>
            <w:tcBorders>
              <w:top w:val="single" w:color="000000" w:sz="4" w:space="0"/>
              <w:left w:val="single" w:color="000000" w:sz="4" w:space="0"/>
              <w:bottom w:val="single" w:color="000000" w:sz="4" w:space="0"/>
              <w:right w:val="single" w:color="000000" w:sz="4" w:space="0"/>
            </w:tcBorders>
            <w:vAlign w:val="center"/>
          </w:tcPr>
          <w:p w14:paraId="11DAFCF1">
            <w:pPr>
              <w:jc w:val="center"/>
              <w:rPr>
                <w:rFonts w:hint="eastAsia" w:ascii="宋体" w:hAnsi="宋体" w:cs="宋体"/>
                <w:bCs/>
                <w:kern w:val="0"/>
                <w:sz w:val="24"/>
              </w:rPr>
            </w:pPr>
            <w:r>
              <w:rPr>
                <w:rFonts w:hint="eastAsia" w:ascii="宋体" w:hAnsi="宋体" w:cs="宋体"/>
                <w:bCs/>
                <w:kern w:val="0"/>
                <w:sz w:val="24"/>
              </w:rPr>
              <w:t>维他零糖柠檬茶</w:t>
            </w:r>
          </w:p>
        </w:tc>
        <w:tc>
          <w:tcPr>
            <w:tcW w:w="495" w:type="dxa"/>
            <w:tcBorders>
              <w:top w:val="single" w:color="000000" w:sz="4" w:space="0"/>
              <w:left w:val="single" w:color="000000" w:sz="4" w:space="0"/>
              <w:bottom w:val="single" w:color="000000" w:sz="4" w:space="0"/>
              <w:right w:val="single" w:color="000000" w:sz="4" w:space="0"/>
            </w:tcBorders>
            <w:vAlign w:val="center"/>
          </w:tcPr>
          <w:p w14:paraId="192675E8">
            <w:pPr>
              <w:jc w:val="center"/>
              <w:rPr>
                <w:rFonts w:hint="eastAsia" w:ascii="宋体" w:hAnsi="宋体" w:cs="宋体"/>
                <w:bCs/>
                <w:kern w:val="0"/>
                <w:sz w:val="24"/>
              </w:rPr>
            </w:pPr>
            <w:r>
              <w:rPr>
                <w:rFonts w:hint="eastAsia" w:ascii="宋体" w:hAnsi="宋体" w:cs="宋体"/>
                <w:bCs/>
                <w:kern w:val="0"/>
                <w:sz w:val="24"/>
              </w:rPr>
              <w:t>盒</w:t>
            </w:r>
          </w:p>
        </w:tc>
        <w:tc>
          <w:tcPr>
            <w:tcW w:w="1050" w:type="dxa"/>
            <w:tcBorders>
              <w:top w:val="single" w:color="000000" w:sz="4" w:space="0"/>
              <w:left w:val="single" w:color="000000" w:sz="4" w:space="0"/>
              <w:bottom w:val="single" w:color="000000" w:sz="4" w:space="0"/>
              <w:right w:val="single" w:color="000000" w:sz="4" w:space="0"/>
            </w:tcBorders>
            <w:vAlign w:val="center"/>
          </w:tcPr>
          <w:p w14:paraId="7385FC47">
            <w:pPr>
              <w:jc w:val="center"/>
              <w:rPr>
                <w:rFonts w:hint="eastAsia" w:ascii="宋体" w:hAnsi="宋体" w:cs="宋体"/>
                <w:bCs/>
                <w:kern w:val="0"/>
                <w:sz w:val="24"/>
              </w:rPr>
            </w:pPr>
            <w:r>
              <w:rPr>
                <w:rFonts w:hint="eastAsia" w:ascii="宋体" w:hAnsi="宋体" w:cs="宋体"/>
                <w:bCs/>
                <w:kern w:val="0"/>
                <w:sz w:val="24"/>
              </w:rPr>
              <w:t>2920</w:t>
            </w:r>
          </w:p>
        </w:tc>
        <w:tc>
          <w:tcPr>
            <w:tcW w:w="1170" w:type="dxa"/>
            <w:tcBorders>
              <w:top w:val="single" w:color="000000" w:sz="4" w:space="0"/>
              <w:left w:val="single" w:color="000000" w:sz="4" w:space="0"/>
              <w:bottom w:val="single" w:color="000000" w:sz="4" w:space="0"/>
              <w:right w:val="single" w:color="000000" w:sz="4" w:space="0"/>
            </w:tcBorders>
            <w:vAlign w:val="center"/>
          </w:tcPr>
          <w:p w14:paraId="762C1611">
            <w:pPr>
              <w:jc w:val="center"/>
              <w:rPr>
                <w:rFonts w:hint="eastAsia" w:ascii="宋体" w:hAnsi="宋体" w:cs="宋体"/>
                <w:bCs/>
                <w:kern w:val="0"/>
                <w:sz w:val="24"/>
              </w:rPr>
            </w:pPr>
            <w:r>
              <w:rPr>
                <w:rFonts w:hint="eastAsia" w:ascii="宋体" w:hAnsi="宋体" w:cs="宋体"/>
                <w:bCs/>
                <w:kern w:val="0"/>
                <w:sz w:val="24"/>
              </w:rPr>
              <w:t>250ml</w:t>
            </w:r>
          </w:p>
        </w:tc>
        <w:tc>
          <w:tcPr>
            <w:tcW w:w="1230" w:type="dxa"/>
            <w:tcBorders>
              <w:top w:val="single" w:color="000000" w:sz="4" w:space="0"/>
              <w:left w:val="single" w:color="000000" w:sz="4" w:space="0"/>
              <w:bottom w:val="single" w:color="000000" w:sz="4" w:space="0"/>
              <w:right w:val="single" w:color="000000" w:sz="4" w:space="0"/>
            </w:tcBorders>
            <w:vAlign w:val="center"/>
          </w:tcPr>
          <w:p w14:paraId="14578822">
            <w:pPr>
              <w:jc w:val="center"/>
              <w:rPr>
                <w:rFonts w:hint="eastAsia" w:ascii="宋体" w:hAnsi="宋体" w:cs="宋体"/>
                <w:bCs/>
                <w:kern w:val="0"/>
                <w:sz w:val="24"/>
              </w:rPr>
            </w:pPr>
            <w:r>
              <w:rPr>
                <w:rFonts w:hint="eastAsia" w:ascii="宋体" w:hAnsi="宋体" w:cs="宋体"/>
                <w:bCs/>
                <w:kern w:val="0"/>
                <w:sz w:val="24"/>
              </w:rPr>
              <w:t>维他</w:t>
            </w:r>
          </w:p>
        </w:tc>
        <w:tc>
          <w:tcPr>
            <w:tcW w:w="1260" w:type="dxa"/>
            <w:tcBorders>
              <w:top w:val="single" w:color="000000" w:sz="4" w:space="0"/>
              <w:left w:val="single" w:color="000000" w:sz="4" w:space="0"/>
              <w:bottom w:val="single" w:color="000000" w:sz="4" w:space="0"/>
              <w:right w:val="single" w:color="000000" w:sz="4" w:space="0"/>
            </w:tcBorders>
            <w:vAlign w:val="center"/>
          </w:tcPr>
          <w:p w14:paraId="7D0E40DD">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485140" cy="688975"/>
                  <wp:effectExtent l="0" t="0" r="10160" b="15875"/>
                  <wp:docPr id="9" name="图片 9" descr="维他柠檬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维他柠檬茶png"/>
                          <pic:cNvPicPr>
                            <a:picLocks noChangeAspect="1"/>
                          </pic:cNvPicPr>
                        </pic:nvPicPr>
                        <pic:blipFill>
                          <a:blip r:embed="rId7"/>
                          <a:stretch>
                            <a:fillRect/>
                          </a:stretch>
                        </pic:blipFill>
                        <pic:spPr>
                          <a:xfrm>
                            <a:off x="0" y="0"/>
                            <a:ext cx="485140" cy="688975"/>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26DB4730">
            <w:pPr>
              <w:jc w:val="center"/>
              <w:rPr>
                <w:rFonts w:hint="eastAsia" w:ascii="宋体" w:hAnsi="宋体" w:cs="宋体"/>
                <w:bCs/>
                <w:kern w:val="0"/>
                <w:sz w:val="24"/>
              </w:rPr>
            </w:pPr>
            <w:r>
              <w:rPr>
                <w:rFonts w:hint="eastAsia" w:ascii="宋体" w:hAnsi="宋体"/>
                <w:bCs/>
                <w:kern w:val="0"/>
                <w:sz w:val="24"/>
              </w:rPr>
              <w:t>1</w:t>
            </w:r>
            <w:r>
              <w:rPr>
                <w:rFonts w:ascii="宋体" w:hAnsi="宋体"/>
                <w:bCs/>
                <w:kern w:val="0"/>
                <w:sz w:val="24"/>
              </w:rPr>
              <w:t>.97</w:t>
            </w:r>
          </w:p>
        </w:tc>
        <w:tc>
          <w:tcPr>
            <w:tcW w:w="1050" w:type="dxa"/>
            <w:tcBorders>
              <w:top w:val="single" w:color="000000" w:sz="4" w:space="0"/>
              <w:left w:val="single" w:color="000000" w:sz="4" w:space="0"/>
              <w:bottom w:val="single" w:color="000000" w:sz="4" w:space="0"/>
              <w:right w:val="single" w:color="000000" w:sz="4" w:space="0"/>
            </w:tcBorders>
            <w:vAlign w:val="center"/>
          </w:tcPr>
          <w:p w14:paraId="4546BB4D">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58C6206">
            <w:pPr>
              <w:jc w:val="center"/>
              <w:rPr>
                <w:rFonts w:hint="eastAsia" w:ascii="宋体" w:hAnsi="宋体" w:cs="宋体"/>
                <w:bCs/>
                <w:kern w:val="0"/>
                <w:sz w:val="24"/>
              </w:rPr>
            </w:pPr>
          </w:p>
        </w:tc>
      </w:tr>
      <w:tr w14:paraId="17B93976">
        <w:tblPrEx>
          <w:tblCellMar>
            <w:top w:w="0" w:type="dxa"/>
            <w:left w:w="108" w:type="dxa"/>
            <w:bottom w:w="0" w:type="dxa"/>
            <w:right w:w="108" w:type="dxa"/>
          </w:tblCellMar>
        </w:tblPrEx>
        <w:trPr>
          <w:trHeight w:val="554"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52B19FD">
            <w:pPr>
              <w:jc w:val="center"/>
              <w:rPr>
                <w:rFonts w:hint="eastAsia" w:ascii="宋体" w:hAnsi="宋体" w:cs="宋体"/>
                <w:bCs/>
                <w:kern w:val="0"/>
                <w:sz w:val="24"/>
              </w:rPr>
            </w:pPr>
            <w:r>
              <w:rPr>
                <w:rFonts w:hint="eastAsia" w:ascii="宋体" w:hAnsi="宋体" w:cs="宋体"/>
                <w:bCs/>
                <w:kern w:val="0"/>
                <w:sz w:val="24"/>
              </w:rPr>
              <w:t>4</w:t>
            </w:r>
          </w:p>
        </w:tc>
        <w:tc>
          <w:tcPr>
            <w:tcW w:w="1200" w:type="dxa"/>
            <w:tcBorders>
              <w:top w:val="single" w:color="000000" w:sz="4" w:space="0"/>
              <w:left w:val="single" w:color="000000" w:sz="4" w:space="0"/>
              <w:bottom w:val="single" w:color="000000" w:sz="4" w:space="0"/>
              <w:right w:val="single" w:color="000000" w:sz="4" w:space="0"/>
            </w:tcBorders>
            <w:vAlign w:val="center"/>
          </w:tcPr>
          <w:p w14:paraId="7190F2D2">
            <w:pPr>
              <w:jc w:val="center"/>
              <w:rPr>
                <w:rFonts w:hint="eastAsia" w:ascii="宋体" w:hAnsi="宋体" w:cs="宋体"/>
                <w:bCs/>
                <w:kern w:val="0"/>
                <w:sz w:val="24"/>
              </w:rPr>
            </w:pPr>
            <w:r>
              <w:rPr>
                <w:rFonts w:hint="eastAsia" w:ascii="宋体" w:hAnsi="宋体" w:cs="宋体"/>
                <w:bCs/>
                <w:kern w:val="0"/>
                <w:sz w:val="24"/>
              </w:rPr>
              <w:t>可口可乐</w:t>
            </w:r>
          </w:p>
        </w:tc>
        <w:tc>
          <w:tcPr>
            <w:tcW w:w="495" w:type="dxa"/>
            <w:tcBorders>
              <w:top w:val="single" w:color="000000" w:sz="4" w:space="0"/>
              <w:left w:val="single" w:color="000000" w:sz="4" w:space="0"/>
              <w:bottom w:val="single" w:color="000000" w:sz="4" w:space="0"/>
              <w:right w:val="single" w:color="000000" w:sz="4" w:space="0"/>
            </w:tcBorders>
            <w:vAlign w:val="center"/>
          </w:tcPr>
          <w:p w14:paraId="60C0626A">
            <w:pPr>
              <w:jc w:val="center"/>
              <w:rPr>
                <w:rFonts w:hint="eastAsia" w:ascii="宋体" w:hAnsi="宋体" w:cs="宋体"/>
                <w:bCs/>
                <w:kern w:val="0"/>
                <w:sz w:val="24"/>
              </w:rPr>
            </w:pPr>
            <w:r>
              <w:rPr>
                <w:rFonts w:hint="eastAsia" w:ascii="宋体" w:hAnsi="宋体" w:cs="宋体"/>
                <w:bCs/>
                <w:kern w:val="0"/>
                <w:sz w:val="24"/>
              </w:rPr>
              <w:t>罐</w:t>
            </w:r>
          </w:p>
        </w:tc>
        <w:tc>
          <w:tcPr>
            <w:tcW w:w="1050" w:type="dxa"/>
            <w:tcBorders>
              <w:top w:val="single" w:color="000000" w:sz="4" w:space="0"/>
              <w:left w:val="single" w:color="000000" w:sz="4" w:space="0"/>
              <w:bottom w:val="single" w:color="000000" w:sz="4" w:space="0"/>
              <w:right w:val="single" w:color="000000" w:sz="4" w:space="0"/>
            </w:tcBorders>
            <w:vAlign w:val="center"/>
          </w:tcPr>
          <w:p w14:paraId="4F8C6DB9">
            <w:pPr>
              <w:jc w:val="center"/>
              <w:rPr>
                <w:rFonts w:hint="eastAsia" w:ascii="宋体" w:hAnsi="宋体" w:cs="宋体"/>
                <w:bCs/>
                <w:kern w:val="0"/>
                <w:sz w:val="24"/>
              </w:rPr>
            </w:pPr>
            <w:r>
              <w:rPr>
                <w:rFonts w:hint="eastAsia" w:ascii="宋体" w:hAnsi="宋体" w:cs="宋体"/>
                <w:bCs/>
                <w:kern w:val="0"/>
                <w:sz w:val="24"/>
              </w:rPr>
              <w:t>2920</w:t>
            </w:r>
          </w:p>
        </w:tc>
        <w:tc>
          <w:tcPr>
            <w:tcW w:w="1170" w:type="dxa"/>
            <w:tcBorders>
              <w:top w:val="single" w:color="000000" w:sz="4" w:space="0"/>
              <w:left w:val="single" w:color="000000" w:sz="4" w:space="0"/>
              <w:bottom w:val="single" w:color="000000" w:sz="4" w:space="0"/>
              <w:right w:val="single" w:color="000000" w:sz="4" w:space="0"/>
            </w:tcBorders>
            <w:vAlign w:val="center"/>
          </w:tcPr>
          <w:p w14:paraId="595A3DA7">
            <w:pPr>
              <w:jc w:val="center"/>
              <w:rPr>
                <w:rFonts w:hint="eastAsia" w:ascii="宋体" w:hAnsi="宋体" w:cs="宋体"/>
                <w:bCs/>
                <w:kern w:val="0"/>
                <w:sz w:val="24"/>
              </w:rPr>
            </w:pPr>
            <w:r>
              <w:rPr>
                <w:rFonts w:hint="eastAsia" w:ascii="宋体" w:hAnsi="宋体" w:cs="宋体"/>
                <w:bCs/>
                <w:kern w:val="0"/>
                <w:sz w:val="24"/>
              </w:rPr>
              <w:t>330ml</w:t>
            </w:r>
          </w:p>
        </w:tc>
        <w:tc>
          <w:tcPr>
            <w:tcW w:w="1230" w:type="dxa"/>
            <w:tcBorders>
              <w:top w:val="single" w:color="000000" w:sz="4" w:space="0"/>
              <w:left w:val="single" w:color="000000" w:sz="4" w:space="0"/>
              <w:bottom w:val="single" w:color="000000" w:sz="4" w:space="0"/>
              <w:right w:val="single" w:color="000000" w:sz="4" w:space="0"/>
            </w:tcBorders>
            <w:vAlign w:val="center"/>
          </w:tcPr>
          <w:p w14:paraId="75FC1BA3">
            <w:pPr>
              <w:jc w:val="center"/>
              <w:rPr>
                <w:rFonts w:hint="eastAsia" w:ascii="宋体" w:hAnsi="宋体" w:cs="宋体"/>
                <w:bCs/>
                <w:kern w:val="0"/>
                <w:sz w:val="24"/>
              </w:rPr>
            </w:pPr>
            <w:r>
              <w:rPr>
                <w:rFonts w:hint="eastAsia" w:ascii="宋体" w:hAnsi="宋体" w:cs="宋体"/>
                <w:bCs/>
                <w:kern w:val="0"/>
                <w:sz w:val="24"/>
              </w:rPr>
              <w:t>可口可乐</w:t>
            </w:r>
          </w:p>
        </w:tc>
        <w:tc>
          <w:tcPr>
            <w:tcW w:w="1260" w:type="dxa"/>
            <w:tcBorders>
              <w:top w:val="single" w:color="000000" w:sz="4" w:space="0"/>
              <w:left w:val="single" w:color="000000" w:sz="4" w:space="0"/>
              <w:bottom w:val="single" w:color="000000" w:sz="4" w:space="0"/>
              <w:right w:val="single" w:color="000000" w:sz="4" w:space="0"/>
            </w:tcBorders>
            <w:vAlign w:val="center"/>
          </w:tcPr>
          <w:p w14:paraId="63BD329A">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8830" cy="765810"/>
                  <wp:effectExtent l="0" t="0" r="1270" b="15240"/>
                  <wp:docPr id="10" name="图片 10" descr="175325205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53252050328"/>
                          <pic:cNvPicPr>
                            <a:picLocks noChangeAspect="1"/>
                          </pic:cNvPicPr>
                        </pic:nvPicPr>
                        <pic:blipFill>
                          <a:blip r:embed="rId8"/>
                          <a:stretch>
                            <a:fillRect/>
                          </a:stretch>
                        </pic:blipFill>
                        <pic:spPr>
                          <a:xfrm>
                            <a:off x="0" y="0"/>
                            <a:ext cx="798830" cy="765810"/>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6C4B177B">
            <w:pPr>
              <w:jc w:val="center"/>
              <w:rPr>
                <w:rFonts w:hint="eastAsia" w:ascii="宋体" w:hAnsi="宋体" w:cs="宋体"/>
                <w:bCs/>
                <w:kern w:val="0"/>
                <w:sz w:val="24"/>
              </w:rPr>
            </w:pPr>
            <w:r>
              <w:rPr>
                <w:rFonts w:hint="eastAsia" w:ascii="仿宋" w:hAnsi="仿宋" w:eastAsia="仿宋" w:cs="仿宋"/>
                <w:color w:val="000000"/>
                <w:kern w:val="0"/>
                <w:sz w:val="24"/>
                <w:lang w:bidi="ar"/>
              </w:rPr>
              <w:t>2.20</w:t>
            </w:r>
          </w:p>
        </w:tc>
        <w:tc>
          <w:tcPr>
            <w:tcW w:w="1050" w:type="dxa"/>
            <w:tcBorders>
              <w:top w:val="single" w:color="000000" w:sz="4" w:space="0"/>
              <w:left w:val="single" w:color="000000" w:sz="4" w:space="0"/>
              <w:bottom w:val="single" w:color="000000" w:sz="4" w:space="0"/>
              <w:right w:val="single" w:color="000000" w:sz="4" w:space="0"/>
            </w:tcBorders>
            <w:vAlign w:val="center"/>
          </w:tcPr>
          <w:p w14:paraId="17D0CC36">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036F747">
            <w:pPr>
              <w:jc w:val="center"/>
              <w:rPr>
                <w:rFonts w:hint="eastAsia" w:ascii="宋体" w:hAnsi="宋体" w:cs="宋体"/>
                <w:bCs/>
                <w:kern w:val="0"/>
                <w:sz w:val="24"/>
              </w:rPr>
            </w:pPr>
          </w:p>
        </w:tc>
      </w:tr>
      <w:tr w14:paraId="793CBE90">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37DE0F1A">
            <w:pPr>
              <w:jc w:val="center"/>
              <w:rPr>
                <w:rFonts w:hint="eastAsia" w:ascii="宋体" w:hAnsi="宋体" w:cs="宋体"/>
                <w:bCs/>
                <w:kern w:val="0"/>
                <w:sz w:val="24"/>
              </w:rPr>
            </w:pPr>
            <w:r>
              <w:rPr>
                <w:rFonts w:hint="eastAsia" w:ascii="宋体" w:hAnsi="宋体" w:cs="宋体"/>
                <w:bCs/>
                <w:kern w:val="0"/>
                <w:sz w:val="24"/>
              </w:rPr>
              <w:t>5</w:t>
            </w:r>
          </w:p>
        </w:tc>
        <w:tc>
          <w:tcPr>
            <w:tcW w:w="1200" w:type="dxa"/>
            <w:tcBorders>
              <w:top w:val="single" w:color="000000" w:sz="4" w:space="0"/>
              <w:left w:val="single" w:color="000000" w:sz="4" w:space="0"/>
              <w:bottom w:val="single" w:color="000000" w:sz="4" w:space="0"/>
              <w:right w:val="single" w:color="000000" w:sz="4" w:space="0"/>
            </w:tcBorders>
            <w:vAlign w:val="center"/>
          </w:tcPr>
          <w:p w14:paraId="5CF62ADD">
            <w:pPr>
              <w:jc w:val="center"/>
              <w:rPr>
                <w:rFonts w:hint="eastAsia" w:ascii="宋体" w:hAnsi="宋体" w:cs="宋体"/>
                <w:bCs/>
                <w:kern w:val="0"/>
                <w:sz w:val="24"/>
              </w:rPr>
            </w:pPr>
            <w:r>
              <w:rPr>
                <w:rFonts w:hint="eastAsia" w:ascii="宋体" w:hAnsi="宋体" w:cs="宋体"/>
                <w:bCs/>
                <w:kern w:val="0"/>
                <w:sz w:val="24"/>
              </w:rPr>
              <w:t>三得利乌龙茶无糖</w:t>
            </w:r>
          </w:p>
        </w:tc>
        <w:tc>
          <w:tcPr>
            <w:tcW w:w="495" w:type="dxa"/>
            <w:tcBorders>
              <w:top w:val="single" w:color="000000" w:sz="4" w:space="0"/>
              <w:left w:val="single" w:color="000000" w:sz="4" w:space="0"/>
              <w:bottom w:val="single" w:color="000000" w:sz="4" w:space="0"/>
              <w:right w:val="single" w:color="000000" w:sz="4" w:space="0"/>
            </w:tcBorders>
            <w:vAlign w:val="center"/>
          </w:tcPr>
          <w:p w14:paraId="6AD758FE">
            <w:pPr>
              <w:jc w:val="center"/>
              <w:rPr>
                <w:rFonts w:hint="eastAsia" w:ascii="宋体" w:hAnsi="宋体" w:cs="宋体"/>
                <w:bCs/>
                <w:kern w:val="0"/>
                <w:sz w:val="24"/>
              </w:rPr>
            </w:pPr>
            <w:r>
              <w:rPr>
                <w:rFonts w:hint="eastAsia" w:ascii="宋体" w:hAnsi="宋体" w:cs="宋体"/>
                <w:bCs/>
                <w:kern w:val="0"/>
                <w:sz w:val="24"/>
              </w:rPr>
              <w:t>瓶</w:t>
            </w:r>
          </w:p>
        </w:tc>
        <w:tc>
          <w:tcPr>
            <w:tcW w:w="1050" w:type="dxa"/>
            <w:tcBorders>
              <w:top w:val="single" w:color="000000" w:sz="4" w:space="0"/>
              <w:left w:val="single" w:color="000000" w:sz="4" w:space="0"/>
              <w:bottom w:val="single" w:color="000000" w:sz="4" w:space="0"/>
              <w:right w:val="single" w:color="000000" w:sz="4" w:space="0"/>
            </w:tcBorders>
            <w:vAlign w:val="center"/>
          </w:tcPr>
          <w:p w14:paraId="627DFA03">
            <w:pPr>
              <w:jc w:val="center"/>
              <w:rPr>
                <w:rFonts w:hint="eastAsia" w:ascii="宋体" w:hAnsi="宋体" w:cs="宋体"/>
                <w:bCs/>
                <w:kern w:val="0"/>
                <w:sz w:val="24"/>
              </w:rPr>
            </w:pPr>
            <w:r>
              <w:rPr>
                <w:rFonts w:hint="eastAsia" w:ascii="宋体" w:hAnsi="宋体" w:cs="宋体"/>
                <w:bCs/>
                <w:kern w:val="0"/>
                <w:sz w:val="24"/>
              </w:rPr>
              <w:t>1460</w:t>
            </w:r>
          </w:p>
        </w:tc>
        <w:tc>
          <w:tcPr>
            <w:tcW w:w="1170" w:type="dxa"/>
            <w:tcBorders>
              <w:top w:val="single" w:color="000000" w:sz="4" w:space="0"/>
              <w:left w:val="single" w:color="000000" w:sz="4" w:space="0"/>
              <w:bottom w:val="single" w:color="000000" w:sz="4" w:space="0"/>
              <w:right w:val="single" w:color="000000" w:sz="4" w:space="0"/>
            </w:tcBorders>
            <w:vAlign w:val="center"/>
          </w:tcPr>
          <w:p w14:paraId="15ED3B1B">
            <w:pPr>
              <w:jc w:val="center"/>
              <w:rPr>
                <w:rFonts w:hint="eastAsia" w:ascii="宋体" w:hAnsi="宋体" w:cs="宋体"/>
                <w:bCs/>
                <w:kern w:val="0"/>
                <w:sz w:val="24"/>
              </w:rPr>
            </w:pPr>
            <w:r>
              <w:rPr>
                <w:rFonts w:hint="eastAsia" w:ascii="宋体" w:hAnsi="宋体" w:cs="宋体"/>
                <w:bCs/>
                <w:kern w:val="0"/>
                <w:sz w:val="24"/>
              </w:rPr>
              <w:t>500ml</w:t>
            </w:r>
          </w:p>
        </w:tc>
        <w:tc>
          <w:tcPr>
            <w:tcW w:w="1230" w:type="dxa"/>
            <w:tcBorders>
              <w:top w:val="single" w:color="000000" w:sz="4" w:space="0"/>
              <w:left w:val="single" w:color="000000" w:sz="4" w:space="0"/>
              <w:bottom w:val="single" w:color="000000" w:sz="4" w:space="0"/>
              <w:right w:val="single" w:color="000000" w:sz="4" w:space="0"/>
            </w:tcBorders>
            <w:vAlign w:val="center"/>
          </w:tcPr>
          <w:p w14:paraId="49013182">
            <w:pPr>
              <w:jc w:val="center"/>
              <w:rPr>
                <w:rFonts w:hint="eastAsia" w:ascii="宋体" w:hAnsi="宋体" w:cs="宋体"/>
                <w:bCs/>
                <w:kern w:val="0"/>
                <w:sz w:val="24"/>
              </w:rPr>
            </w:pPr>
            <w:r>
              <w:rPr>
                <w:rFonts w:hint="eastAsia" w:ascii="宋体" w:hAnsi="宋体" w:cs="宋体"/>
                <w:bCs/>
                <w:kern w:val="0"/>
                <w:sz w:val="24"/>
              </w:rPr>
              <w:t>三得利</w:t>
            </w:r>
          </w:p>
        </w:tc>
        <w:tc>
          <w:tcPr>
            <w:tcW w:w="1260" w:type="dxa"/>
            <w:tcBorders>
              <w:top w:val="single" w:color="000000" w:sz="4" w:space="0"/>
              <w:left w:val="single" w:color="000000" w:sz="4" w:space="0"/>
              <w:bottom w:val="single" w:color="000000" w:sz="4" w:space="0"/>
              <w:right w:val="single" w:color="000000" w:sz="4" w:space="0"/>
            </w:tcBorders>
            <w:vAlign w:val="center"/>
          </w:tcPr>
          <w:p w14:paraId="4DD512A1">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86765" cy="614680"/>
                  <wp:effectExtent l="0" t="0" r="13335" b="13970"/>
                  <wp:docPr id="14" name="图片 14" descr="三得利乌龙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三得利乌龙茶"/>
                          <pic:cNvPicPr>
                            <a:picLocks noChangeAspect="1"/>
                          </pic:cNvPicPr>
                        </pic:nvPicPr>
                        <pic:blipFill>
                          <a:blip r:embed="rId9"/>
                          <a:stretch>
                            <a:fillRect/>
                          </a:stretch>
                        </pic:blipFill>
                        <pic:spPr>
                          <a:xfrm>
                            <a:off x="0" y="0"/>
                            <a:ext cx="786765" cy="614680"/>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0238927E">
            <w:pPr>
              <w:jc w:val="center"/>
              <w:rPr>
                <w:rFonts w:hint="eastAsia" w:ascii="宋体" w:hAnsi="宋体" w:cs="宋体"/>
                <w:bCs/>
                <w:kern w:val="0"/>
                <w:sz w:val="24"/>
              </w:rPr>
            </w:pPr>
            <w:r>
              <w:rPr>
                <w:rFonts w:hint="eastAsia" w:ascii="宋体" w:hAnsi="宋体"/>
                <w:bCs/>
                <w:kern w:val="0"/>
                <w:sz w:val="24"/>
              </w:rPr>
              <w:t>2</w:t>
            </w:r>
            <w:r>
              <w:rPr>
                <w:rFonts w:ascii="宋体" w:hAnsi="宋体"/>
                <w:bCs/>
                <w:kern w:val="0"/>
                <w:sz w:val="24"/>
              </w:rPr>
              <w:t>.65</w:t>
            </w:r>
          </w:p>
        </w:tc>
        <w:tc>
          <w:tcPr>
            <w:tcW w:w="1050" w:type="dxa"/>
            <w:tcBorders>
              <w:top w:val="single" w:color="000000" w:sz="4" w:space="0"/>
              <w:left w:val="single" w:color="000000" w:sz="4" w:space="0"/>
              <w:bottom w:val="single" w:color="000000" w:sz="4" w:space="0"/>
              <w:right w:val="single" w:color="000000" w:sz="4" w:space="0"/>
            </w:tcBorders>
            <w:vAlign w:val="center"/>
          </w:tcPr>
          <w:p w14:paraId="4F58A3BF">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68EA42B">
            <w:pPr>
              <w:jc w:val="center"/>
              <w:rPr>
                <w:rFonts w:hint="eastAsia" w:ascii="宋体" w:hAnsi="宋体" w:cs="宋体"/>
                <w:bCs/>
                <w:kern w:val="0"/>
                <w:sz w:val="24"/>
              </w:rPr>
            </w:pPr>
          </w:p>
        </w:tc>
      </w:tr>
      <w:tr w14:paraId="785D49D9">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A679C51">
            <w:pPr>
              <w:jc w:val="center"/>
              <w:rPr>
                <w:rFonts w:hint="eastAsia" w:ascii="宋体" w:hAnsi="宋体" w:cs="宋体"/>
                <w:bCs/>
                <w:kern w:val="0"/>
                <w:sz w:val="24"/>
              </w:rPr>
            </w:pPr>
            <w:r>
              <w:rPr>
                <w:rFonts w:hint="eastAsia" w:ascii="宋体" w:hAnsi="宋体" w:cs="宋体"/>
                <w:bCs/>
                <w:kern w:val="0"/>
                <w:sz w:val="24"/>
              </w:rPr>
              <w:t>6</w:t>
            </w:r>
          </w:p>
        </w:tc>
        <w:tc>
          <w:tcPr>
            <w:tcW w:w="1200" w:type="dxa"/>
            <w:tcBorders>
              <w:top w:val="single" w:color="000000" w:sz="4" w:space="0"/>
              <w:left w:val="single" w:color="000000" w:sz="4" w:space="0"/>
              <w:bottom w:val="single" w:color="000000" w:sz="4" w:space="0"/>
              <w:right w:val="single" w:color="000000" w:sz="4" w:space="0"/>
            </w:tcBorders>
            <w:vAlign w:val="center"/>
          </w:tcPr>
          <w:p w14:paraId="63E48898">
            <w:pPr>
              <w:jc w:val="center"/>
              <w:rPr>
                <w:rFonts w:hint="eastAsia" w:ascii="宋体" w:hAnsi="宋体" w:cs="宋体"/>
                <w:bCs/>
                <w:kern w:val="0"/>
                <w:sz w:val="24"/>
              </w:rPr>
            </w:pPr>
            <w:r>
              <w:rPr>
                <w:rFonts w:hint="eastAsia" w:ascii="宋体" w:hAnsi="宋体" w:cs="宋体"/>
                <w:bCs/>
                <w:kern w:val="0"/>
                <w:sz w:val="24"/>
              </w:rPr>
              <w:t>嘉顿威化饼干</w:t>
            </w:r>
          </w:p>
        </w:tc>
        <w:tc>
          <w:tcPr>
            <w:tcW w:w="495" w:type="dxa"/>
            <w:tcBorders>
              <w:top w:val="single" w:color="000000" w:sz="4" w:space="0"/>
              <w:left w:val="single" w:color="000000" w:sz="4" w:space="0"/>
              <w:bottom w:val="single" w:color="000000" w:sz="4" w:space="0"/>
              <w:right w:val="single" w:color="000000" w:sz="4" w:space="0"/>
            </w:tcBorders>
            <w:vAlign w:val="center"/>
          </w:tcPr>
          <w:p w14:paraId="51591FC3">
            <w:pPr>
              <w:jc w:val="center"/>
              <w:rPr>
                <w:rFonts w:hint="eastAsia" w:ascii="宋体" w:hAnsi="宋体" w:cs="宋体"/>
                <w:bCs/>
                <w:kern w:val="0"/>
                <w:sz w:val="24"/>
              </w:rPr>
            </w:pPr>
            <w:r>
              <w:rPr>
                <w:rFonts w:hint="eastAsia" w:ascii="宋体" w:hAnsi="宋体" w:cs="宋体"/>
                <w:bCs/>
                <w:kern w:val="0"/>
                <w:sz w:val="24"/>
              </w:rPr>
              <w:t>包</w:t>
            </w:r>
          </w:p>
        </w:tc>
        <w:tc>
          <w:tcPr>
            <w:tcW w:w="1050" w:type="dxa"/>
            <w:tcBorders>
              <w:top w:val="single" w:color="000000" w:sz="4" w:space="0"/>
              <w:left w:val="single" w:color="000000" w:sz="4" w:space="0"/>
              <w:bottom w:val="single" w:color="000000" w:sz="4" w:space="0"/>
              <w:right w:val="single" w:color="000000" w:sz="4" w:space="0"/>
            </w:tcBorders>
            <w:vAlign w:val="center"/>
          </w:tcPr>
          <w:p w14:paraId="63244EEF">
            <w:pPr>
              <w:jc w:val="center"/>
              <w:rPr>
                <w:rFonts w:hint="eastAsia" w:ascii="宋体" w:hAnsi="宋体" w:cs="宋体"/>
                <w:bCs/>
                <w:kern w:val="0"/>
                <w:sz w:val="24"/>
              </w:rPr>
            </w:pPr>
            <w:r>
              <w:rPr>
                <w:rFonts w:hint="eastAsia" w:ascii="宋体" w:hAnsi="宋体" w:cs="宋体"/>
                <w:bCs/>
                <w:kern w:val="0"/>
                <w:sz w:val="24"/>
              </w:rPr>
              <w:t>2920</w:t>
            </w:r>
          </w:p>
        </w:tc>
        <w:tc>
          <w:tcPr>
            <w:tcW w:w="1170" w:type="dxa"/>
            <w:tcBorders>
              <w:top w:val="single" w:color="000000" w:sz="4" w:space="0"/>
              <w:left w:val="single" w:color="000000" w:sz="4" w:space="0"/>
              <w:bottom w:val="single" w:color="000000" w:sz="4" w:space="0"/>
              <w:right w:val="single" w:color="000000" w:sz="4" w:space="0"/>
            </w:tcBorders>
            <w:vAlign w:val="center"/>
          </w:tcPr>
          <w:p w14:paraId="02F51187">
            <w:pPr>
              <w:jc w:val="center"/>
              <w:rPr>
                <w:rFonts w:hint="eastAsia" w:ascii="宋体" w:hAnsi="宋体" w:cs="宋体"/>
                <w:bCs/>
                <w:kern w:val="0"/>
                <w:sz w:val="24"/>
              </w:rPr>
            </w:pPr>
            <w:r>
              <w:rPr>
                <w:rFonts w:hint="eastAsia" w:ascii="宋体" w:hAnsi="宋体" w:cs="宋体"/>
                <w:bCs/>
                <w:kern w:val="0"/>
                <w:sz w:val="24"/>
              </w:rPr>
              <w:t>50g</w:t>
            </w:r>
          </w:p>
        </w:tc>
        <w:tc>
          <w:tcPr>
            <w:tcW w:w="1230" w:type="dxa"/>
            <w:tcBorders>
              <w:top w:val="single" w:color="000000" w:sz="4" w:space="0"/>
              <w:left w:val="single" w:color="000000" w:sz="4" w:space="0"/>
              <w:bottom w:val="single" w:color="000000" w:sz="4" w:space="0"/>
              <w:right w:val="single" w:color="000000" w:sz="4" w:space="0"/>
            </w:tcBorders>
            <w:vAlign w:val="center"/>
          </w:tcPr>
          <w:p w14:paraId="0EAE0E56">
            <w:pPr>
              <w:jc w:val="center"/>
              <w:rPr>
                <w:rFonts w:hint="eastAsia" w:ascii="宋体" w:hAnsi="宋体" w:cs="宋体"/>
                <w:bCs/>
                <w:kern w:val="0"/>
                <w:sz w:val="24"/>
              </w:rPr>
            </w:pPr>
            <w:r>
              <w:rPr>
                <w:rFonts w:hint="eastAsia" w:ascii="宋体" w:hAnsi="宋体" w:cs="宋体"/>
                <w:bCs/>
                <w:kern w:val="0"/>
                <w:sz w:val="24"/>
              </w:rPr>
              <w:t>嘉顿</w:t>
            </w:r>
          </w:p>
        </w:tc>
        <w:tc>
          <w:tcPr>
            <w:tcW w:w="1260" w:type="dxa"/>
            <w:tcBorders>
              <w:top w:val="single" w:color="000000" w:sz="4" w:space="0"/>
              <w:left w:val="single" w:color="000000" w:sz="4" w:space="0"/>
              <w:bottom w:val="single" w:color="000000" w:sz="4" w:space="0"/>
              <w:right w:val="single" w:color="000000" w:sz="4" w:space="0"/>
            </w:tcBorders>
            <w:vAlign w:val="center"/>
          </w:tcPr>
          <w:p w14:paraId="4668A5C0">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6925" cy="960120"/>
                  <wp:effectExtent l="0" t="0" r="3175" b="11430"/>
                  <wp:docPr id="15" name="图片 15" descr="175325215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53252156932"/>
                          <pic:cNvPicPr>
                            <a:picLocks noChangeAspect="1"/>
                          </pic:cNvPicPr>
                        </pic:nvPicPr>
                        <pic:blipFill>
                          <a:blip r:embed="rId10"/>
                          <a:stretch>
                            <a:fillRect/>
                          </a:stretch>
                        </pic:blipFill>
                        <pic:spPr>
                          <a:xfrm>
                            <a:off x="0" y="0"/>
                            <a:ext cx="796925" cy="960120"/>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37ABA38C">
            <w:pPr>
              <w:jc w:val="center"/>
              <w:rPr>
                <w:rFonts w:hint="eastAsia" w:ascii="宋体" w:hAnsi="宋体" w:cs="宋体"/>
                <w:bCs/>
                <w:kern w:val="0"/>
                <w:sz w:val="24"/>
              </w:rPr>
            </w:pPr>
            <w:r>
              <w:rPr>
                <w:rFonts w:hint="eastAsia" w:ascii="仿宋" w:hAnsi="仿宋" w:eastAsia="仿宋" w:cs="仿宋"/>
                <w:color w:val="000000"/>
                <w:kern w:val="0"/>
                <w:sz w:val="24"/>
                <w:lang w:bidi="ar"/>
              </w:rPr>
              <w:t>3.96</w:t>
            </w:r>
          </w:p>
        </w:tc>
        <w:tc>
          <w:tcPr>
            <w:tcW w:w="1050" w:type="dxa"/>
            <w:tcBorders>
              <w:top w:val="single" w:color="000000" w:sz="4" w:space="0"/>
              <w:left w:val="single" w:color="000000" w:sz="4" w:space="0"/>
              <w:bottom w:val="single" w:color="000000" w:sz="4" w:space="0"/>
              <w:right w:val="single" w:color="000000" w:sz="4" w:space="0"/>
            </w:tcBorders>
            <w:vAlign w:val="center"/>
          </w:tcPr>
          <w:p w14:paraId="4EAE01CF">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48834C6">
            <w:pPr>
              <w:jc w:val="center"/>
              <w:rPr>
                <w:rFonts w:hint="eastAsia" w:ascii="宋体" w:hAnsi="宋体" w:cs="宋体"/>
                <w:bCs/>
                <w:kern w:val="0"/>
                <w:sz w:val="24"/>
              </w:rPr>
            </w:pPr>
          </w:p>
        </w:tc>
      </w:tr>
      <w:tr w14:paraId="04173B27">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DE6F355">
            <w:pPr>
              <w:jc w:val="center"/>
              <w:rPr>
                <w:rFonts w:hint="eastAsia" w:ascii="宋体" w:hAnsi="宋体" w:cs="宋体"/>
                <w:bCs/>
                <w:kern w:val="0"/>
                <w:sz w:val="24"/>
              </w:rPr>
            </w:pPr>
            <w:r>
              <w:rPr>
                <w:rFonts w:hint="eastAsia" w:ascii="宋体" w:hAnsi="宋体" w:cs="宋体"/>
                <w:bCs/>
                <w:kern w:val="0"/>
                <w:sz w:val="24"/>
              </w:rPr>
              <w:t>7</w:t>
            </w:r>
          </w:p>
        </w:tc>
        <w:tc>
          <w:tcPr>
            <w:tcW w:w="1200" w:type="dxa"/>
            <w:tcBorders>
              <w:top w:val="single" w:color="000000" w:sz="4" w:space="0"/>
              <w:left w:val="single" w:color="000000" w:sz="4" w:space="0"/>
              <w:bottom w:val="single" w:color="000000" w:sz="4" w:space="0"/>
              <w:right w:val="single" w:color="000000" w:sz="4" w:space="0"/>
            </w:tcBorders>
            <w:vAlign w:val="center"/>
          </w:tcPr>
          <w:p w14:paraId="1011D421">
            <w:pPr>
              <w:jc w:val="center"/>
              <w:rPr>
                <w:rFonts w:hint="eastAsia" w:ascii="宋体" w:hAnsi="宋体" w:cs="宋体"/>
                <w:bCs/>
                <w:kern w:val="0"/>
                <w:sz w:val="24"/>
              </w:rPr>
            </w:pPr>
            <w:r>
              <w:rPr>
                <w:rFonts w:hint="eastAsia" w:ascii="宋体" w:hAnsi="宋体" w:cs="宋体"/>
                <w:bCs/>
                <w:kern w:val="0"/>
                <w:sz w:val="24"/>
              </w:rPr>
              <w:t>太平苏打饼干</w:t>
            </w:r>
          </w:p>
        </w:tc>
        <w:tc>
          <w:tcPr>
            <w:tcW w:w="495" w:type="dxa"/>
            <w:tcBorders>
              <w:top w:val="single" w:color="000000" w:sz="4" w:space="0"/>
              <w:left w:val="single" w:color="000000" w:sz="4" w:space="0"/>
              <w:bottom w:val="single" w:color="000000" w:sz="4" w:space="0"/>
              <w:right w:val="single" w:color="000000" w:sz="4" w:space="0"/>
            </w:tcBorders>
            <w:vAlign w:val="center"/>
          </w:tcPr>
          <w:p w14:paraId="1703BE12">
            <w:pPr>
              <w:jc w:val="center"/>
              <w:rPr>
                <w:rFonts w:hint="eastAsia" w:ascii="宋体" w:hAnsi="宋体" w:cs="宋体"/>
                <w:bCs/>
                <w:kern w:val="0"/>
                <w:sz w:val="24"/>
              </w:rPr>
            </w:pPr>
            <w:r>
              <w:rPr>
                <w:rFonts w:hint="eastAsia" w:ascii="宋体" w:hAnsi="宋体" w:cs="宋体"/>
                <w:bCs/>
                <w:kern w:val="0"/>
                <w:sz w:val="24"/>
              </w:rPr>
              <w:t>包</w:t>
            </w:r>
          </w:p>
        </w:tc>
        <w:tc>
          <w:tcPr>
            <w:tcW w:w="1050" w:type="dxa"/>
            <w:tcBorders>
              <w:top w:val="single" w:color="000000" w:sz="4" w:space="0"/>
              <w:left w:val="single" w:color="000000" w:sz="4" w:space="0"/>
              <w:bottom w:val="single" w:color="000000" w:sz="4" w:space="0"/>
              <w:right w:val="single" w:color="000000" w:sz="4" w:space="0"/>
            </w:tcBorders>
            <w:vAlign w:val="center"/>
          </w:tcPr>
          <w:p w14:paraId="059F8857">
            <w:pPr>
              <w:jc w:val="center"/>
              <w:rPr>
                <w:rFonts w:hint="eastAsia" w:ascii="宋体" w:hAnsi="宋体" w:cs="宋体"/>
                <w:bCs/>
                <w:kern w:val="0"/>
                <w:sz w:val="24"/>
              </w:rPr>
            </w:pPr>
            <w:r>
              <w:rPr>
                <w:rFonts w:hint="eastAsia" w:ascii="宋体" w:hAnsi="宋体" w:cs="宋体"/>
                <w:bCs/>
                <w:kern w:val="0"/>
                <w:sz w:val="24"/>
              </w:rPr>
              <w:t>2920</w:t>
            </w:r>
          </w:p>
        </w:tc>
        <w:tc>
          <w:tcPr>
            <w:tcW w:w="1170" w:type="dxa"/>
            <w:tcBorders>
              <w:top w:val="single" w:color="000000" w:sz="4" w:space="0"/>
              <w:left w:val="single" w:color="000000" w:sz="4" w:space="0"/>
              <w:bottom w:val="single" w:color="000000" w:sz="4" w:space="0"/>
              <w:right w:val="single" w:color="000000" w:sz="4" w:space="0"/>
            </w:tcBorders>
            <w:vAlign w:val="center"/>
          </w:tcPr>
          <w:p w14:paraId="543E363D">
            <w:pPr>
              <w:jc w:val="center"/>
              <w:rPr>
                <w:rFonts w:hint="eastAsia" w:ascii="宋体" w:hAnsi="宋体" w:cs="宋体"/>
                <w:bCs/>
                <w:kern w:val="0"/>
                <w:sz w:val="24"/>
              </w:rPr>
            </w:pPr>
            <w:r>
              <w:rPr>
                <w:rFonts w:hint="eastAsia" w:ascii="宋体" w:hAnsi="宋体" w:cs="宋体"/>
                <w:bCs/>
                <w:kern w:val="0"/>
                <w:sz w:val="24"/>
              </w:rPr>
              <w:t>100g</w:t>
            </w:r>
          </w:p>
        </w:tc>
        <w:tc>
          <w:tcPr>
            <w:tcW w:w="1230" w:type="dxa"/>
            <w:tcBorders>
              <w:top w:val="single" w:color="000000" w:sz="4" w:space="0"/>
              <w:left w:val="single" w:color="000000" w:sz="4" w:space="0"/>
              <w:bottom w:val="single" w:color="000000" w:sz="4" w:space="0"/>
              <w:right w:val="single" w:color="000000" w:sz="4" w:space="0"/>
            </w:tcBorders>
            <w:vAlign w:val="center"/>
          </w:tcPr>
          <w:p w14:paraId="71B3AAAF">
            <w:pPr>
              <w:jc w:val="center"/>
              <w:rPr>
                <w:rFonts w:hint="eastAsia" w:ascii="宋体" w:hAnsi="宋体" w:cs="宋体"/>
                <w:bCs/>
                <w:kern w:val="0"/>
                <w:sz w:val="24"/>
              </w:rPr>
            </w:pPr>
            <w:r>
              <w:rPr>
                <w:rFonts w:hint="eastAsia" w:ascii="宋体" w:hAnsi="宋体" w:cs="宋体"/>
                <w:bCs/>
                <w:kern w:val="0"/>
                <w:sz w:val="24"/>
              </w:rPr>
              <w:t>太平</w:t>
            </w:r>
          </w:p>
        </w:tc>
        <w:tc>
          <w:tcPr>
            <w:tcW w:w="1260" w:type="dxa"/>
            <w:tcBorders>
              <w:top w:val="single" w:color="000000" w:sz="4" w:space="0"/>
              <w:left w:val="single" w:color="000000" w:sz="4" w:space="0"/>
              <w:bottom w:val="single" w:color="000000" w:sz="4" w:space="0"/>
              <w:right w:val="single" w:color="000000" w:sz="4" w:space="0"/>
            </w:tcBorders>
            <w:vAlign w:val="center"/>
          </w:tcPr>
          <w:p w14:paraId="14A7E454">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4385" cy="521970"/>
                  <wp:effectExtent l="0" t="0" r="5715" b="11430"/>
                  <wp:docPr id="16" name="图片 16" descr="175325213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53252130621"/>
                          <pic:cNvPicPr>
                            <a:picLocks noChangeAspect="1"/>
                          </pic:cNvPicPr>
                        </pic:nvPicPr>
                        <pic:blipFill>
                          <a:blip r:embed="rId11"/>
                          <a:stretch>
                            <a:fillRect/>
                          </a:stretch>
                        </pic:blipFill>
                        <pic:spPr>
                          <a:xfrm>
                            <a:off x="0" y="0"/>
                            <a:ext cx="794385" cy="521970"/>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07EF1B99">
            <w:pPr>
              <w:jc w:val="center"/>
              <w:rPr>
                <w:rFonts w:hint="eastAsia" w:ascii="宋体" w:hAnsi="宋体" w:cs="宋体"/>
                <w:bCs/>
                <w:kern w:val="0"/>
                <w:sz w:val="24"/>
              </w:rPr>
            </w:pPr>
            <w:r>
              <w:rPr>
                <w:rFonts w:hint="eastAsia" w:ascii="仿宋" w:hAnsi="仿宋" w:eastAsia="仿宋" w:cs="仿宋"/>
                <w:color w:val="000000"/>
                <w:kern w:val="0"/>
                <w:sz w:val="24"/>
                <w:lang w:bidi="ar"/>
              </w:rPr>
              <w:t>4.29</w:t>
            </w:r>
          </w:p>
        </w:tc>
        <w:tc>
          <w:tcPr>
            <w:tcW w:w="1050" w:type="dxa"/>
            <w:tcBorders>
              <w:top w:val="single" w:color="000000" w:sz="4" w:space="0"/>
              <w:left w:val="single" w:color="000000" w:sz="4" w:space="0"/>
              <w:bottom w:val="single" w:color="000000" w:sz="4" w:space="0"/>
              <w:right w:val="single" w:color="000000" w:sz="4" w:space="0"/>
            </w:tcBorders>
            <w:vAlign w:val="center"/>
          </w:tcPr>
          <w:p w14:paraId="7B026F15">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76C62CE">
            <w:pPr>
              <w:jc w:val="center"/>
              <w:rPr>
                <w:rFonts w:hint="eastAsia" w:ascii="宋体" w:hAnsi="宋体" w:cs="宋体"/>
                <w:bCs/>
                <w:kern w:val="0"/>
                <w:sz w:val="24"/>
              </w:rPr>
            </w:pPr>
          </w:p>
        </w:tc>
      </w:tr>
      <w:tr w14:paraId="5F578FBB">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0A44F122">
            <w:pPr>
              <w:jc w:val="center"/>
              <w:rPr>
                <w:rFonts w:hint="eastAsia" w:ascii="宋体" w:hAnsi="宋体" w:cs="宋体"/>
                <w:bCs/>
                <w:kern w:val="0"/>
                <w:sz w:val="24"/>
              </w:rPr>
            </w:pPr>
            <w:r>
              <w:rPr>
                <w:rFonts w:hint="eastAsia" w:ascii="宋体" w:hAnsi="宋体" w:cs="宋体"/>
                <w:bCs/>
                <w:kern w:val="0"/>
                <w:sz w:val="24"/>
              </w:rPr>
              <w:t>8</w:t>
            </w:r>
          </w:p>
        </w:tc>
        <w:tc>
          <w:tcPr>
            <w:tcW w:w="1200" w:type="dxa"/>
            <w:tcBorders>
              <w:top w:val="single" w:color="000000" w:sz="4" w:space="0"/>
              <w:left w:val="single" w:color="000000" w:sz="4" w:space="0"/>
              <w:bottom w:val="single" w:color="000000" w:sz="4" w:space="0"/>
              <w:right w:val="single" w:color="000000" w:sz="4" w:space="0"/>
            </w:tcBorders>
            <w:vAlign w:val="center"/>
          </w:tcPr>
          <w:p w14:paraId="11E34E0A">
            <w:pPr>
              <w:jc w:val="center"/>
              <w:rPr>
                <w:rFonts w:hint="eastAsia" w:ascii="宋体" w:hAnsi="宋体" w:cs="宋体"/>
                <w:bCs/>
                <w:kern w:val="0"/>
                <w:sz w:val="24"/>
              </w:rPr>
            </w:pPr>
            <w:r>
              <w:rPr>
                <w:rFonts w:hint="eastAsia" w:ascii="宋体" w:hAnsi="宋体" w:cs="宋体"/>
                <w:bCs/>
                <w:kern w:val="0"/>
                <w:sz w:val="24"/>
              </w:rPr>
              <w:t>维达温和去菌湿巾</w:t>
            </w:r>
          </w:p>
        </w:tc>
        <w:tc>
          <w:tcPr>
            <w:tcW w:w="495" w:type="dxa"/>
            <w:tcBorders>
              <w:top w:val="single" w:color="000000" w:sz="4" w:space="0"/>
              <w:left w:val="single" w:color="000000" w:sz="4" w:space="0"/>
              <w:bottom w:val="single" w:color="000000" w:sz="4" w:space="0"/>
              <w:right w:val="single" w:color="000000" w:sz="4" w:space="0"/>
            </w:tcBorders>
            <w:vAlign w:val="center"/>
          </w:tcPr>
          <w:p w14:paraId="5835A14F">
            <w:pPr>
              <w:jc w:val="center"/>
              <w:rPr>
                <w:rFonts w:hint="eastAsia" w:ascii="宋体" w:hAnsi="宋体" w:cs="宋体"/>
                <w:bCs/>
                <w:kern w:val="0"/>
                <w:sz w:val="24"/>
              </w:rPr>
            </w:pPr>
            <w:r>
              <w:rPr>
                <w:rFonts w:hint="eastAsia" w:ascii="宋体" w:hAnsi="宋体" w:cs="宋体"/>
                <w:bCs/>
                <w:kern w:val="0"/>
                <w:sz w:val="24"/>
              </w:rPr>
              <w:t>包</w:t>
            </w:r>
          </w:p>
        </w:tc>
        <w:tc>
          <w:tcPr>
            <w:tcW w:w="1050" w:type="dxa"/>
            <w:tcBorders>
              <w:top w:val="single" w:color="000000" w:sz="4" w:space="0"/>
              <w:left w:val="single" w:color="000000" w:sz="4" w:space="0"/>
              <w:bottom w:val="single" w:color="000000" w:sz="4" w:space="0"/>
              <w:right w:val="single" w:color="000000" w:sz="4" w:space="0"/>
            </w:tcBorders>
            <w:vAlign w:val="center"/>
          </w:tcPr>
          <w:p w14:paraId="1C7A3F13">
            <w:pPr>
              <w:jc w:val="center"/>
              <w:rPr>
                <w:rFonts w:hint="eastAsia" w:ascii="宋体" w:hAnsi="宋体" w:cs="宋体"/>
                <w:bCs/>
                <w:kern w:val="0"/>
                <w:sz w:val="24"/>
              </w:rPr>
            </w:pPr>
            <w:r>
              <w:rPr>
                <w:rFonts w:hint="eastAsia" w:ascii="宋体" w:hAnsi="宋体" w:cs="宋体"/>
                <w:bCs/>
                <w:kern w:val="0"/>
                <w:sz w:val="24"/>
              </w:rPr>
              <w:t>3650</w:t>
            </w:r>
          </w:p>
        </w:tc>
        <w:tc>
          <w:tcPr>
            <w:tcW w:w="1170" w:type="dxa"/>
            <w:tcBorders>
              <w:top w:val="single" w:color="000000" w:sz="4" w:space="0"/>
              <w:left w:val="single" w:color="000000" w:sz="4" w:space="0"/>
              <w:bottom w:val="single" w:color="000000" w:sz="4" w:space="0"/>
              <w:right w:val="single" w:color="000000" w:sz="4" w:space="0"/>
            </w:tcBorders>
            <w:vAlign w:val="center"/>
          </w:tcPr>
          <w:p w14:paraId="18D27A8C">
            <w:pPr>
              <w:jc w:val="center"/>
              <w:rPr>
                <w:rFonts w:hint="eastAsia" w:ascii="宋体" w:hAnsi="宋体" w:cs="宋体"/>
                <w:bCs/>
                <w:kern w:val="0"/>
                <w:sz w:val="24"/>
              </w:rPr>
            </w:pPr>
            <w:r>
              <w:rPr>
                <w:rFonts w:hint="eastAsia" w:ascii="宋体" w:hAnsi="宋体" w:cs="宋体"/>
                <w:bCs/>
                <w:kern w:val="0"/>
                <w:sz w:val="24"/>
              </w:rPr>
              <w:t>10抽/包</w:t>
            </w:r>
          </w:p>
        </w:tc>
        <w:tc>
          <w:tcPr>
            <w:tcW w:w="1230" w:type="dxa"/>
            <w:tcBorders>
              <w:top w:val="single" w:color="000000" w:sz="4" w:space="0"/>
              <w:left w:val="single" w:color="000000" w:sz="4" w:space="0"/>
              <w:bottom w:val="single" w:color="000000" w:sz="4" w:space="0"/>
              <w:right w:val="single" w:color="000000" w:sz="4" w:space="0"/>
            </w:tcBorders>
            <w:vAlign w:val="center"/>
          </w:tcPr>
          <w:p w14:paraId="5DB3FAA4">
            <w:pPr>
              <w:jc w:val="center"/>
              <w:rPr>
                <w:rFonts w:hint="eastAsia" w:ascii="宋体" w:hAnsi="宋体" w:cs="宋体"/>
                <w:bCs/>
                <w:kern w:val="0"/>
                <w:sz w:val="24"/>
              </w:rPr>
            </w:pPr>
            <w:r>
              <w:rPr>
                <w:rFonts w:hint="eastAsia" w:ascii="宋体" w:hAnsi="宋体" w:cs="宋体"/>
                <w:bCs/>
                <w:kern w:val="0"/>
                <w:sz w:val="24"/>
              </w:rPr>
              <w:t>维达</w:t>
            </w:r>
          </w:p>
        </w:tc>
        <w:tc>
          <w:tcPr>
            <w:tcW w:w="1260" w:type="dxa"/>
            <w:tcBorders>
              <w:top w:val="single" w:color="000000" w:sz="4" w:space="0"/>
              <w:left w:val="single" w:color="000000" w:sz="4" w:space="0"/>
              <w:bottom w:val="single" w:color="000000" w:sz="4" w:space="0"/>
              <w:right w:val="single" w:color="000000" w:sz="4" w:space="0"/>
            </w:tcBorders>
            <w:vAlign w:val="center"/>
          </w:tcPr>
          <w:p w14:paraId="5CA33EBE">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574675" cy="727075"/>
                  <wp:effectExtent l="0" t="0" r="15875" b="15875"/>
                  <wp:docPr id="17" name="图片 17" descr="175325209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53252095683"/>
                          <pic:cNvPicPr>
                            <a:picLocks noChangeAspect="1"/>
                          </pic:cNvPicPr>
                        </pic:nvPicPr>
                        <pic:blipFill>
                          <a:blip r:embed="rId12"/>
                          <a:stretch>
                            <a:fillRect/>
                          </a:stretch>
                        </pic:blipFill>
                        <pic:spPr>
                          <a:xfrm>
                            <a:off x="0" y="0"/>
                            <a:ext cx="574675" cy="727075"/>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7DAADEB4">
            <w:pPr>
              <w:jc w:val="center"/>
              <w:rPr>
                <w:rFonts w:hint="eastAsia" w:ascii="宋体" w:hAnsi="宋体" w:cs="宋体"/>
                <w:bCs/>
                <w:kern w:val="0"/>
                <w:sz w:val="24"/>
              </w:rPr>
            </w:pPr>
            <w:r>
              <w:rPr>
                <w:rFonts w:hint="eastAsia" w:ascii="宋体" w:hAnsi="宋体"/>
                <w:bCs/>
                <w:kern w:val="0"/>
                <w:sz w:val="24"/>
              </w:rPr>
              <w:t>2</w:t>
            </w:r>
            <w:r>
              <w:rPr>
                <w:rFonts w:ascii="宋体" w:hAnsi="宋体"/>
                <w:bCs/>
                <w:kern w:val="0"/>
                <w:sz w:val="24"/>
              </w:rPr>
              <w:t>.99</w:t>
            </w:r>
          </w:p>
        </w:tc>
        <w:tc>
          <w:tcPr>
            <w:tcW w:w="1050" w:type="dxa"/>
            <w:tcBorders>
              <w:top w:val="single" w:color="000000" w:sz="4" w:space="0"/>
              <w:left w:val="single" w:color="000000" w:sz="4" w:space="0"/>
              <w:bottom w:val="single" w:color="000000" w:sz="4" w:space="0"/>
              <w:right w:val="single" w:color="000000" w:sz="4" w:space="0"/>
            </w:tcBorders>
            <w:vAlign w:val="center"/>
          </w:tcPr>
          <w:p w14:paraId="1F2E9DDF">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A6B3EDD">
            <w:pPr>
              <w:jc w:val="center"/>
              <w:rPr>
                <w:rFonts w:hint="eastAsia" w:ascii="宋体" w:hAnsi="宋体" w:cs="宋体"/>
                <w:bCs/>
                <w:kern w:val="0"/>
                <w:sz w:val="24"/>
              </w:rPr>
            </w:pPr>
          </w:p>
        </w:tc>
      </w:tr>
      <w:tr w14:paraId="2845FAC0">
        <w:tblPrEx>
          <w:tblCellMar>
            <w:top w:w="0" w:type="dxa"/>
            <w:left w:w="108" w:type="dxa"/>
            <w:bottom w:w="0" w:type="dxa"/>
            <w:right w:w="108" w:type="dxa"/>
          </w:tblCellMar>
        </w:tblPrEx>
        <w:trPr>
          <w:trHeight w:val="51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3D31E4E8">
            <w:pPr>
              <w:jc w:val="center"/>
              <w:rPr>
                <w:rFonts w:hint="eastAsia" w:ascii="宋体" w:hAnsi="宋体" w:cs="宋体"/>
                <w:bCs/>
                <w:kern w:val="0"/>
                <w:sz w:val="24"/>
              </w:rPr>
            </w:pPr>
            <w:r>
              <w:rPr>
                <w:rFonts w:hint="eastAsia" w:ascii="宋体" w:hAnsi="宋体" w:cs="宋体"/>
                <w:bCs/>
                <w:kern w:val="0"/>
                <w:sz w:val="24"/>
              </w:rPr>
              <w:t>9</w:t>
            </w:r>
          </w:p>
        </w:tc>
        <w:tc>
          <w:tcPr>
            <w:tcW w:w="1200" w:type="dxa"/>
            <w:tcBorders>
              <w:top w:val="single" w:color="000000" w:sz="4" w:space="0"/>
              <w:left w:val="single" w:color="000000" w:sz="4" w:space="0"/>
              <w:bottom w:val="single" w:color="000000" w:sz="4" w:space="0"/>
              <w:right w:val="single" w:color="000000" w:sz="4" w:space="0"/>
            </w:tcBorders>
            <w:vAlign w:val="center"/>
          </w:tcPr>
          <w:p w14:paraId="3E27684E">
            <w:pPr>
              <w:jc w:val="center"/>
              <w:rPr>
                <w:rFonts w:hint="eastAsia" w:ascii="宋体" w:hAnsi="宋体" w:cs="宋体"/>
                <w:bCs/>
                <w:kern w:val="0"/>
                <w:sz w:val="24"/>
              </w:rPr>
            </w:pPr>
            <w:r>
              <w:rPr>
                <w:rFonts w:hint="eastAsia" w:ascii="宋体" w:hAnsi="宋体" w:cs="宋体"/>
                <w:bCs/>
                <w:kern w:val="0"/>
                <w:sz w:val="24"/>
              </w:rPr>
              <w:t>维达立体抽纸</w:t>
            </w:r>
          </w:p>
        </w:tc>
        <w:tc>
          <w:tcPr>
            <w:tcW w:w="495" w:type="dxa"/>
            <w:tcBorders>
              <w:top w:val="single" w:color="000000" w:sz="4" w:space="0"/>
              <w:left w:val="single" w:color="000000" w:sz="4" w:space="0"/>
              <w:bottom w:val="single" w:color="000000" w:sz="4" w:space="0"/>
              <w:right w:val="single" w:color="000000" w:sz="4" w:space="0"/>
            </w:tcBorders>
            <w:vAlign w:val="center"/>
          </w:tcPr>
          <w:p w14:paraId="08D951E1">
            <w:pPr>
              <w:jc w:val="center"/>
              <w:rPr>
                <w:rFonts w:hint="eastAsia" w:ascii="宋体" w:hAnsi="宋体" w:cs="宋体"/>
                <w:bCs/>
                <w:kern w:val="0"/>
                <w:sz w:val="24"/>
              </w:rPr>
            </w:pPr>
            <w:r>
              <w:rPr>
                <w:rFonts w:hint="eastAsia" w:ascii="宋体" w:hAnsi="宋体" w:cs="宋体"/>
                <w:bCs/>
                <w:kern w:val="0"/>
                <w:sz w:val="24"/>
              </w:rPr>
              <w:t>包</w:t>
            </w:r>
          </w:p>
        </w:tc>
        <w:tc>
          <w:tcPr>
            <w:tcW w:w="1050" w:type="dxa"/>
            <w:tcBorders>
              <w:top w:val="single" w:color="000000" w:sz="4" w:space="0"/>
              <w:left w:val="single" w:color="000000" w:sz="4" w:space="0"/>
              <w:bottom w:val="single" w:color="000000" w:sz="4" w:space="0"/>
              <w:right w:val="single" w:color="000000" w:sz="4" w:space="0"/>
            </w:tcBorders>
            <w:vAlign w:val="center"/>
          </w:tcPr>
          <w:p w14:paraId="1426DA8A">
            <w:pPr>
              <w:jc w:val="center"/>
              <w:rPr>
                <w:rFonts w:hint="eastAsia" w:ascii="宋体" w:hAnsi="宋体" w:cs="宋体"/>
                <w:bCs/>
                <w:kern w:val="0"/>
                <w:sz w:val="24"/>
              </w:rPr>
            </w:pPr>
            <w:r>
              <w:rPr>
                <w:rFonts w:hint="eastAsia" w:ascii="宋体" w:hAnsi="宋体" w:cs="宋体"/>
                <w:bCs/>
                <w:kern w:val="0"/>
                <w:sz w:val="24"/>
              </w:rPr>
              <w:t>2920</w:t>
            </w:r>
          </w:p>
        </w:tc>
        <w:tc>
          <w:tcPr>
            <w:tcW w:w="1170" w:type="dxa"/>
            <w:tcBorders>
              <w:top w:val="single" w:color="000000" w:sz="4" w:space="0"/>
              <w:left w:val="single" w:color="000000" w:sz="4" w:space="0"/>
              <w:bottom w:val="single" w:color="000000" w:sz="4" w:space="0"/>
              <w:right w:val="single" w:color="000000" w:sz="4" w:space="0"/>
            </w:tcBorders>
            <w:vAlign w:val="center"/>
          </w:tcPr>
          <w:p w14:paraId="319AA3A5">
            <w:pPr>
              <w:jc w:val="center"/>
              <w:rPr>
                <w:rFonts w:hint="eastAsia" w:ascii="宋体" w:hAnsi="宋体" w:cs="宋体"/>
                <w:bCs/>
                <w:kern w:val="0"/>
                <w:sz w:val="24"/>
              </w:rPr>
            </w:pPr>
            <w:r>
              <w:rPr>
                <w:rFonts w:hint="eastAsia" w:ascii="宋体" w:hAnsi="宋体" w:cs="宋体"/>
                <w:bCs/>
                <w:kern w:val="0"/>
                <w:sz w:val="24"/>
              </w:rPr>
              <w:t xml:space="preserve">软抽3层 </w:t>
            </w:r>
          </w:p>
          <w:p w14:paraId="1484BDAC">
            <w:pPr>
              <w:jc w:val="center"/>
              <w:rPr>
                <w:rFonts w:hint="eastAsia" w:ascii="宋体" w:hAnsi="宋体" w:cs="宋体"/>
                <w:bCs/>
                <w:kern w:val="0"/>
                <w:sz w:val="24"/>
              </w:rPr>
            </w:pPr>
            <w:r>
              <w:rPr>
                <w:rFonts w:hint="eastAsia" w:ascii="宋体" w:hAnsi="宋体" w:cs="宋体"/>
                <w:bCs/>
                <w:kern w:val="0"/>
                <w:sz w:val="24"/>
              </w:rPr>
              <w:t xml:space="preserve">130抽/包  </w:t>
            </w:r>
          </w:p>
        </w:tc>
        <w:tc>
          <w:tcPr>
            <w:tcW w:w="1230" w:type="dxa"/>
            <w:tcBorders>
              <w:top w:val="single" w:color="000000" w:sz="4" w:space="0"/>
              <w:left w:val="single" w:color="000000" w:sz="4" w:space="0"/>
              <w:bottom w:val="single" w:color="000000" w:sz="4" w:space="0"/>
              <w:right w:val="single" w:color="000000" w:sz="4" w:space="0"/>
            </w:tcBorders>
            <w:vAlign w:val="center"/>
          </w:tcPr>
          <w:p w14:paraId="436D22F6">
            <w:pPr>
              <w:jc w:val="center"/>
              <w:rPr>
                <w:rFonts w:hint="eastAsia" w:ascii="宋体" w:hAnsi="宋体" w:cs="宋体"/>
                <w:bCs/>
                <w:kern w:val="0"/>
                <w:sz w:val="24"/>
              </w:rPr>
            </w:pPr>
            <w:r>
              <w:rPr>
                <w:rFonts w:hint="eastAsia" w:ascii="宋体" w:hAnsi="宋体" w:cs="宋体"/>
                <w:bCs/>
                <w:kern w:val="0"/>
                <w:sz w:val="24"/>
              </w:rPr>
              <w:t>维达</w:t>
            </w:r>
          </w:p>
        </w:tc>
        <w:tc>
          <w:tcPr>
            <w:tcW w:w="1260" w:type="dxa"/>
            <w:tcBorders>
              <w:top w:val="single" w:color="000000" w:sz="4" w:space="0"/>
              <w:left w:val="single" w:color="000000" w:sz="4" w:space="0"/>
              <w:bottom w:val="single" w:color="000000" w:sz="4" w:space="0"/>
              <w:right w:val="single" w:color="000000" w:sz="4" w:space="0"/>
            </w:tcBorders>
            <w:vAlign w:val="center"/>
          </w:tcPr>
          <w:p w14:paraId="4CE3090A">
            <w:pPr>
              <w:jc w:val="center"/>
              <w:rPr>
                <w:rFonts w:hint="eastAsia" w:ascii="宋体" w:hAnsi="宋体" w:cs="宋体"/>
                <w:bCs/>
                <w:kern w:val="0"/>
                <w:sz w:val="24"/>
              </w:rPr>
            </w:pPr>
            <w:r>
              <w:rPr>
                <w:rFonts w:hint="eastAsia" w:ascii="宋体" w:hAnsi="宋体" w:cs="宋体"/>
                <w:bCs/>
                <w:kern w:val="0"/>
                <w:sz w:val="24"/>
              </w:rPr>
              <w:drawing>
                <wp:inline distT="0" distB="0" distL="114300" distR="114300">
                  <wp:extent cx="798830" cy="683260"/>
                  <wp:effectExtent l="0" t="0" r="1270" b="2540"/>
                  <wp:docPr id="18" name="图片 18" descr="175325207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53252070958"/>
                          <pic:cNvPicPr>
                            <a:picLocks noChangeAspect="1"/>
                          </pic:cNvPicPr>
                        </pic:nvPicPr>
                        <pic:blipFill>
                          <a:blip r:embed="rId13"/>
                          <a:stretch>
                            <a:fillRect/>
                          </a:stretch>
                        </pic:blipFill>
                        <pic:spPr>
                          <a:xfrm>
                            <a:off x="0" y="0"/>
                            <a:ext cx="798830" cy="683260"/>
                          </a:xfrm>
                          <a:prstGeom prst="rect">
                            <a:avLst/>
                          </a:prstGeom>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vAlign w:val="center"/>
          </w:tcPr>
          <w:p w14:paraId="3CDE9E06">
            <w:pPr>
              <w:jc w:val="center"/>
              <w:rPr>
                <w:rFonts w:hint="eastAsia" w:ascii="宋体" w:hAnsi="宋体" w:cs="宋体"/>
                <w:bCs/>
                <w:kern w:val="0"/>
                <w:sz w:val="24"/>
              </w:rPr>
            </w:pPr>
            <w:r>
              <w:rPr>
                <w:rFonts w:hint="eastAsia" w:ascii="仿宋" w:hAnsi="仿宋" w:eastAsia="仿宋" w:cs="仿宋"/>
                <w:color w:val="000000"/>
                <w:kern w:val="0"/>
                <w:sz w:val="24"/>
                <w:lang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3611A68">
            <w:pPr>
              <w:jc w:val="center"/>
              <w:rPr>
                <w:rFonts w:hint="eastAsia" w:ascii="宋体" w:hAnsi="宋体" w:cs="宋体"/>
                <w:bCs/>
                <w:kern w:val="0"/>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F3ED388">
            <w:pPr>
              <w:jc w:val="center"/>
              <w:rPr>
                <w:rFonts w:hint="eastAsia" w:ascii="宋体" w:hAnsi="宋体" w:cs="宋体"/>
                <w:bCs/>
                <w:kern w:val="0"/>
                <w:sz w:val="24"/>
              </w:rPr>
            </w:pPr>
          </w:p>
        </w:tc>
      </w:tr>
    </w:tbl>
    <w:p w14:paraId="1FB1526C">
      <w:pPr>
        <w:spacing w:line="400" w:lineRule="exact"/>
        <w:rPr>
          <w:sz w:val="24"/>
        </w:rPr>
      </w:pPr>
      <w:r>
        <w:rPr>
          <w:rFonts w:hint="eastAsia"/>
          <w:sz w:val="24"/>
        </w:rPr>
        <w:t>注：</w:t>
      </w:r>
    </w:p>
    <w:p w14:paraId="70B3B553">
      <w:pPr>
        <w:spacing w:line="360" w:lineRule="exact"/>
        <w:rPr>
          <w:rFonts w:hint="eastAsia" w:ascii="宋体" w:hAnsi="宋体"/>
          <w:sz w:val="24"/>
        </w:rPr>
      </w:pPr>
      <w:r>
        <w:rPr>
          <w:rFonts w:hint="eastAsia" w:ascii="宋体" w:hAnsi="宋体"/>
          <w:sz w:val="24"/>
        </w:rPr>
        <w:t>1.本项目供应商必须对整个项目内容物进行投标报价，不得拆分。</w:t>
      </w:r>
    </w:p>
    <w:p w14:paraId="394024EB">
      <w:pPr>
        <w:spacing w:line="360" w:lineRule="exact"/>
        <w:rPr>
          <w:rFonts w:hint="eastAsia" w:ascii="宋体" w:hAnsi="宋体"/>
          <w:sz w:val="24"/>
        </w:rPr>
      </w:pPr>
      <w:r>
        <w:rPr>
          <w:rFonts w:hint="eastAsia" w:ascii="宋体" w:hAnsi="宋体"/>
          <w:sz w:val="24"/>
        </w:rPr>
        <w:t>2.报价已包含人工、运输、装卸、清理、撤场、</w:t>
      </w:r>
      <w:r>
        <w:rPr>
          <w:rFonts w:hint="eastAsia" w:ascii="宋体" w:hAnsi="宋体"/>
          <w:sz w:val="24"/>
          <w:lang w:val="zh-CN"/>
        </w:rPr>
        <w:t>全额含税发票</w:t>
      </w:r>
      <w:r>
        <w:rPr>
          <w:rFonts w:hint="eastAsia" w:ascii="宋体" w:hAnsi="宋体"/>
          <w:sz w:val="24"/>
        </w:rPr>
        <w:t>等项目实施过程中应预见或不可预见费用。</w:t>
      </w:r>
    </w:p>
    <w:p w14:paraId="6CD51745">
      <w:pPr>
        <w:spacing w:line="360" w:lineRule="exact"/>
        <w:rPr>
          <w:rFonts w:hint="eastAsia" w:ascii="宋体" w:hAnsi="宋体"/>
          <w:sz w:val="24"/>
        </w:rPr>
      </w:pPr>
      <w:r>
        <w:rPr>
          <w:rFonts w:hint="eastAsia" w:ascii="宋体" w:hAnsi="宋体"/>
          <w:sz w:val="24"/>
        </w:rPr>
        <w:t>3.在报价表内未有明确列述的项目费用应视为包括在报价之内。</w:t>
      </w:r>
    </w:p>
    <w:p w14:paraId="45EAB258">
      <w:pPr>
        <w:spacing w:line="360" w:lineRule="exact"/>
        <w:rPr>
          <w:rFonts w:hint="eastAsia" w:ascii="宋体" w:hAnsi="宋体"/>
          <w:sz w:val="24"/>
        </w:rPr>
      </w:pPr>
      <w:r>
        <w:rPr>
          <w:rFonts w:hint="eastAsia" w:ascii="宋体" w:hAnsi="宋体"/>
          <w:sz w:val="24"/>
        </w:rPr>
        <w:t>4.报价表述限于中文大写或阿拉伯数字小写，均已核定准确无误。</w:t>
      </w:r>
    </w:p>
    <w:p w14:paraId="57C8B29C">
      <w:pPr>
        <w:pStyle w:val="17"/>
        <w:spacing w:before="0" w:after="0" w:line="360" w:lineRule="auto"/>
        <w:rPr>
          <w:rFonts w:hint="eastAsia" w:ascii="宋体" w:hAnsi="宋体"/>
          <w:spacing w:val="0"/>
          <w:lang w:val="en-GB"/>
        </w:rPr>
      </w:pPr>
      <w:r>
        <w:rPr>
          <w:rFonts w:hint="eastAsia" w:ascii="宋体" w:hAnsi="宋体"/>
          <w:spacing w:val="0"/>
          <w:lang w:val="en-GB"/>
        </w:rPr>
        <w:t>本表内容不得擅自修改。</w:t>
      </w:r>
    </w:p>
    <w:p w14:paraId="4978DFF1">
      <w:pPr>
        <w:adjustRightInd w:val="0"/>
        <w:snapToGrid w:val="0"/>
        <w:spacing w:line="400" w:lineRule="exact"/>
        <w:rPr>
          <w:rFonts w:ascii="宋体"/>
          <w:sz w:val="24"/>
          <w:u w:val="single"/>
        </w:rPr>
      </w:pPr>
      <w:r>
        <w:rPr>
          <w:rFonts w:hint="eastAsia" w:ascii="宋体" w:hAnsi="宋体"/>
          <w:sz w:val="24"/>
        </w:rPr>
        <w:t>供应商法定代表人（或授权代理人）签字：</w:t>
      </w:r>
      <w:r>
        <w:rPr>
          <w:rFonts w:hint="eastAsia" w:ascii="宋体" w:hAnsi="宋体"/>
          <w:sz w:val="24"/>
          <w:u w:val="single"/>
        </w:rPr>
        <w:t xml:space="preserve">                   </w:t>
      </w:r>
    </w:p>
    <w:p w14:paraId="3D33EF27">
      <w:pPr>
        <w:adjustRightInd w:val="0"/>
        <w:snapToGrid w:val="0"/>
        <w:spacing w:line="400" w:lineRule="exact"/>
        <w:rPr>
          <w:rFonts w:ascii="宋体"/>
          <w:sz w:val="24"/>
          <w:u w:val="single"/>
        </w:rPr>
      </w:pPr>
      <w:r>
        <w:rPr>
          <w:rFonts w:hint="eastAsia" w:ascii="宋体" w:hAnsi="宋体"/>
          <w:sz w:val="24"/>
        </w:rPr>
        <w:t>供应商名称（签章）：</w:t>
      </w:r>
      <w:r>
        <w:rPr>
          <w:rFonts w:hint="eastAsia" w:ascii="宋体" w:hAnsi="宋体"/>
          <w:sz w:val="24"/>
          <w:u w:val="single"/>
        </w:rPr>
        <w:t xml:space="preserve">                             </w:t>
      </w:r>
    </w:p>
    <w:p w14:paraId="0C6A7367">
      <w:pPr>
        <w:spacing w:line="400" w:lineRule="exact"/>
        <w:rPr>
          <w:rFonts w:ascii="宋体"/>
          <w:bCs/>
          <w:sz w:val="24"/>
        </w:rPr>
      </w:pPr>
      <w:r>
        <w:rPr>
          <w:rFonts w:hint="eastAsia" w:ascii="宋体" w:hAnsi="宋体"/>
          <w:bCs/>
          <w:sz w:val="24"/>
        </w:rPr>
        <w:t>日期：    年   月    日</w:t>
      </w:r>
    </w:p>
    <w:p w14:paraId="6AD9EDCA">
      <w:pPr>
        <w:pStyle w:val="3"/>
        <w:overflowPunct w:val="0"/>
        <w:rPr>
          <w:rFonts w:hint="eastAsia"/>
          <w:color w:val="000000"/>
          <w:shd w:val="clear" w:color="auto" w:fill="FFFFFF"/>
          <w:lang w:eastAsia="zh-CN"/>
        </w:rPr>
      </w:pPr>
      <w:r>
        <w:rPr>
          <w:b w:val="0"/>
          <w:bCs/>
          <w:snapToGrid w:val="0"/>
          <w:color w:val="000000"/>
          <w:sz w:val="24"/>
          <w:u w:val="single"/>
          <w:lang w:eastAsia="zh-CN"/>
        </w:rPr>
        <w:br w:type="page"/>
      </w:r>
      <w:bookmarkEnd w:id="74"/>
      <w:bookmarkEnd w:id="75"/>
      <w:bookmarkEnd w:id="76"/>
      <w:bookmarkEnd w:id="77"/>
      <w:bookmarkEnd w:id="78"/>
      <w:bookmarkEnd w:id="79"/>
      <w:bookmarkEnd w:id="80"/>
      <w:bookmarkEnd w:id="81"/>
      <w:bookmarkEnd w:id="82"/>
      <w:bookmarkStart w:id="122" w:name="_Toc181872303"/>
      <w:bookmarkStart w:id="123" w:name="_Toc195168033"/>
      <w:r>
        <w:rPr>
          <w:rFonts w:hint="eastAsia"/>
          <w:color w:val="000000"/>
          <w:shd w:val="clear" w:color="auto" w:fill="FFFFFF"/>
          <w:lang w:eastAsia="zh-CN"/>
        </w:rPr>
        <w:t>十二、其他资料</w:t>
      </w:r>
      <w:bookmarkEnd w:id="122"/>
      <w:bookmarkEnd w:id="123"/>
    </w:p>
    <w:p w14:paraId="45844123"/>
    <w:sectPr>
      <w:footerReference r:id="rId3" w:type="default"/>
      <w:pgSz w:w="11906" w:h="16838"/>
      <w:pgMar w:top="1418" w:right="1417" w:bottom="1418"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utura Bk">
    <w:altName w:val="Century Gothic"/>
    <w:panose1 w:val="00000000000000000000"/>
    <w:charset w:val="00"/>
    <w:family w:val="swiss"/>
    <w:pitch w:val="default"/>
    <w:sig w:usb0="00000000" w:usb1="00000000"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F5">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613D6">
    <w:pPr>
      <w:pStyle w:val="7"/>
      <w:jc w:val="center"/>
      <w:rPr>
        <w:rFonts w:hint="eastAsia" w:ascii="等线" w:hAnsi="等线" w:eastAsia="等线"/>
      </w:rPr>
    </w:pPr>
    <w:r>
      <w:rPr>
        <w:rFonts w:hint="eastAsia" w:ascii="等线" w:hAnsi="等线" w:eastAsia="等线"/>
        <w:lang w:val="zh-CN"/>
      </w:rPr>
      <w:t>第</w:t>
    </w:r>
    <w:r>
      <w:rPr>
        <w:rFonts w:ascii="等线" w:hAnsi="等线" w:eastAsia="等线"/>
        <w:b/>
        <w:sz w:val="24"/>
        <w:szCs w:val="24"/>
      </w:rPr>
      <w:fldChar w:fldCharType="begin"/>
    </w:r>
    <w:r>
      <w:rPr>
        <w:rFonts w:ascii="等线" w:hAnsi="等线" w:eastAsia="等线"/>
        <w:b/>
      </w:rPr>
      <w:instrText xml:space="preserve">PAGE</w:instrText>
    </w:r>
    <w:r>
      <w:rPr>
        <w:rFonts w:ascii="等线" w:hAnsi="等线" w:eastAsia="等线"/>
        <w:b/>
        <w:sz w:val="24"/>
        <w:szCs w:val="24"/>
      </w:rPr>
      <w:fldChar w:fldCharType="separate"/>
    </w:r>
    <w:r>
      <w:rPr>
        <w:rFonts w:ascii="等线" w:hAnsi="等线" w:eastAsia="等线"/>
        <w:b/>
      </w:rPr>
      <w:t>2</w:t>
    </w:r>
    <w:r>
      <w:rPr>
        <w:rFonts w:ascii="等线" w:hAnsi="等线" w:eastAsia="等线"/>
        <w:b/>
        <w:sz w:val="24"/>
        <w:szCs w:val="24"/>
      </w:rPr>
      <w:fldChar w:fldCharType="end"/>
    </w:r>
    <w:r>
      <w:rPr>
        <w:rFonts w:hint="eastAsia" w:ascii="等线" w:hAnsi="等线" w:eastAsia="等线"/>
        <w:b/>
      </w:rPr>
      <w:t>页  共</w:t>
    </w:r>
    <w:r>
      <w:rPr>
        <w:rFonts w:ascii="等线" w:hAnsi="等线" w:eastAsia="等线"/>
        <w:b/>
      </w:rPr>
      <w:fldChar w:fldCharType="begin"/>
    </w:r>
    <w:r>
      <w:rPr>
        <w:rFonts w:ascii="等线" w:hAnsi="等线" w:eastAsia="等线"/>
        <w:b/>
      </w:rPr>
      <w:instrText xml:space="preserve">NUMPAGES</w:instrText>
    </w:r>
    <w:r>
      <w:rPr>
        <w:rFonts w:ascii="等线" w:hAnsi="等线" w:eastAsia="等线"/>
        <w:b/>
      </w:rPr>
      <w:fldChar w:fldCharType="separate"/>
    </w:r>
    <w:r>
      <w:rPr>
        <w:rFonts w:ascii="等线" w:hAnsi="等线" w:eastAsia="等线"/>
        <w:b/>
      </w:rPr>
      <w:t>40</w:t>
    </w:r>
    <w:r>
      <w:rPr>
        <w:rFonts w:ascii="等线" w:hAnsi="等线" w:eastAsia="等线"/>
        <w:b/>
      </w:rPr>
      <w:fldChar w:fldCharType="end"/>
    </w:r>
    <w:r>
      <w:rPr>
        <w:rFonts w:hint="eastAsia" w:ascii="等线" w:hAnsi="等线" w:eastAsia="等线"/>
        <w:b/>
      </w:rPr>
      <w:t>页</w:t>
    </w:r>
  </w:p>
  <w:p w14:paraId="0013F50D">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BD720"/>
    <w:multiLevelType w:val="singleLevel"/>
    <w:tmpl w:val="209BD720"/>
    <w:lvl w:ilvl="0" w:tentative="0">
      <w:start w:val="2"/>
      <w:numFmt w:val="chineseCounting"/>
      <w:suff w:val="nothing"/>
      <w:lvlText w:val="（%1）"/>
      <w:lvlJc w:val="left"/>
      <w:pPr>
        <w:ind w:left="-2"/>
      </w:pPr>
      <w:rPr>
        <w:rFonts w:hint="eastAsia"/>
      </w:rPr>
    </w:lvl>
  </w:abstractNum>
  <w:abstractNum w:abstractNumId="1">
    <w:nsid w:val="3E11F0A2"/>
    <w:multiLevelType w:val="singleLevel"/>
    <w:tmpl w:val="3E11F0A2"/>
    <w:lvl w:ilvl="0" w:tentative="0">
      <w:start w:val="2"/>
      <w:numFmt w:val="chineseCounting"/>
      <w:suff w:val="nothing"/>
      <w:lvlText w:val="%1、"/>
      <w:lvlJc w:val="left"/>
      <w:rPr>
        <w:rFonts w:hint="eastAsia"/>
      </w:rPr>
    </w:lvl>
  </w:abstractNum>
  <w:abstractNum w:abstractNumId="2">
    <w:nsid w:val="570B6455"/>
    <w:multiLevelType w:val="singleLevel"/>
    <w:tmpl w:val="570B6455"/>
    <w:lvl w:ilvl="0" w:tentative="0">
      <w:start w:val="1"/>
      <w:numFmt w:val="decimal"/>
      <w:suff w:val="nothing"/>
      <w:lvlText w:val="%1、"/>
      <w:lvlJc w:val="left"/>
      <w:rPr>
        <w:rFonts w:cs="Times New Roman"/>
      </w:rPr>
    </w:lvl>
  </w:abstractNum>
  <w:abstractNum w:abstractNumId="3">
    <w:nsid w:val="5A31DC85"/>
    <w:multiLevelType w:val="singleLevel"/>
    <w:tmpl w:val="5A31DC85"/>
    <w:lvl w:ilvl="0" w:tentative="0">
      <w:start w:val="1"/>
      <w:numFmt w:val="decimal"/>
      <w:lvlText w:val="%1."/>
      <w:lvlJc w:val="left"/>
      <w:pPr>
        <w:ind w:left="425" w:hanging="425"/>
      </w:pPr>
      <w:rPr>
        <w:rFonts w:hint="default"/>
      </w:rPr>
    </w:lvl>
  </w:abstractNum>
  <w:abstractNum w:abstractNumId="4">
    <w:nsid w:val="7F8F6B07"/>
    <w:multiLevelType w:val="multilevel"/>
    <w:tmpl w:val="7F8F6B07"/>
    <w:lvl w:ilvl="0" w:tentative="0">
      <w:start w:val="1"/>
      <w:numFmt w:val="decimal"/>
      <w:lvlText w:val="%1."/>
      <w:lvlJc w:val="left"/>
      <w:pPr>
        <w:tabs>
          <w:tab w:val="left" w:pos="510"/>
        </w:tabs>
        <w:ind w:left="510" w:hanging="5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8F6B0A"/>
    <w:multiLevelType w:val="multilevel"/>
    <w:tmpl w:val="7F8F6B0A"/>
    <w:lvl w:ilvl="0" w:tentative="0">
      <w:start w:val="1"/>
      <w:numFmt w:val="decimal"/>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6">
    <w:nsid w:val="7F8F6B0B"/>
    <w:multiLevelType w:val="multilevel"/>
    <w:tmpl w:val="7F8F6B0B"/>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7F8F6B11"/>
    <w:multiLevelType w:val="multilevel"/>
    <w:tmpl w:val="7F8F6B11"/>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F8F6B12"/>
    <w:multiLevelType w:val="multilevel"/>
    <w:tmpl w:val="7F8F6B12"/>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F8F6B16"/>
    <w:multiLevelType w:val="multilevel"/>
    <w:tmpl w:val="7F8F6B16"/>
    <w:lvl w:ilvl="0" w:tentative="0">
      <w:start w:val="1"/>
      <w:numFmt w:val="decimal"/>
      <w:lvlText w:val="%1."/>
      <w:lvlJc w:val="left"/>
      <w:pPr>
        <w:tabs>
          <w:tab w:val="left" w:pos="510"/>
        </w:tabs>
        <w:ind w:left="51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8F6B17"/>
    <w:multiLevelType w:val="multilevel"/>
    <w:tmpl w:val="7F8F6B17"/>
    <w:lvl w:ilvl="0" w:tentative="0">
      <w:start w:val="1"/>
      <w:numFmt w:val="decimal"/>
      <w:lvlText w:val="%1."/>
      <w:lvlJc w:val="left"/>
      <w:pPr>
        <w:tabs>
          <w:tab w:val="left" w:pos="510"/>
        </w:tabs>
        <w:ind w:left="51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8F6B18"/>
    <w:multiLevelType w:val="multilevel"/>
    <w:tmpl w:val="7F8F6B18"/>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FDD084A"/>
    <w:multiLevelType w:val="multilevel"/>
    <w:tmpl w:val="7FDD084A"/>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6252C"/>
    <w:rsid w:val="000918D8"/>
    <w:rsid w:val="000F00B4"/>
    <w:rsid w:val="001A69AD"/>
    <w:rsid w:val="00220842"/>
    <w:rsid w:val="00242844"/>
    <w:rsid w:val="00256FE4"/>
    <w:rsid w:val="002912C4"/>
    <w:rsid w:val="002C1409"/>
    <w:rsid w:val="003545CA"/>
    <w:rsid w:val="003B7007"/>
    <w:rsid w:val="003E012D"/>
    <w:rsid w:val="003F4A2A"/>
    <w:rsid w:val="00475315"/>
    <w:rsid w:val="00477C83"/>
    <w:rsid w:val="00484BEB"/>
    <w:rsid w:val="00490B38"/>
    <w:rsid w:val="004B28AD"/>
    <w:rsid w:val="007E1C3F"/>
    <w:rsid w:val="00994AEA"/>
    <w:rsid w:val="00A32B11"/>
    <w:rsid w:val="00AD693D"/>
    <w:rsid w:val="00B1301E"/>
    <w:rsid w:val="00B97675"/>
    <w:rsid w:val="00CA2605"/>
    <w:rsid w:val="00CC5023"/>
    <w:rsid w:val="00D24145"/>
    <w:rsid w:val="00DE1FD8"/>
    <w:rsid w:val="00EC3830"/>
    <w:rsid w:val="00F02407"/>
    <w:rsid w:val="00F6784E"/>
    <w:rsid w:val="08716E9D"/>
    <w:rsid w:val="0C6B6AEE"/>
    <w:rsid w:val="0E1664CB"/>
    <w:rsid w:val="10021B5E"/>
    <w:rsid w:val="10EB6556"/>
    <w:rsid w:val="12182389"/>
    <w:rsid w:val="13053004"/>
    <w:rsid w:val="13E63CE1"/>
    <w:rsid w:val="14A6252C"/>
    <w:rsid w:val="151614F8"/>
    <w:rsid w:val="201673B4"/>
    <w:rsid w:val="2195103F"/>
    <w:rsid w:val="29B37053"/>
    <w:rsid w:val="2D244958"/>
    <w:rsid w:val="2E314855"/>
    <w:rsid w:val="2F2157BE"/>
    <w:rsid w:val="2F5F2F55"/>
    <w:rsid w:val="332B51C9"/>
    <w:rsid w:val="339A6BAD"/>
    <w:rsid w:val="34006559"/>
    <w:rsid w:val="343A7757"/>
    <w:rsid w:val="35B244CD"/>
    <w:rsid w:val="3A540FAF"/>
    <w:rsid w:val="3B8E14BA"/>
    <w:rsid w:val="40F432A3"/>
    <w:rsid w:val="45AD256B"/>
    <w:rsid w:val="45B53185"/>
    <w:rsid w:val="4A925203"/>
    <w:rsid w:val="4F18763F"/>
    <w:rsid w:val="4F6F3B5F"/>
    <w:rsid w:val="56241C4B"/>
    <w:rsid w:val="56A63355"/>
    <w:rsid w:val="5A7616BE"/>
    <w:rsid w:val="6636105B"/>
    <w:rsid w:val="6D1D0429"/>
    <w:rsid w:val="6F7E447B"/>
    <w:rsid w:val="6FD809F9"/>
    <w:rsid w:val="6FD97C3F"/>
    <w:rsid w:val="78DE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00" w:after="200"/>
      <w:outlineLvl w:val="0"/>
    </w:pPr>
    <w:rPr>
      <w:b/>
      <w:bCs/>
      <w:kern w:val="44"/>
      <w:sz w:val="44"/>
      <w:szCs w:val="44"/>
    </w:rPr>
  </w:style>
  <w:style w:type="paragraph" w:styleId="3">
    <w:name w:val="heading 2"/>
    <w:basedOn w:val="1"/>
    <w:qFormat/>
    <w:uiPriority w:val="0"/>
    <w:pPr>
      <w:jc w:val="center"/>
      <w:outlineLvl w:val="1"/>
    </w:pPr>
    <w:rPr>
      <w:rFonts w:ascii="宋体" w:hAnsi="宋体"/>
      <w:b/>
      <w:kern w:val="0"/>
      <w:sz w:val="32"/>
      <w:szCs w:val="36"/>
      <w:lang w:eastAsia="en-US"/>
    </w:rPr>
  </w:style>
  <w:style w:type="paragraph" w:styleId="4">
    <w:name w:val="heading 3"/>
    <w:basedOn w:val="1"/>
    <w:qFormat/>
    <w:uiPriority w:val="0"/>
    <w:pPr>
      <w:jc w:val="center"/>
      <w:outlineLvl w:val="2"/>
    </w:pPr>
    <w:rPr>
      <w:rFonts w:ascii="宋体" w:hAnsi="宋体"/>
      <w:b/>
      <w:kern w:val="0"/>
      <w:sz w:val="32"/>
      <w:szCs w:val="32"/>
      <w:lang w:eastAsia="en-US"/>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qFormat/>
    <w:uiPriority w:val="0"/>
  </w:style>
  <w:style w:type="paragraph" w:styleId="6">
    <w:name w:val="toc 3"/>
    <w:basedOn w:val="1"/>
    <w:next w:val="1"/>
    <w:unhideWhenUsed/>
    <w:qFormat/>
    <w:uiPriority w:val="39"/>
    <w:pPr>
      <w:ind w:left="420"/>
    </w:pPr>
    <w:rPr>
      <w:rFonts w:ascii="Calibri" w:hAnsi="Calibri"/>
      <w:i/>
      <w:iCs/>
      <w:sz w:val="20"/>
      <w:szCs w:val="20"/>
    </w:rPr>
  </w:style>
  <w:style w:type="paragraph" w:styleId="7">
    <w:name w:val="footer"/>
    <w:basedOn w:val="1"/>
    <w:qFormat/>
    <w:uiPriority w:val="0"/>
    <w:pPr>
      <w:tabs>
        <w:tab w:val="center" w:pos="4153"/>
        <w:tab w:val="right" w:pos="8306"/>
      </w:tabs>
      <w:snapToGrid w:val="0"/>
    </w:pPr>
    <w:rPr>
      <w:kern w:val="0"/>
      <w:sz w:val="18"/>
      <w:szCs w:val="18"/>
    </w:rPr>
  </w:style>
  <w:style w:type="paragraph" w:styleId="8">
    <w:name w:val="header"/>
    <w:basedOn w:val="1"/>
    <w:link w:val="38"/>
    <w:qFormat/>
    <w:uiPriority w:val="0"/>
    <w:pP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pPr>
    <w:rPr>
      <w:rFonts w:ascii="Calibri" w:hAnsi="Calibri"/>
      <w:b/>
      <w:bCs/>
      <w:caps/>
      <w:sz w:val="20"/>
      <w:szCs w:val="20"/>
    </w:rPr>
  </w:style>
  <w:style w:type="paragraph" w:styleId="10">
    <w:name w:val="toc 2"/>
    <w:basedOn w:val="1"/>
    <w:next w:val="1"/>
    <w:unhideWhenUsed/>
    <w:qFormat/>
    <w:uiPriority w:val="39"/>
    <w:pPr>
      <w:ind w:left="210"/>
    </w:pPr>
    <w:rPr>
      <w:rFonts w:ascii="Calibri" w:hAnsi="Calibri"/>
      <w:smallCaps/>
      <w:sz w:val="20"/>
      <w:szCs w:val="20"/>
    </w:rPr>
  </w:style>
  <w:style w:type="paragraph" w:styleId="11">
    <w:name w:val="annotation subject"/>
    <w:basedOn w:val="5"/>
    <w:next w:val="5"/>
    <w:link w:val="36"/>
    <w:qFormat/>
    <w:uiPriority w:val="0"/>
    <w:rPr>
      <w:b/>
      <w:bCs/>
    </w:rPr>
  </w:style>
  <w:style w:type="character" w:styleId="14">
    <w:name w:val="Strong"/>
    <w:qFormat/>
    <w:uiPriority w:val="22"/>
    <w:rPr>
      <w:rFonts w:ascii="Futura Bk" w:hAnsi="Futura Bk" w:eastAsia="Cambria Math"/>
      <w:b/>
      <w:bCs/>
      <w:spacing w:val="10"/>
      <w:sz w:val="24"/>
      <w:lang w:val="en-US" w:eastAsia="zh-CN" w:bidi="ar-SA"/>
    </w:rPr>
  </w:style>
  <w:style w:type="character" w:styleId="15">
    <w:name w:val="Hyperlink"/>
    <w:unhideWhenUsed/>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表格文字"/>
    <w:basedOn w:val="1"/>
    <w:link w:val="34"/>
    <w:qFormat/>
    <w:uiPriority w:val="0"/>
    <w:pPr>
      <w:spacing w:before="25" w:after="25"/>
    </w:pPr>
    <w:rPr>
      <w:bCs/>
      <w:spacing w:val="10"/>
      <w:sz w:val="24"/>
    </w:rPr>
  </w:style>
  <w:style w:type="paragraph" w:customStyle="1" w:styleId="18">
    <w:name w:val="正文_4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_2_1_1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0">
    <w:name w:val="Normal_6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2_1_0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2">
    <w:name w:val="正文_4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_16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17_0_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6">
    <w:name w:val="正文_17_0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7">
    <w:name w:val="Normal_23_1"/>
    <w:qFormat/>
    <w:uiPriority w:val="0"/>
    <w:rPr>
      <w:rFonts w:ascii="Times New Roman" w:hAnsi="Times New Roman" w:eastAsia="Times New Roman" w:cs="Times New Roman"/>
      <w:sz w:val="24"/>
      <w:szCs w:val="24"/>
      <w:lang w:val="en-US" w:eastAsia="zh-CN" w:bidi="ar-SA"/>
    </w:rPr>
  </w:style>
  <w:style w:type="paragraph" w:customStyle="1" w:styleId="28">
    <w:name w:val="正文_2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20_0_2"/>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30">
    <w:name w:val="正文_9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19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2">
    <w:name w:val="正文_20_0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3">
    <w:name w:val="列出段落11"/>
    <w:basedOn w:val="1"/>
    <w:qFormat/>
    <w:uiPriority w:val="34"/>
    <w:pPr>
      <w:ind w:firstLine="420" w:firstLineChars="200"/>
    </w:pPr>
    <w:rPr>
      <w:rFonts w:ascii="Calibri" w:hAnsi="Calibri"/>
      <w:szCs w:val="22"/>
    </w:rPr>
  </w:style>
  <w:style w:type="character" w:customStyle="1" w:styleId="34">
    <w:name w:val="表格文字 Char"/>
    <w:link w:val="17"/>
    <w:qFormat/>
    <w:locked/>
    <w:uiPriority w:val="0"/>
    <w:rPr>
      <w:bCs/>
      <w:spacing w:val="10"/>
      <w:kern w:val="2"/>
      <w:sz w:val="24"/>
      <w:szCs w:val="24"/>
    </w:rPr>
  </w:style>
  <w:style w:type="character" w:customStyle="1" w:styleId="35">
    <w:name w:val="批注文字 字符"/>
    <w:basedOn w:val="13"/>
    <w:link w:val="5"/>
    <w:qFormat/>
    <w:uiPriority w:val="0"/>
    <w:rPr>
      <w:kern w:val="2"/>
      <w:sz w:val="21"/>
      <w:szCs w:val="24"/>
    </w:rPr>
  </w:style>
  <w:style w:type="character" w:customStyle="1" w:styleId="36">
    <w:name w:val="批注主题 字符"/>
    <w:basedOn w:val="35"/>
    <w:link w:val="11"/>
    <w:qFormat/>
    <w:uiPriority w:val="0"/>
    <w:rPr>
      <w:b/>
      <w:bCs/>
      <w:kern w:val="2"/>
      <w:sz w:val="21"/>
      <w:szCs w:val="24"/>
    </w:rPr>
  </w:style>
  <w:style w:type="paragraph" w:customStyle="1" w:styleId="37">
    <w:name w:val="null3"/>
    <w:hidden/>
    <w:qFormat/>
    <w:uiPriority w:val="0"/>
    <w:rPr>
      <w:rFonts w:hint="eastAsia" w:asciiTheme="minorHAnsi" w:hAnsiTheme="minorHAnsi" w:eastAsiaTheme="minorEastAsia" w:cstheme="minorBidi"/>
      <w:lang w:val="en-US" w:eastAsia="zh-Hans" w:bidi="ar-SA"/>
    </w:rPr>
  </w:style>
  <w:style w:type="character" w:customStyle="1" w:styleId="38">
    <w:name w:val="页眉 字符"/>
    <w:basedOn w:val="13"/>
    <w:link w:val="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7606</Words>
  <Characters>7813</Characters>
  <Lines>100</Lines>
  <Paragraphs>28</Paragraphs>
  <TotalTime>23</TotalTime>
  <ScaleCrop>false</ScaleCrop>
  <LinksUpToDate>false</LinksUpToDate>
  <CharactersWithSpaces>8822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2025-02-24T08:48:00Z</dcterms:created>
  <dc:creator>Cyq琪</dc:creator>
  <cp:lastModifiedBy>陈颖琪</cp:lastModifiedBy>
  <dcterms:modified xsi:type="dcterms:W3CDTF">2025-08-01T09:35:26Z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098C1EBA1CA84B7B852C4B99EFCA86C5_13</vt:lpwstr>
  </property>
  <property fmtid="{D5CDD505-2E9C-101B-9397-08002B2CF9AE}" pid="4" name="KSOTemplateDocerSaveRecord">
    <vt:lpwstr>eyJoZGlkIjoiNGU3ZjgxNjVjZDE2ZGEzZThmNDdhYzk1NGMyZTZkOWIiLCJ1c2VySWQiOiI1MjU1OTkzMTYifQ==</vt:lpwstr>
  </property>
</Properties>
</file>