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jc w:val="center"/>
        <w:rPr>
          <w:rFonts w:ascii="宋体" w:hAnsi="宋体"/>
          <w:b/>
          <w:sz w:val="52"/>
          <w:szCs w:val="52"/>
          <w:shd w:val="clear" w:color="auto" w:fill="FFFFFF"/>
        </w:rPr>
      </w:pPr>
    </w:p>
    <w:p>
      <w:pPr>
        <w:overflowPunct w:val="0"/>
        <w:jc w:val="center"/>
        <w:rPr>
          <w:rFonts w:ascii="宋体" w:hAnsi="宋体"/>
          <w:b/>
          <w:sz w:val="52"/>
          <w:szCs w:val="52"/>
          <w:shd w:val="clear" w:color="auto" w:fill="FFFFFF"/>
        </w:rPr>
      </w:pPr>
      <w:r>
        <w:rPr>
          <w:rFonts w:hint="eastAsia" w:ascii="宋体" w:hAnsi="宋体"/>
          <w:b/>
          <w:sz w:val="52"/>
          <w:szCs w:val="52"/>
          <w:shd w:val="clear" w:color="auto" w:fill="FFFFFF"/>
        </w:rPr>
        <w:t>佛山市第二人民医院</w:t>
      </w:r>
    </w:p>
    <w:p>
      <w:pPr>
        <w:overflowPunct w:val="0"/>
        <w:jc w:val="center"/>
        <w:rPr>
          <w:rFonts w:ascii="宋体" w:hAnsi="宋体"/>
          <w:b/>
          <w:sz w:val="52"/>
          <w:szCs w:val="52"/>
          <w:shd w:val="clear" w:color="auto" w:fill="FFFFFF"/>
        </w:rPr>
      </w:pPr>
      <w:r>
        <w:rPr>
          <w:rFonts w:hint="eastAsia" w:ascii="宋体" w:hAnsi="宋体"/>
          <w:b/>
          <w:sz w:val="52"/>
          <w:szCs w:val="52"/>
          <w:shd w:val="clear" w:color="auto" w:fill="FFFFFF"/>
        </w:rPr>
        <w:t>采购项目</w:t>
      </w:r>
    </w:p>
    <w:p>
      <w:pPr>
        <w:overflowPunct w:val="0"/>
        <w:jc w:val="center"/>
        <w:rPr>
          <w:rFonts w:ascii="宋体" w:hAnsi="宋体"/>
          <w:b/>
          <w:sz w:val="52"/>
          <w:szCs w:val="52"/>
          <w:shd w:val="clear" w:color="auto" w:fill="FFFFFF"/>
        </w:rPr>
      </w:pPr>
    </w:p>
    <w:p>
      <w:pPr>
        <w:overflowPunct w:val="0"/>
        <w:jc w:val="center"/>
        <w:rPr>
          <w:rFonts w:ascii="宋体" w:hAnsi="宋体"/>
          <w:b/>
          <w:sz w:val="52"/>
          <w:szCs w:val="52"/>
          <w:shd w:val="clear" w:color="auto" w:fill="FFFFFF"/>
        </w:rPr>
      </w:pPr>
      <w:r>
        <w:rPr>
          <w:rFonts w:hint="eastAsia" w:ascii="宋体" w:hAnsi="宋体"/>
          <w:b/>
          <w:sz w:val="52"/>
          <w:szCs w:val="52"/>
          <w:shd w:val="clear" w:color="auto" w:fill="FFFFFF"/>
        </w:rPr>
        <w:t>采购文件</w:t>
      </w:r>
    </w:p>
    <w:p>
      <w:pPr>
        <w:overflowPunct w:val="0"/>
        <w:jc w:val="left"/>
        <w:rPr>
          <w:rFonts w:ascii="宋体" w:hAnsi="宋体"/>
          <w:bCs/>
          <w:sz w:val="24"/>
          <w:shd w:val="clear" w:color="auto" w:fill="FFFFFF"/>
        </w:rPr>
      </w:pPr>
    </w:p>
    <w:p>
      <w:pPr>
        <w:pBdr>
          <w:top w:val="none" w:color="auto" w:sz="0" w:space="1"/>
          <w:left w:val="none" w:color="auto" w:sz="0" w:space="4"/>
          <w:bottom w:val="none" w:color="auto" w:sz="0" w:space="1"/>
          <w:right w:val="none" w:color="auto" w:sz="0" w:space="4"/>
        </w:pBdr>
        <w:overflowPunct w:val="0"/>
        <w:snapToGrid w:val="0"/>
        <w:rPr>
          <w:rFonts w:ascii="宋体" w:hAnsi="宋体"/>
          <w:b/>
          <w:bCs/>
          <w:kern w:val="0"/>
          <w:sz w:val="28"/>
          <w:szCs w:val="28"/>
          <w:shd w:val="clear" w:color="auto" w:fill="FFFFFF"/>
        </w:rPr>
      </w:pPr>
    </w:p>
    <w:p>
      <w:pPr>
        <w:pBdr>
          <w:top w:val="none" w:color="auto" w:sz="0" w:space="1"/>
          <w:left w:val="none" w:color="auto" w:sz="0" w:space="4"/>
          <w:bottom w:val="none" w:color="auto" w:sz="0" w:space="1"/>
          <w:right w:val="none" w:color="auto" w:sz="0" w:space="4"/>
        </w:pBdr>
        <w:overflowPunct w:val="0"/>
        <w:snapToGrid w:val="0"/>
        <w:rPr>
          <w:rFonts w:ascii="宋体" w:hAnsi="宋体"/>
          <w:b/>
          <w:bCs/>
          <w:kern w:val="0"/>
          <w:sz w:val="28"/>
          <w:szCs w:val="28"/>
          <w:shd w:val="clear" w:color="auto" w:fill="FFFFFF"/>
        </w:rPr>
      </w:pPr>
    </w:p>
    <w:p>
      <w:pPr>
        <w:overflowPunct w:val="0"/>
        <w:spacing w:line="360" w:lineRule="auto"/>
        <w:ind w:left="3295" w:leftChars="900" w:hanging="1405" w:hangingChars="500"/>
        <w:jc w:val="left"/>
        <w:rPr>
          <w:rFonts w:hint="eastAsia" w:ascii="宋体" w:hAnsi="宋体" w:eastAsia="宋体"/>
          <w:b/>
          <w:bCs/>
          <w:snapToGrid w:val="0"/>
          <w:kern w:val="0"/>
          <w:sz w:val="28"/>
          <w:szCs w:val="28"/>
          <w:u w:val="single"/>
          <w:lang w:eastAsia="zh-CN"/>
        </w:rPr>
      </w:pPr>
      <w:r>
        <w:rPr>
          <w:rFonts w:hint="eastAsia"/>
          <w:b/>
          <w:snapToGrid w:val="0"/>
          <w:kern w:val="0"/>
          <w:sz w:val="28"/>
          <w:szCs w:val="28"/>
        </w:rPr>
        <w:t>项目名称：</w:t>
      </w:r>
      <w:r>
        <w:rPr>
          <w:rFonts w:hint="eastAsia" w:ascii="宋体" w:hAnsi="宋体"/>
          <w:b/>
          <w:bCs/>
          <w:snapToGrid w:val="0"/>
          <w:kern w:val="0"/>
          <w:sz w:val="28"/>
          <w:szCs w:val="28"/>
          <w:u w:val="single"/>
          <w:lang w:eastAsia="zh-CN"/>
        </w:rPr>
        <w:t>2025年计算机零星网络布线服务（三次）</w:t>
      </w:r>
    </w:p>
    <w:p>
      <w:pPr>
        <w:pStyle w:val="64"/>
        <w:overflowPunct w:val="0"/>
        <w:spacing w:before="0" w:after="0" w:line="360" w:lineRule="auto"/>
        <w:ind w:left="1890" w:leftChars="900"/>
        <w:rPr>
          <w:rFonts w:ascii="宋体" w:hAnsi="宋体"/>
          <w:b/>
          <w:snapToGrid w:val="0"/>
          <w:spacing w:val="0"/>
          <w:sz w:val="28"/>
          <w:szCs w:val="28"/>
          <w:u w:val="single"/>
        </w:rPr>
      </w:pPr>
      <w:r>
        <w:rPr>
          <w:rFonts w:hint="eastAsia"/>
          <w:b/>
          <w:snapToGrid w:val="0"/>
          <w:spacing w:val="0"/>
          <w:sz w:val="28"/>
          <w:szCs w:val="28"/>
        </w:rPr>
        <w:t>项目编号：</w:t>
      </w:r>
      <w:r>
        <w:rPr>
          <w:rFonts w:ascii="宋体" w:hAnsi="宋体"/>
          <w:b/>
          <w:sz w:val="28"/>
          <w:szCs w:val="28"/>
          <w:u w:val="single"/>
        </w:rPr>
        <w:t>FSEY-CGB2025044</w:t>
      </w:r>
    </w:p>
    <w:p>
      <w:pPr>
        <w:overflowPunct w:val="0"/>
        <w:jc w:val="left"/>
        <w:rPr>
          <w:rFonts w:ascii="宋体" w:hAnsi="宋体"/>
          <w:sz w:val="72"/>
          <w:shd w:val="clear" w:color="auto" w:fill="FFFFFF"/>
        </w:rPr>
      </w:pPr>
    </w:p>
    <w:p>
      <w:pPr>
        <w:overflowPunct w:val="0"/>
        <w:jc w:val="left"/>
        <w:rPr>
          <w:rFonts w:ascii="宋体" w:hAnsi="宋体"/>
          <w:bCs/>
          <w:sz w:val="24"/>
          <w:shd w:val="clear" w:color="auto" w:fill="FFFFFF"/>
        </w:rPr>
      </w:pPr>
    </w:p>
    <w:p>
      <w:pPr>
        <w:overflowPunct w:val="0"/>
        <w:jc w:val="left"/>
        <w:rPr>
          <w:rFonts w:ascii="宋体" w:hAnsi="宋体"/>
          <w:bCs/>
          <w:sz w:val="24"/>
          <w:shd w:val="clear" w:color="auto" w:fill="FFFFFF"/>
        </w:rPr>
      </w:pPr>
    </w:p>
    <w:p>
      <w:pPr>
        <w:overflowPunct w:val="0"/>
        <w:jc w:val="left"/>
        <w:rPr>
          <w:rFonts w:ascii="宋体" w:hAnsi="宋体"/>
          <w:bCs/>
          <w:sz w:val="24"/>
          <w:shd w:val="clear" w:color="auto" w:fill="FFFFFF"/>
        </w:rPr>
      </w:pPr>
    </w:p>
    <w:p>
      <w:pPr>
        <w:overflowPunct w:val="0"/>
        <w:spacing w:line="360" w:lineRule="auto"/>
        <w:jc w:val="left"/>
        <w:rPr>
          <w:rFonts w:ascii="宋体" w:hAnsi="宋体"/>
          <w:bCs/>
          <w:sz w:val="24"/>
          <w:shd w:val="clear" w:color="auto" w:fill="FFFFFF"/>
        </w:rPr>
      </w:pPr>
    </w:p>
    <w:p>
      <w:pPr>
        <w:overflowPunct w:val="0"/>
        <w:spacing w:line="360" w:lineRule="auto"/>
        <w:jc w:val="left"/>
        <w:rPr>
          <w:rFonts w:ascii="宋体" w:hAnsi="宋体"/>
          <w:bCs/>
          <w:sz w:val="24"/>
          <w:shd w:val="clear" w:color="auto" w:fill="FFFFFF"/>
        </w:rPr>
      </w:pPr>
    </w:p>
    <w:p>
      <w:pPr>
        <w:overflowPunct w:val="0"/>
        <w:spacing w:line="360" w:lineRule="auto"/>
        <w:jc w:val="left"/>
        <w:rPr>
          <w:rFonts w:ascii="宋体" w:hAnsi="宋体"/>
          <w:bCs/>
          <w:sz w:val="24"/>
          <w:shd w:val="clear" w:color="auto" w:fill="FFFFFF"/>
        </w:rPr>
      </w:pPr>
    </w:p>
    <w:p>
      <w:pPr>
        <w:overflowPunct w:val="0"/>
        <w:ind w:firstLine="2150" w:firstLineChars="595"/>
        <w:rPr>
          <w:rFonts w:ascii="宋体" w:hAnsi="宋体"/>
          <w:b/>
          <w:bCs/>
          <w:sz w:val="36"/>
          <w:shd w:val="clear" w:color="auto" w:fill="FFFFFF"/>
        </w:rPr>
      </w:pPr>
    </w:p>
    <w:p>
      <w:pPr>
        <w:overflowPunct w:val="0"/>
        <w:ind w:firstLine="2150" w:firstLineChars="595"/>
        <w:rPr>
          <w:rFonts w:ascii="宋体" w:hAnsi="宋体"/>
          <w:b/>
          <w:bCs/>
          <w:sz w:val="36"/>
          <w:shd w:val="clear" w:color="auto" w:fill="FFFFFF"/>
        </w:rPr>
      </w:pPr>
    </w:p>
    <w:p>
      <w:pPr>
        <w:overflowPunct w:val="0"/>
        <w:ind w:firstLine="2150" w:firstLineChars="595"/>
        <w:rPr>
          <w:rFonts w:ascii="宋体" w:hAnsi="宋体"/>
          <w:b/>
          <w:bCs/>
          <w:sz w:val="36"/>
          <w:shd w:val="clear" w:color="auto" w:fill="FFFFFF"/>
        </w:rPr>
      </w:pPr>
    </w:p>
    <w:p>
      <w:pPr>
        <w:overflowPunct w:val="0"/>
        <w:ind w:firstLine="2508" w:firstLineChars="694"/>
        <w:rPr>
          <w:rFonts w:ascii="宋体" w:hAnsi="宋体"/>
          <w:b/>
          <w:bCs/>
          <w:sz w:val="36"/>
          <w:shd w:val="clear" w:color="auto" w:fill="FFFFFF"/>
        </w:rPr>
      </w:pPr>
      <w:r>
        <w:rPr>
          <w:rFonts w:hint="eastAsia" w:ascii="宋体" w:hAnsi="宋体"/>
          <w:b/>
          <w:bCs/>
          <w:sz w:val="36"/>
          <w:shd w:val="clear" w:color="auto" w:fill="FFFFFF"/>
        </w:rPr>
        <w:t>发布时间:202</w:t>
      </w:r>
      <w:r>
        <w:rPr>
          <w:rFonts w:ascii="宋体" w:hAnsi="宋体"/>
          <w:b/>
          <w:bCs/>
          <w:sz w:val="36"/>
          <w:shd w:val="clear" w:color="auto" w:fill="FFFFFF"/>
        </w:rPr>
        <w:t>5</w:t>
      </w:r>
      <w:r>
        <w:rPr>
          <w:rFonts w:hint="eastAsia" w:ascii="宋体" w:hAnsi="宋体"/>
          <w:b/>
          <w:bCs/>
          <w:sz w:val="36"/>
          <w:shd w:val="clear" w:color="auto" w:fill="FFFFFF"/>
        </w:rPr>
        <w:t>年</w:t>
      </w:r>
      <w:r>
        <w:rPr>
          <w:rFonts w:hint="eastAsia" w:ascii="宋体" w:hAnsi="宋体"/>
          <w:b/>
          <w:bCs/>
          <w:sz w:val="36"/>
          <w:shd w:val="clear" w:color="auto" w:fill="FFFFFF"/>
          <w:lang w:val="en-US" w:eastAsia="zh-CN"/>
        </w:rPr>
        <w:t>6</w:t>
      </w:r>
      <w:r>
        <w:rPr>
          <w:rFonts w:hint="eastAsia" w:ascii="宋体" w:hAnsi="宋体"/>
          <w:b/>
          <w:bCs/>
          <w:sz w:val="36"/>
          <w:shd w:val="clear" w:color="auto" w:fill="FFFFFF"/>
        </w:rPr>
        <w:t>月</w:t>
      </w:r>
    </w:p>
    <w:p>
      <w:pPr>
        <w:overflowPunct w:val="0"/>
        <w:ind w:left="425"/>
        <w:rPr>
          <w:rFonts w:ascii="宋体" w:hAnsi="宋体"/>
          <w:shd w:val="clear" w:color="auto" w:fill="FFFFFF"/>
        </w:rPr>
      </w:pPr>
    </w:p>
    <w:p>
      <w:pPr>
        <w:overflowPunct w:val="0"/>
        <w:ind w:left="425"/>
        <w:rPr>
          <w:rFonts w:ascii="宋体" w:hAnsi="宋体"/>
          <w:shd w:val="clear" w:color="auto" w:fill="FFFFFF"/>
        </w:rPr>
      </w:pPr>
    </w:p>
    <w:p>
      <w:pPr>
        <w:overflowPunct w:val="0"/>
        <w:spacing w:after="312" w:afterLines="100"/>
        <w:jc w:val="center"/>
        <w:rPr>
          <w:b/>
          <w:bCs/>
          <w:sz w:val="44"/>
          <w:szCs w:val="52"/>
        </w:rPr>
      </w:pPr>
      <w:r>
        <w:rPr>
          <w:bCs/>
          <w:sz w:val="44"/>
          <w:szCs w:val="44"/>
          <w:shd w:val="clear" w:color="auto" w:fill="FFFFFF"/>
        </w:rPr>
        <w:br w:type="page"/>
      </w:r>
      <w:r>
        <w:rPr>
          <w:b/>
          <w:bCs/>
          <w:sz w:val="44"/>
          <w:szCs w:val="52"/>
          <w:lang w:val="zh-CN"/>
        </w:rPr>
        <w:t>目录</w:t>
      </w:r>
    </w:p>
    <w:p>
      <w:pPr>
        <w:pStyle w:val="25"/>
        <w:tabs>
          <w:tab w:val="right" w:leader="dot" w:pos="8720"/>
        </w:tabs>
        <w:spacing w:before="0" w:after="0" w:line="336" w:lineRule="auto"/>
        <w:rPr>
          <w:rFonts w:ascii="宋体" w:hAnsi="宋体"/>
          <w:b w:val="0"/>
          <w:bCs w:val="0"/>
          <w:caps w:val="0"/>
          <w:sz w:val="24"/>
          <w:szCs w:val="24"/>
        </w:rPr>
      </w:pPr>
      <w:r>
        <w:rPr>
          <w:rFonts w:ascii="宋体" w:hAnsi="宋体"/>
          <w:b w:val="0"/>
          <w:bCs w:val="0"/>
          <w:caps w:val="0"/>
          <w:sz w:val="24"/>
          <w:szCs w:val="24"/>
        </w:rPr>
        <w:fldChar w:fldCharType="begin"/>
      </w:r>
      <w:r>
        <w:rPr>
          <w:rFonts w:ascii="宋体" w:hAnsi="宋体"/>
          <w:b w:val="0"/>
          <w:bCs w:val="0"/>
          <w:caps w:val="0"/>
          <w:sz w:val="24"/>
          <w:szCs w:val="24"/>
        </w:rPr>
        <w:instrText xml:space="preserve"> TOC \o "1-3" \h \z \u </w:instrText>
      </w:r>
      <w:r>
        <w:rPr>
          <w:rFonts w:ascii="宋体" w:hAnsi="宋体"/>
          <w:b w:val="0"/>
          <w:bCs w:val="0"/>
          <w:caps w:val="0"/>
          <w:sz w:val="24"/>
          <w:szCs w:val="24"/>
        </w:rPr>
        <w:fldChar w:fldCharType="separate"/>
      </w:r>
      <w:r>
        <w:fldChar w:fldCharType="begin"/>
      </w:r>
      <w:r>
        <w:instrText xml:space="preserve"> HYPERLINK \l "_Toc194522378" </w:instrText>
      </w:r>
      <w:r>
        <w:fldChar w:fldCharType="separate"/>
      </w:r>
      <w:r>
        <w:rPr>
          <w:rStyle w:val="43"/>
          <w:rFonts w:hint="eastAsia" w:ascii="宋体" w:hAnsi="宋体"/>
          <w:color w:val="auto"/>
          <w:sz w:val="24"/>
          <w:szCs w:val="24"/>
          <w:shd w:val="clear" w:color="auto" w:fill="FFFFFF"/>
        </w:rPr>
        <w:t>第一部分 采购项目内容</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_Toc194522378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3</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"_Toc194522379" </w:instrText>
      </w:r>
      <w:r>
        <w:fldChar w:fldCharType="separate"/>
      </w:r>
      <w:r>
        <w:rPr>
          <w:rStyle w:val="43"/>
          <w:rFonts w:hint="eastAsia" w:ascii="宋体" w:hAnsi="宋体"/>
          <w:color w:val="auto"/>
          <w:sz w:val="24"/>
          <w:szCs w:val="24"/>
          <w:shd w:val="clear" w:color="auto" w:fill="FFFFFF"/>
        </w:rPr>
        <w:t>一、采购项目供应商资格要求</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_Toc194522379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3</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"_Toc194522380" </w:instrText>
      </w:r>
      <w:r>
        <w:fldChar w:fldCharType="separate"/>
      </w:r>
      <w:r>
        <w:rPr>
          <w:rStyle w:val="43"/>
          <w:rFonts w:hint="eastAsia" w:ascii="宋体" w:hAnsi="宋体"/>
          <w:color w:val="auto"/>
          <w:sz w:val="24"/>
          <w:szCs w:val="24"/>
          <w:shd w:val="clear" w:color="auto" w:fill="FFFFFF"/>
        </w:rPr>
        <w:t>二、采购项目技术要求</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_Toc194522380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4</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"_Toc194522381" </w:instrText>
      </w:r>
      <w:r>
        <w:fldChar w:fldCharType="separate"/>
      </w:r>
      <w:r>
        <w:rPr>
          <w:rStyle w:val="43"/>
          <w:rFonts w:hint="eastAsia" w:ascii="宋体" w:hAnsi="宋体"/>
          <w:color w:val="auto"/>
          <w:sz w:val="24"/>
          <w:szCs w:val="24"/>
        </w:rPr>
        <w:t>三、采购项目商务要求</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_Toc194522381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4</w:t>
      </w:r>
      <w:r>
        <w:rPr>
          <w:rFonts w:hint="eastAsia" w:ascii="宋体" w:hAnsi="宋体"/>
          <w:sz w:val="24"/>
          <w:szCs w:val="24"/>
        </w:rPr>
        <w:fldChar w:fldCharType="end"/>
      </w:r>
      <w:r>
        <w:rPr>
          <w:rFonts w:hint="eastAsia" w:ascii="宋体" w:hAnsi="宋体"/>
          <w:sz w:val="24"/>
          <w:szCs w:val="24"/>
        </w:rPr>
        <w:fldChar w:fldCharType="end"/>
      </w:r>
    </w:p>
    <w:p>
      <w:pPr>
        <w:pStyle w:val="25"/>
        <w:tabs>
          <w:tab w:val="right" w:leader="dot" w:pos="8720"/>
        </w:tabs>
        <w:spacing w:before="0" w:after="0" w:line="336" w:lineRule="auto"/>
        <w:rPr>
          <w:rFonts w:ascii="宋体" w:hAnsi="宋体"/>
          <w:b w:val="0"/>
          <w:bCs w:val="0"/>
          <w:caps w:val="0"/>
          <w:sz w:val="24"/>
          <w:szCs w:val="24"/>
        </w:rPr>
      </w:pPr>
      <w:r>
        <w:fldChar w:fldCharType="begin"/>
      </w:r>
      <w:r>
        <w:instrText xml:space="preserve"> HYPERLINK \l "_Toc194522382" </w:instrText>
      </w:r>
      <w:r>
        <w:fldChar w:fldCharType="separate"/>
      </w:r>
      <w:r>
        <w:rPr>
          <w:rStyle w:val="43"/>
          <w:rFonts w:hint="eastAsia" w:ascii="宋体" w:hAnsi="宋体"/>
          <w:color w:val="auto"/>
          <w:sz w:val="24"/>
          <w:szCs w:val="24"/>
          <w:shd w:val="clear" w:color="auto" w:fill="FFFFFF"/>
        </w:rPr>
        <w:t>第二部分 评审标准与方法</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_Toc194522382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10</w:t>
      </w:r>
      <w:r>
        <w:rPr>
          <w:rFonts w:hint="eastAsia" w:ascii="宋体" w:hAnsi="宋体"/>
          <w:sz w:val="24"/>
          <w:szCs w:val="24"/>
        </w:rPr>
        <w:fldChar w:fldCharType="end"/>
      </w:r>
      <w:r>
        <w:rPr>
          <w:rFonts w:hint="eastAsia" w:ascii="宋体" w:hAnsi="宋体"/>
          <w:sz w:val="24"/>
          <w:szCs w:val="24"/>
        </w:rPr>
        <w:fldChar w:fldCharType="end"/>
      </w:r>
    </w:p>
    <w:p>
      <w:pPr>
        <w:pStyle w:val="25"/>
        <w:tabs>
          <w:tab w:val="right" w:leader="dot" w:pos="8720"/>
        </w:tabs>
        <w:spacing w:before="0" w:after="0" w:line="336" w:lineRule="auto"/>
        <w:rPr>
          <w:rFonts w:ascii="宋体" w:hAnsi="宋体"/>
          <w:b w:val="0"/>
          <w:bCs w:val="0"/>
          <w:caps w:val="0"/>
          <w:sz w:val="24"/>
          <w:szCs w:val="24"/>
        </w:rPr>
      </w:pPr>
      <w:r>
        <w:fldChar w:fldCharType="begin"/>
      </w:r>
      <w:r>
        <w:instrText xml:space="preserve"> HYPERLINK \l "_Toc194522383" </w:instrText>
      </w:r>
      <w:r>
        <w:fldChar w:fldCharType="separate"/>
      </w:r>
      <w:r>
        <w:rPr>
          <w:rStyle w:val="43"/>
          <w:rFonts w:hint="eastAsia" w:ascii="宋体" w:hAnsi="宋体"/>
          <w:color w:val="auto"/>
          <w:sz w:val="24"/>
          <w:szCs w:val="24"/>
          <w:shd w:val="clear" w:color="auto" w:fill="FFFFFF"/>
        </w:rPr>
        <w:t>第三部分 响应文件制作要求</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_Toc194522383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11</w:t>
      </w:r>
      <w:r>
        <w:rPr>
          <w:rFonts w:hint="eastAsia" w:ascii="宋体" w:hAnsi="宋体"/>
          <w:sz w:val="24"/>
          <w:szCs w:val="24"/>
        </w:rPr>
        <w:fldChar w:fldCharType="end"/>
      </w:r>
      <w:r>
        <w:rPr>
          <w:rFonts w:hint="eastAsia" w:ascii="宋体" w:hAnsi="宋体"/>
          <w:sz w:val="24"/>
          <w:szCs w:val="24"/>
        </w:rPr>
        <w:fldChar w:fldCharType="end"/>
      </w:r>
    </w:p>
    <w:p>
      <w:pPr>
        <w:pStyle w:val="25"/>
        <w:tabs>
          <w:tab w:val="right" w:leader="dot" w:pos="8720"/>
        </w:tabs>
        <w:spacing w:before="0" w:after="0" w:line="336" w:lineRule="auto"/>
        <w:rPr>
          <w:rFonts w:ascii="宋体" w:hAnsi="宋体"/>
          <w:b w:val="0"/>
          <w:bCs w:val="0"/>
          <w:caps w:val="0"/>
          <w:sz w:val="24"/>
          <w:szCs w:val="24"/>
        </w:rPr>
      </w:pPr>
      <w:r>
        <w:fldChar w:fldCharType="begin"/>
      </w:r>
      <w:r>
        <w:instrText xml:space="preserve"> HYPERLINK \l "_Toc194522384" </w:instrText>
      </w:r>
      <w:r>
        <w:fldChar w:fldCharType="separate"/>
      </w:r>
      <w:r>
        <w:rPr>
          <w:rStyle w:val="43"/>
          <w:rFonts w:hint="eastAsia" w:ascii="宋体" w:hAnsi="宋体"/>
          <w:color w:val="auto"/>
          <w:sz w:val="24"/>
          <w:szCs w:val="24"/>
          <w:shd w:val="clear" w:color="auto" w:fill="FFFFFF"/>
        </w:rPr>
        <w:t>第四部分 响应文件格式</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_Toc194522384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12</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"_Toc194522385" </w:instrText>
      </w:r>
      <w:r>
        <w:fldChar w:fldCharType="separate"/>
      </w:r>
      <w:r>
        <w:rPr>
          <w:rStyle w:val="43"/>
          <w:rFonts w:hint="eastAsia" w:ascii="宋体" w:hAnsi="宋体"/>
          <w:color w:val="auto"/>
          <w:sz w:val="24"/>
          <w:szCs w:val="24"/>
        </w:rPr>
        <w:t>一、公司资质证明</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_Toc194522385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15</w:t>
      </w:r>
      <w:r>
        <w:rPr>
          <w:rFonts w:hint="eastAsia" w:ascii="宋体" w:hAnsi="宋体"/>
          <w:sz w:val="24"/>
          <w:szCs w:val="24"/>
        </w:rPr>
        <w:fldChar w:fldCharType="end"/>
      </w:r>
      <w:r>
        <w:rPr>
          <w:rFonts w:hint="eastAsia" w:ascii="宋体" w:hAnsi="宋体"/>
          <w:sz w:val="24"/>
          <w:szCs w:val="24"/>
        </w:rPr>
        <w:fldChar w:fldCharType="end"/>
      </w:r>
    </w:p>
    <w:p>
      <w:pPr>
        <w:pStyle w:val="19"/>
        <w:tabs>
          <w:tab w:val="right" w:leader="dot" w:pos="8720"/>
        </w:tabs>
        <w:spacing w:line="336" w:lineRule="auto"/>
        <w:rPr>
          <w:rFonts w:ascii="宋体" w:hAnsi="宋体"/>
          <w:i w:val="0"/>
          <w:iCs w:val="0"/>
          <w:sz w:val="24"/>
          <w:szCs w:val="24"/>
        </w:rPr>
      </w:pPr>
      <w:r>
        <w:fldChar w:fldCharType="begin"/>
      </w:r>
      <w:r>
        <w:instrText xml:space="preserve"> HYPERLINK \l "_Toc194522386" </w:instrText>
      </w:r>
      <w:r>
        <w:fldChar w:fldCharType="separate"/>
      </w:r>
      <w:r>
        <w:rPr>
          <w:rStyle w:val="43"/>
          <w:rFonts w:hint="eastAsia" w:ascii="宋体" w:hAnsi="宋体"/>
          <w:i w:val="0"/>
          <w:iCs w:val="0"/>
          <w:color w:val="auto"/>
          <w:kern w:val="0"/>
          <w:sz w:val="24"/>
          <w:szCs w:val="24"/>
        </w:rPr>
        <w:t>（一）网上信用记录证明</w:t>
      </w:r>
      <w:r>
        <w:rPr>
          <w:rFonts w:hint="eastAsia" w:ascii="宋体" w:hAnsi="宋体"/>
          <w:i w:val="0"/>
          <w:iCs w:val="0"/>
          <w:sz w:val="24"/>
          <w:szCs w:val="24"/>
        </w:rPr>
        <w:tab/>
      </w:r>
      <w:r>
        <w:rPr>
          <w:rFonts w:hint="eastAsia" w:ascii="宋体" w:hAnsi="宋体"/>
          <w:i w:val="0"/>
          <w:iCs w:val="0"/>
          <w:sz w:val="24"/>
          <w:szCs w:val="24"/>
        </w:rPr>
        <w:fldChar w:fldCharType="begin"/>
      </w:r>
      <w:r>
        <w:rPr>
          <w:rFonts w:hint="eastAsia" w:ascii="宋体" w:hAnsi="宋体"/>
          <w:i w:val="0"/>
          <w:iCs w:val="0"/>
          <w:sz w:val="24"/>
          <w:szCs w:val="24"/>
        </w:rPr>
        <w:instrText xml:space="preserve"> </w:instrText>
      </w:r>
      <w:r>
        <w:rPr>
          <w:rFonts w:ascii="宋体" w:hAnsi="宋体"/>
          <w:i w:val="0"/>
          <w:iCs w:val="0"/>
          <w:sz w:val="24"/>
          <w:szCs w:val="24"/>
        </w:rPr>
        <w:instrText xml:space="preserve">PAGEREF _Toc194522386 \h</w:instrText>
      </w:r>
      <w:r>
        <w:rPr>
          <w:rFonts w:hint="eastAsia" w:ascii="宋体" w:hAnsi="宋体"/>
          <w:i w:val="0"/>
          <w:iCs w:val="0"/>
          <w:sz w:val="24"/>
          <w:szCs w:val="24"/>
        </w:rPr>
        <w:instrText xml:space="preserve"> </w:instrText>
      </w:r>
      <w:r>
        <w:rPr>
          <w:rFonts w:hint="eastAsia" w:ascii="宋体" w:hAnsi="宋体"/>
          <w:i w:val="0"/>
          <w:iCs w:val="0"/>
          <w:sz w:val="24"/>
          <w:szCs w:val="24"/>
        </w:rPr>
        <w:fldChar w:fldCharType="separate"/>
      </w:r>
      <w:r>
        <w:rPr>
          <w:rFonts w:ascii="宋体" w:hAnsi="宋体"/>
          <w:i w:val="0"/>
          <w:iCs w:val="0"/>
          <w:sz w:val="24"/>
          <w:szCs w:val="24"/>
        </w:rPr>
        <w:t>15</w:t>
      </w:r>
      <w:r>
        <w:rPr>
          <w:rFonts w:hint="eastAsia" w:ascii="宋体" w:hAnsi="宋体"/>
          <w:i w:val="0"/>
          <w:iCs w:val="0"/>
          <w:sz w:val="24"/>
          <w:szCs w:val="24"/>
        </w:rPr>
        <w:fldChar w:fldCharType="end"/>
      </w:r>
      <w:r>
        <w:rPr>
          <w:rFonts w:hint="eastAsia" w:ascii="宋体" w:hAnsi="宋体"/>
          <w:i w:val="0"/>
          <w:iCs w:val="0"/>
          <w:sz w:val="24"/>
          <w:szCs w:val="24"/>
        </w:rPr>
        <w:fldChar w:fldCharType="end"/>
      </w:r>
    </w:p>
    <w:p>
      <w:pPr>
        <w:pStyle w:val="19"/>
        <w:tabs>
          <w:tab w:val="right" w:leader="dot" w:pos="8720"/>
        </w:tabs>
        <w:spacing w:line="336" w:lineRule="auto"/>
        <w:rPr>
          <w:rFonts w:ascii="宋体" w:hAnsi="宋体"/>
          <w:i w:val="0"/>
          <w:iCs w:val="0"/>
          <w:sz w:val="24"/>
          <w:szCs w:val="24"/>
        </w:rPr>
      </w:pPr>
      <w:r>
        <w:fldChar w:fldCharType="begin"/>
      </w:r>
      <w:r>
        <w:instrText xml:space="preserve"> HYPERLINK \l "_Toc194522387" </w:instrText>
      </w:r>
      <w:r>
        <w:fldChar w:fldCharType="separate"/>
      </w:r>
      <w:r>
        <w:rPr>
          <w:rStyle w:val="43"/>
          <w:rFonts w:hint="eastAsia" w:ascii="宋体" w:hAnsi="宋体"/>
          <w:i w:val="0"/>
          <w:iCs w:val="0"/>
          <w:color w:val="auto"/>
          <w:kern w:val="0"/>
          <w:sz w:val="24"/>
          <w:szCs w:val="24"/>
        </w:rPr>
        <w:t>（二）企业法人证照</w:t>
      </w:r>
      <w:r>
        <w:rPr>
          <w:rFonts w:hint="eastAsia" w:ascii="宋体" w:hAnsi="宋体"/>
          <w:i w:val="0"/>
          <w:iCs w:val="0"/>
          <w:sz w:val="24"/>
          <w:szCs w:val="24"/>
        </w:rPr>
        <w:tab/>
      </w:r>
      <w:r>
        <w:rPr>
          <w:rFonts w:hint="eastAsia" w:ascii="宋体" w:hAnsi="宋体"/>
          <w:i w:val="0"/>
          <w:iCs w:val="0"/>
          <w:sz w:val="24"/>
          <w:szCs w:val="24"/>
        </w:rPr>
        <w:fldChar w:fldCharType="begin"/>
      </w:r>
      <w:r>
        <w:rPr>
          <w:rFonts w:hint="eastAsia" w:ascii="宋体" w:hAnsi="宋体"/>
          <w:i w:val="0"/>
          <w:iCs w:val="0"/>
          <w:sz w:val="24"/>
          <w:szCs w:val="24"/>
        </w:rPr>
        <w:instrText xml:space="preserve"> </w:instrText>
      </w:r>
      <w:r>
        <w:rPr>
          <w:rFonts w:ascii="宋体" w:hAnsi="宋体"/>
          <w:i w:val="0"/>
          <w:iCs w:val="0"/>
          <w:sz w:val="24"/>
          <w:szCs w:val="24"/>
        </w:rPr>
        <w:instrText xml:space="preserve">PAGEREF _Toc194522387 \h</w:instrText>
      </w:r>
      <w:r>
        <w:rPr>
          <w:rFonts w:hint="eastAsia" w:ascii="宋体" w:hAnsi="宋体"/>
          <w:i w:val="0"/>
          <w:iCs w:val="0"/>
          <w:sz w:val="24"/>
          <w:szCs w:val="24"/>
        </w:rPr>
        <w:instrText xml:space="preserve"> </w:instrText>
      </w:r>
      <w:r>
        <w:rPr>
          <w:rFonts w:hint="eastAsia" w:ascii="宋体" w:hAnsi="宋体"/>
          <w:i w:val="0"/>
          <w:iCs w:val="0"/>
          <w:sz w:val="24"/>
          <w:szCs w:val="24"/>
        </w:rPr>
        <w:fldChar w:fldCharType="separate"/>
      </w:r>
      <w:r>
        <w:rPr>
          <w:rFonts w:ascii="宋体" w:hAnsi="宋体"/>
          <w:i w:val="0"/>
          <w:iCs w:val="0"/>
          <w:sz w:val="24"/>
          <w:szCs w:val="24"/>
        </w:rPr>
        <w:t>17</w:t>
      </w:r>
      <w:r>
        <w:rPr>
          <w:rFonts w:hint="eastAsia" w:ascii="宋体" w:hAnsi="宋体"/>
          <w:i w:val="0"/>
          <w:iCs w:val="0"/>
          <w:sz w:val="24"/>
          <w:szCs w:val="24"/>
        </w:rPr>
        <w:fldChar w:fldCharType="end"/>
      </w:r>
      <w:r>
        <w:rPr>
          <w:rFonts w:hint="eastAsia" w:ascii="宋体" w:hAnsi="宋体"/>
          <w:i w:val="0"/>
          <w:iCs w:val="0"/>
          <w:sz w:val="24"/>
          <w:szCs w:val="24"/>
        </w:rPr>
        <w:fldChar w:fldCharType="end"/>
      </w:r>
    </w:p>
    <w:p>
      <w:pPr>
        <w:pStyle w:val="19"/>
        <w:tabs>
          <w:tab w:val="right" w:leader="dot" w:pos="8720"/>
        </w:tabs>
        <w:spacing w:line="336" w:lineRule="auto"/>
        <w:rPr>
          <w:rFonts w:ascii="宋体" w:hAnsi="宋体"/>
          <w:i w:val="0"/>
          <w:iCs w:val="0"/>
          <w:sz w:val="24"/>
          <w:szCs w:val="24"/>
        </w:rPr>
      </w:pPr>
      <w:r>
        <w:fldChar w:fldCharType="begin"/>
      </w:r>
      <w:r>
        <w:instrText xml:space="preserve"> HYPERLINK \l "_Toc194522388" </w:instrText>
      </w:r>
      <w:r>
        <w:fldChar w:fldCharType="separate"/>
      </w:r>
      <w:r>
        <w:rPr>
          <w:rStyle w:val="43"/>
          <w:rFonts w:hint="eastAsia" w:ascii="宋体" w:hAnsi="宋体"/>
          <w:i w:val="0"/>
          <w:iCs w:val="0"/>
          <w:color w:val="auto"/>
          <w:kern w:val="0"/>
          <w:sz w:val="24"/>
          <w:szCs w:val="24"/>
        </w:rPr>
        <w:t>（三）法定代表人资格证明书</w:t>
      </w:r>
      <w:r>
        <w:rPr>
          <w:rFonts w:hint="eastAsia" w:ascii="宋体" w:hAnsi="宋体"/>
          <w:i w:val="0"/>
          <w:iCs w:val="0"/>
          <w:sz w:val="24"/>
          <w:szCs w:val="24"/>
        </w:rPr>
        <w:tab/>
      </w:r>
      <w:r>
        <w:rPr>
          <w:rFonts w:hint="eastAsia" w:ascii="宋体" w:hAnsi="宋体"/>
          <w:i w:val="0"/>
          <w:iCs w:val="0"/>
          <w:sz w:val="24"/>
          <w:szCs w:val="24"/>
        </w:rPr>
        <w:fldChar w:fldCharType="begin"/>
      </w:r>
      <w:r>
        <w:rPr>
          <w:rFonts w:hint="eastAsia" w:ascii="宋体" w:hAnsi="宋体"/>
          <w:i w:val="0"/>
          <w:iCs w:val="0"/>
          <w:sz w:val="24"/>
          <w:szCs w:val="24"/>
        </w:rPr>
        <w:instrText xml:space="preserve"> </w:instrText>
      </w:r>
      <w:r>
        <w:rPr>
          <w:rFonts w:ascii="宋体" w:hAnsi="宋体"/>
          <w:i w:val="0"/>
          <w:iCs w:val="0"/>
          <w:sz w:val="24"/>
          <w:szCs w:val="24"/>
        </w:rPr>
        <w:instrText xml:space="preserve">PAGEREF _Toc194522388 \h</w:instrText>
      </w:r>
      <w:r>
        <w:rPr>
          <w:rFonts w:hint="eastAsia" w:ascii="宋体" w:hAnsi="宋体"/>
          <w:i w:val="0"/>
          <w:iCs w:val="0"/>
          <w:sz w:val="24"/>
          <w:szCs w:val="24"/>
        </w:rPr>
        <w:instrText xml:space="preserve"> </w:instrText>
      </w:r>
      <w:r>
        <w:rPr>
          <w:rFonts w:hint="eastAsia" w:ascii="宋体" w:hAnsi="宋体"/>
          <w:i w:val="0"/>
          <w:iCs w:val="0"/>
          <w:sz w:val="24"/>
          <w:szCs w:val="24"/>
        </w:rPr>
        <w:fldChar w:fldCharType="separate"/>
      </w:r>
      <w:r>
        <w:rPr>
          <w:rFonts w:ascii="宋体" w:hAnsi="宋体"/>
          <w:i w:val="0"/>
          <w:iCs w:val="0"/>
          <w:sz w:val="24"/>
          <w:szCs w:val="24"/>
        </w:rPr>
        <w:t>18</w:t>
      </w:r>
      <w:r>
        <w:rPr>
          <w:rFonts w:hint="eastAsia" w:ascii="宋体" w:hAnsi="宋体"/>
          <w:i w:val="0"/>
          <w:iCs w:val="0"/>
          <w:sz w:val="24"/>
          <w:szCs w:val="24"/>
        </w:rPr>
        <w:fldChar w:fldCharType="end"/>
      </w:r>
      <w:r>
        <w:rPr>
          <w:rFonts w:hint="eastAsia" w:ascii="宋体" w:hAnsi="宋体"/>
          <w:i w:val="0"/>
          <w:iCs w:val="0"/>
          <w:sz w:val="24"/>
          <w:szCs w:val="24"/>
        </w:rPr>
        <w:fldChar w:fldCharType="end"/>
      </w:r>
    </w:p>
    <w:p>
      <w:pPr>
        <w:pStyle w:val="19"/>
        <w:tabs>
          <w:tab w:val="right" w:leader="dot" w:pos="8720"/>
        </w:tabs>
        <w:spacing w:line="336" w:lineRule="auto"/>
        <w:rPr>
          <w:rFonts w:ascii="宋体" w:hAnsi="宋体"/>
          <w:i w:val="0"/>
          <w:iCs w:val="0"/>
          <w:sz w:val="24"/>
          <w:szCs w:val="24"/>
        </w:rPr>
      </w:pPr>
      <w:r>
        <w:fldChar w:fldCharType="begin"/>
      </w:r>
      <w:r>
        <w:instrText xml:space="preserve"> HYPERLINK \l "_Toc194522389" </w:instrText>
      </w:r>
      <w:r>
        <w:fldChar w:fldCharType="separate"/>
      </w:r>
      <w:r>
        <w:rPr>
          <w:rStyle w:val="43"/>
          <w:rFonts w:hint="eastAsia" w:ascii="宋体" w:hAnsi="宋体"/>
          <w:i w:val="0"/>
          <w:iCs w:val="0"/>
          <w:color w:val="auto"/>
          <w:kern w:val="0"/>
          <w:sz w:val="24"/>
          <w:szCs w:val="24"/>
        </w:rPr>
        <w:t>（四）法人授权书</w:t>
      </w:r>
      <w:r>
        <w:rPr>
          <w:rFonts w:hint="eastAsia" w:ascii="宋体" w:hAnsi="宋体"/>
          <w:i w:val="0"/>
          <w:iCs w:val="0"/>
          <w:sz w:val="24"/>
          <w:szCs w:val="24"/>
        </w:rPr>
        <w:tab/>
      </w:r>
      <w:r>
        <w:rPr>
          <w:rFonts w:hint="eastAsia" w:ascii="宋体" w:hAnsi="宋体"/>
          <w:i w:val="0"/>
          <w:iCs w:val="0"/>
          <w:sz w:val="24"/>
          <w:szCs w:val="24"/>
        </w:rPr>
        <w:fldChar w:fldCharType="begin"/>
      </w:r>
      <w:r>
        <w:rPr>
          <w:rFonts w:hint="eastAsia" w:ascii="宋体" w:hAnsi="宋体"/>
          <w:i w:val="0"/>
          <w:iCs w:val="0"/>
          <w:sz w:val="24"/>
          <w:szCs w:val="24"/>
        </w:rPr>
        <w:instrText xml:space="preserve"> </w:instrText>
      </w:r>
      <w:r>
        <w:rPr>
          <w:rFonts w:ascii="宋体" w:hAnsi="宋体"/>
          <w:i w:val="0"/>
          <w:iCs w:val="0"/>
          <w:sz w:val="24"/>
          <w:szCs w:val="24"/>
        </w:rPr>
        <w:instrText xml:space="preserve">PAGEREF _Toc194522389 \h</w:instrText>
      </w:r>
      <w:r>
        <w:rPr>
          <w:rFonts w:hint="eastAsia" w:ascii="宋体" w:hAnsi="宋体"/>
          <w:i w:val="0"/>
          <w:iCs w:val="0"/>
          <w:sz w:val="24"/>
          <w:szCs w:val="24"/>
        </w:rPr>
        <w:instrText xml:space="preserve"> </w:instrText>
      </w:r>
      <w:r>
        <w:rPr>
          <w:rFonts w:hint="eastAsia" w:ascii="宋体" w:hAnsi="宋体"/>
          <w:i w:val="0"/>
          <w:iCs w:val="0"/>
          <w:sz w:val="24"/>
          <w:szCs w:val="24"/>
        </w:rPr>
        <w:fldChar w:fldCharType="separate"/>
      </w:r>
      <w:r>
        <w:rPr>
          <w:rFonts w:ascii="宋体" w:hAnsi="宋体"/>
          <w:i w:val="0"/>
          <w:iCs w:val="0"/>
          <w:sz w:val="24"/>
          <w:szCs w:val="24"/>
        </w:rPr>
        <w:t>19</w:t>
      </w:r>
      <w:r>
        <w:rPr>
          <w:rFonts w:hint="eastAsia" w:ascii="宋体" w:hAnsi="宋体"/>
          <w:i w:val="0"/>
          <w:iCs w:val="0"/>
          <w:sz w:val="24"/>
          <w:szCs w:val="24"/>
        </w:rPr>
        <w:fldChar w:fldCharType="end"/>
      </w:r>
      <w:r>
        <w:rPr>
          <w:rFonts w:hint="eastAsia" w:ascii="宋体" w:hAnsi="宋体"/>
          <w:i w:val="0"/>
          <w:iCs w:val="0"/>
          <w:sz w:val="24"/>
          <w:szCs w:val="24"/>
        </w:rPr>
        <w:fldChar w:fldCharType="end"/>
      </w:r>
    </w:p>
    <w:p>
      <w:pPr>
        <w:pStyle w:val="19"/>
        <w:tabs>
          <w:tab w:val="right" w:leader="dot" w:pos="8720"/>
        </w:tabs>
        <w:spacing w:line="336" w:lineRule="auto"/>
        <w:rPr>
          <w:rFonts w:ascii="宋体" w:hAnsi="宋体"/>
          <w:i w:val="0"/>
          <w:iCs w:val="0"/>
          <w:sz w:val="24"/>
          <w:szCs w:val="24"/>
        </w:rPr>
      </w:pPr>
      <w:r>
        <w:fldChar w:fldCharType="begin"/>
      </w:r>
      <w:r>
        <w:instrText xml:space="preserve"> HYPERLINK \l "_Toc194522390" </w:instrText>
      </w:r>
      <w:r>
        <w:fldChar w:fldCharType="separate"/>
      </w:r>
      <w:r>
        <w:rPr>
          <w:rStyle w:val="43"/>
          <w:rFonts w:hint="eastAsia" w:ascii="宋体" w:hAnsi="宋体"/>
          <w:i w:val="0"/>
          <w:iCs w:val="0"/>
          <w:color w:val="auto"/>
          <w:kern w:val="0"/>
          <w:sz w:val="24"/>
          <w:szCs w:val="24"/>
        </w:rPr>
        <w:t>（五）守法经营声明书</w:t>
      </w:r>
      <w:r>
        <w:rPr>
          <w:rFonts w:hint="eastAsia" w:ascii="宋体" w:hAnsi="宋体"/>
          <w:i w:val="0"/>
          <w:iCs w:val="0"/>
          <w:sz w:val="24"/>
          <w:szCs w:val="24"/>
        </w:rPr>
        <w:tab/>
      </w:r>
      <w:r>
        <w:rPr>
          <w:rFonts w:hint="eastAsia" w:ascii="宋体" w:hAnsi="宋体"/>
          <w:i w:val="0"/>
          <w:iCs w:val="0"/>
          <w:sz w:val="24"/>
          <w:szCs w:val="24"/>
        </w:rPr>
        <w:fldChar w:fldCharType="begin"/>
      </w:r>
      <w:r>
        <w:rPr>
          <w:rFonts w:hint="eastAsia" w:ascii="宋体" w:hAnsi="宋体"/>
          <w:i w:val="0"/>
          <w:iCs w:val="0"/>
          <w:sz w:val="24"/>
          <w:szCs w:val="24"/>
        </w:rPr>
        <w:instrText xml:space="preserve"> </w:instrText>
      </w:r>
      <w:r>
        <w:rPr>
          <w:rFonts w:ascii="宋体" w:hAnsi="宋体"/>
          <w:i w:val="0"/>
          <w:iCs w:val="0"/>
          <w:sz w:val="24"/>
          <w:szCs w:val="24"/>
        </w:rPr>
        <w:instrText xml:space="preserve">PAGEREF _Toc194522390 \h</w:instrText>
      </w:r>
      <w:r>
        <w:rPr>
          <w:rFonts w:hint="eastAsia" w:ascii="宋体" w:hAnsi="宋体"/>
          <w:i w:val="0"/>
          <w:iCs w:val="0"/>
          <w:sz w:val="24"/>
          <w:szCs w:val="24"/>
        </w:rPr>
        <w:instrText xml:space="preserve"> </w:instrText>
      </w:r>
      <w:r>
        <w:rPr>
          <w:rFonts w:hint="eastAsia" w:ascii="宋体" w:hAnsi="宋体"/>
          <w:i w:val="0"/>
          <w:iCs w:val="0"/>
          <w:sz w:val="24"/>
          <w:szCs w:val="24"/>
        </w:rPr>
        <w:fldChar w:fldCharType="separate"/>
      </w:r>
      <w:r>
        <w:rPr>
          <w:rFonts w:ascii="宋体" w:hAnsi="宋体"/>
          <w:i w:val="0"/>
          <w:iCs w:val="0"/>
          <w:sz w:val="24"/>
          <w:szCs w:val="24"/>
        </w:rPr>
        <w:t>20</w:t>
      </w:r>
      <w:r>
        <w:rPr>
          <w:rFonts w:hint="eastAsia" w:ascii="宋体" w:hAnsi="宋体"/>
          <w:i w:val="0"/>
          <w:iCs w:val="0"/>
          <w:sz w:val="24"/>
          <w:szCs w:val="24"/>
        </w:rPr>
        <w:fldChar w:fldCharType="end"/>
      </w:r>
      <w:r>
        <w:rPr>
          <w:rFonts w:hint="eastAsia" w:ascii="宋体" w:hAnsi="宋体"/>
          <w:i w:val="0"/>
          <w:iCs w:val="0"/>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"_Toc194522391" </w:instrText>
      </w:r>
      <w:r>
        <w:fldChar w:fldCharType="separate"/>
      </w:r>
      <w:r>
        <w:rPr>
          <w:rStyle w:val="43"/>
          <w:rFonts w:hint="eastAsia" w:ascii="宋体" w:hAnsi="宋体"/>
          <w:color w:val="auto"/>
          <w:sz w:val="24"/>
          <w:szCs w:val="24"/>
        </w:rPr>
        <w:t>二、其他资格文件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_Toc194522391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21</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"_Toc194522392" </w:instrText>
      </w:r>
      <w:r>
        <w:fldChar w:fldCharType="separate"/>
      </w:r>
      <w:r>
        <w:rPr>
          <w:rStyle w:val="43"/>
          <w:rFonts w:hint="eastAsia" w:ascii="宋体" w:hAnsi="宋体"/>
          <w:color w:val="auto"/>
          <w:sz w:val="24"/>
          <w:szCs w:val="24"/>
        </w:rPr>
        <w:t>三、商务条款响应表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_Toc194522392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22</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"_Toc194522393" </w:instrText>
      </w:r>
      <w:r>
        <w:fldChar w:fldCharType="separate"/>
      </w:r>
      <w:r>
        <w:rPr>
          <w:rStyle w:val="43"/>
          <w:rFonts w:hint="eastAsia" w:ascii="宋体" w:hAnsi="宋体"/>
          <w:color w:val="auto"/>
          <w:sz w:val="24"/>
          <w:szCs w:val="24"/>
        </w:rPr>
        <w:t>四、项目业绩介绍</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_Toc194522393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24</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"_Toc194522394" </w:instrText>
      </w:r>
      <w:r>
        <w:fldChar w:fldCharType="separate"/>
      </w:r>
      <w:r>
        <w:rPr>
          <w:rStyle w:val="43"/>
          <w:rFonts w:hint="eastAsia" w:ascii="宋体" w:hAnsi="宋体"/>
          <w:color w:val="auto"/>
          <w:sz w:val="24"/>
          <w:szCs w:val="24"/>
        </w:rPr>
        <w:t>五、供应商综合概况</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_Toc194522394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25</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"_Toc194522395" </w:instrText>
      </w:r>
      <w:r>
        <w:fldChar w:fldCharType="separate"/>
      </w:r>
      <w:r>
        <w:rPr>
          <w:rStyle w:val="43"/>
          <w:rFonts w:hint="eastAsia" w:ascii="宋体" w:hAnsi="宋体"/>
          <w:color w:val="auto"/>
          <w:sz w:val="24"/>
          <w:szCs w:val="24"/>
        </w:rPr>
        <w:t>六、投标人资质及证书情况</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_Toc194522395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27</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"_Toc194522396" </w:instrText>
      </w:r>
      <w:r>
        <w:fldChar w:fldCharType="separate"/>
      </w:r>
      <w:r>
        <w:rPr>
          <w:rStyle w:val="43"/>
          <w:rFonts w:hint="eastAsia" w:ascii="宋体" w:hAnsi="宋体"/>
          <w:color w:val="auto"/>
          <w:sz w:val="24"/>
          <w:szCs w:val="24"/>
        </w:rPr>
        <w:t>七、实施本项目人员情况</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_Toc194522396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28</w:t>
      </w:r>
      <w:r>
        <w:rPr>
          <w:rFonts w:hint="eastAsia" w:ascii="宋体" w:hAnsi="宋体"/>
          <w:sz w:val="24"/>
          <w:szCs w:val="24"/>
        </w:rPr>
        <w:fldChar w:fldCharType="end"/>
      </w:r>
      <w:r>
        <w:rPr>
          <w:rFonts w:hint="eastAsia" w:ascii="宋体" w:hAnsi="宋体"/>
          <w:sz w:val="24"/>
          <w:szCs w:val="24"/>
        </w:rPr>
        <w:fldChar w:fldCharType="end"/>
      </w:r>
    </w:p>
    <w:p>
      <w:pPr>
        <w:pStyle w:val="19"/>
        <w:tabs>
          <w:tab w:val="right" w:leader="dot" w:pos="8720"/>
        </w:tabs>
        <w:spacing w:line="336" w:lineRule="auto"/>
        <w:rPr>
          <w:rFonts w:ascii="宋体" w:hAnsi="宋体"/>
          <w:i w:val="0"/>
          <w:iCs w:val="0"/>
          <w:sz w:val="24"/>
          <w:szCs w:val="24"/>
        </w:rPr>
      </w:pPr>
      <w:r>
        <w:fldChar w:fldCharType="begin"/>
      </w:r>
      <w:r>
        <w:instrText xml:space="preserve"> HYPERLINK \l "_Toc194522397" </w:instrText>
      </w:r>
      <w:r>
        <w:fldChar w:fldCharType="separate"/>
      </w:r>
      <w:r>
        <w:rPr>
          <w:rStyle w:val="43"/>
          <w:rFonts w:hint="eastAsia" w:ascii="宋体" w:hAnsi="宋体"/>
          <w:i w:val="0"/>
          <w:iCs w:val="0"/>
          <w:color w:val="auto"/>
          <w:sz w:val="24"/>
          <w:szCs w:val="24"/>
        </w:rPr>
        <w:t>（一）本项目实施人员名单</w:t>
      </w:r>
      <w:r>
        <w:rPr>
          <w:rFonts w:hint="eastAsia" w:ascii="宋体" w:hAnsi="宋体"/>
          <w:i w:val="0"/>
          <w:iCs w:val="0"/>
          <w:sz w:val="24"/>
          <w:szCs w:val="24"/>
        </w:rPr>
        <w:tab/>
      </w:r>
      <w:r>
        <w:rPr>
          <w:rFonts w:hint="eastAsia" w:ascii="宋体" w:hAnsi="宋体"/>
          <w:i w:val="0"/>
          <w:iCs w:val="0"/>
          <w:sz w:val="24"/>
          <w:szCs w:val="24"/>
        </w:rPr>
        <w:fldChar w:fldCharType="begin"/>
      </w:r>
      <w:r>
        <w:rPr>
          <w:rFonts w:hint="eastAsia" w:ascii="宋体" w:hAnsi="宋体"/>
          <w:i w:val="0"/>
          <w:iCs w:val="0"/>
          <w:sz w:val="24"/>
          <w:szCs w:val="24"/>
        </w:rPr>
        <w:instrText xml:space="preserve"> </w:instrText>
      </w:r>
      <w:r>
        <w:rPr>
          <w:rFonts w:ascii="宋体" w:hAnsi="宋体"/>
          <w:i w:val="0"/>
          <w:iCs w:val="0"/>
          <w:sz w:val="24"/>
          <w:szCs w:val="24"/>
        </w:rPr>
        <w:instrText xml:space="preserve">PAGEREF _Toc194522397 \h</w:instrText>
      </w:r>
      <w:r>
        <w:rPr>
          <w:rFonts w:hint="eastAsia" w:ascii="宋体" w:hAnsi="宋体"/>
          <w:i w:val="0"/>
          <w:iCs w:val="0"/>
          <w:sz w:val="24"/>
          <w:szCs w:val="24"/>
        </w:rPr>
        <w:instrText xml:space="preserve"> </w:instrText>
      </w:r>
      <w:r>
        <w:rPr>
          <w:rFonts w:hint="eastAsia" w:ascii="宋体" w:hAnsi="宋体"/>
          <w:i w:val="0"/>
          <w:iCs w:val="0"/>
          <w:sz w:val="24"/>
          <w:szCs w:val="24"/>
        </w:rPr>
        <w:fldChar w:fldCharType="separate"/>
      </w:r>
      <w:r>
        <w:rPr>
          <w:rFonts w:ascii="宋体" w:hAnsi="宋体"/>
          <w:i w:val="0"/>
          <w:iCs w:val="0"/>
          <w:sz w:val="24"/>
          <w:szCs w:val="24"/>
        </w:rPr>
        <w:t>28</w:t>
      </w:r>
      <w:r>
        <w:rPr>
          <w:rFonts w:hint="eastAsia" w:ascii="宋体" w:hAnsi="宋体"/>
          <w:i w:val="0"/>
          <w:iCs w:val="0"/>
          <w:sz w:val="24"/>
          <w:szCs w:val="24"/>
        </w:rPr>
        <w:fldChar w:fldCharType="end"/>
      </w:r>
      <w:r>
        <w:rPr>
          <w:rFonts w:hint="eastAsia" w:ascii="宋体" w:hAnsi="宋体"/>
          <w:i w:val="0"/>
          <w:iCs w:val="0"/>
          <w:sz w:val="24"/>
          <w:szCs w:val="24"/>
        </w:rPr>
        <w:fldChar w:fldCharType="end"/>
      </w:r>
    </w:p>
    <w:p>
      <w:pPr>
        <w:pStyle w:val="19"/>
        <w:tabs>
          <w:tab w:val="right" w:leader="dot" w:pos="8720"/>
        </w:tabs>
        <w:spacing w:line="336" w:lineRule="auto"/>
        <w:rPr>
          <w:rFonts w:ascii="宋体" w:hAnsi="宋体"/>
          <w:i w:val="0"/>
          <w:iCs w:val="0"/>
          <w:sz w:val="24"/>
          <w:szCs w:val="24"/>
        </w:rPr>
      </w:pPr>
      <w:r>
        <w:fldChar w:fldCharType="begin"/>
      </w:r>
      <w:r>
        <w:instrText xml:space="preserve"> HYPERLINK \l "_Toc194522398" </w:instrText>
      </w:r>
      <w:r>
        <w:fldChar w:fldCharType="separate"/>
      </w:r>
      <w:r>
        <w:rPr>
          <w:rStyle w:val="43"/>
          <w:rFonts w:hint="eastAsia" w:ascii="宋体" w:hAnsi="宋体"/>
          <w:i w:val="0"/>
          <w:iCs w:val="0"/>
          <w:color w:val="auto"/>
          <w:sz w:val="24"/>
          <w:szCs w:val="24"/>
        </w:rPr>
        <w:t>（二）本项目实施人员的项目经验介绍</w:t>
      </w:r>
      <w:r>
        <w:rPr>
          <w:rFonts w:hint="eastAsia" w:ascii="宋体" w:hAnsi="宋体"/>
          <w:i w:val="0"/>
          <w:iCs w:val="0"/>
          <w:sz w:val="24"/>
          <w:szCs w:val="24"/>
        </w:rPr>
        <w:tab/>
      </w:r>
      <w:r>
        <w:rPr>
          <w:rFonts w:hint="eastAsia" w:ascii="宋体" w:hAnsi="宋体"/>
          <w:i w:val="0"/>
          <w:iCs w:val="0"/>
          <w:sz w:val="24"/>
          <w:szCs w:val="24"/>
        </w:rPr>
        <w:fldChar w:fldCharType="begin"/>
      </w:r>
      <w:r>
        <w:rPr>
          <w:rFonts w:hint="eastAsia" w:ascii="宋体" w:hAnsi="宋体"/>
          <w:i w:val="0"/>
          <w:iCs w:val="0"/>
          <w:sz w:val="24"/>
          <w:szCs w:val="24"/>
        </w:rPr>
        <w:instrText xml:space="preserve"> </w:instrText>
      </w:r>
      <w:r>
        <w:rPr>
          <w:rFonts w:ascii="宋体" w:hAnsi="宋体"/>
          <w:i w:val="0"/>
          <w:iCs w:val="0"/>
          <w:sz w:val="24"/>
          <w:szCs w:val="24"/>
        </w:rPr>
        <w:instrText xml:space="preserve">PAGEREF _Toc194522398 \h</w:instrText>
      </w:r>
      <w:r>
        <w:rPr>
          <w:rFonts w:hint="eastAsia" w:ascii="宋体" w:hAnsi="宋体"/>
          <w:i w:val="0"/>
          <w:iCs w:val="0"/>
          <w:sz w:val="24"/>
          <w:szCs w:val="24"/>
        </w:rPr>
        <w:instrText xml:space="preserve"> </w:instrText>
      </w:r>
      <w:r>
        <w:rPr>
          <w:rFonts w:hint="eastAsia" w:ascii="宋体" w:hAnsi="宋体"/>
          <w:i w:val="0"/>
          <w:iCs w:val="0"/>
          <w:sz w:val="24"/>
          <w:szCs w:val="24"/>
        </w:rPr>
        <w:fldChar w:fldCharType="separate"/>
      </w:r>
      <w:r>
        <w:rPr>
          <w:rFonts w:ascii="宋体" w:hAnsi="宋体"/>
          <w:i w:val="0"/>
          <w:iCs w:val="0"/>
          <w:sz w:val="24"/>
          <w:szCs w:val="24"/>
        </w:rPr>
        <w:t>29</w:t>
      </w:r>
      <w:r>
        <w:rPr>
          <w:rFonts w:hint="eastAsia" w:ascii="宋体" w:hAnsi="宋体"/>
          <w:i w:val="0"/>
          <w:iCs w:val="0"/>
          <w:sz w:val="24"/>
          <w:szCs w:val="24"/>
        </w:rPr>
        <w:fldChar w:fldCharType="end"/>
      </w:r>
      <w:r>
        <w:rPr>
          <w:rFonts w:hint="eastAsia" w:ascii="宋体" w:hAnsi="宋体"/>
          <w:i w:val="0"/>
          <w:iCs w:val="0"/>
          <w:sz w:val="24"/>
          <w:szCs w:val="24"/>
        </w:rPr>
        <w:fldChar w:fldCharType="end"/>
      </w:r>
    </w:p>
    <w:p>
      <w:pPr>
        <w:pStyle w:val="19"/>
        <w:tabs>
          <w:tab w:val="right" w:leader="dot" w:pos="8720"/>
        </w:tabs>
        <w:spacing w:line="336" w:lineRule="auto"/>
        <w:rPr>
          <w:rFonts w:ascii="宋体" w:hAnsi="宋体"/>
          <w:i w:val="0"/>
          <w:iCs w:val="0"/>
          <w:sz w:val="24"/>
          <w:szCs w:val="24"/>
        </w:rPr>
      </w:pPr>
      <w:r>
        <w:fldChar w:fldCharType="begin"/>
      </w:r>
      <w:r>
        <w:instrText xml:space="preserve"> HYPERLINK \l "_Toc194522399" </w:instrText>
      </w:r>
      <w:r>
        <w:fldChar w:fldCharType="separate"/>
      </w:r>
      <w:r>
        <w:rPr>
          <w:rStyle w:val="43"/>
          <w:rFonts w:hint="eastAsia" w:ascii="宋体" w:hAnsi="宋体"/>
          <w:i w:val="0"/>
          <w:iCs w:val="0"/>
          <w:color w:val="auto"/>
          <w:sz w:val="24"/>
          <w:szCs w:val="24"/>
        </w:rPr>
        <w:t>（三）本项目实施人员的任职材料证明</w:t>
      </w:r>
      <w:r>
        <w:rPr>
          <w:rFonts w:hint="eastAsia" w:ascii="宋体" w:hAnsi="宋体"/>
          <w:i w:val="0"/>
          <w:iCs w:val="0"/>
          <w:sz w:val="24"/>
          <w:szCs w:val="24"/>
        </w:rPr>
        <w:tab/>
      </w:r>
      <w:r>
        <w:rPr>
          <w:rFonts w:hint="eastAsia" w:ascii="宋体" w:hAnsi="宋体"/>
          <w:i w:val="0"/>
          <w:iCs w:val="0"/>
          <w:sz w:val="24"/>
          <w:szCs w:val="24"/>
        </w:rPr>
        <w:fldChar w:fldCharType="begin"/>
      </w:r>
      <w:r>
        <w:rPr>
          <w:rFonts w:hint="eastAsia" w:ascii="宋体" w:hAnsi="宋体"/>
          <w:i w:val="0"/>
          <w:iCs w:val="0"/>
          <w:sz w:val="24"/>
          <w:szCs w:val="24"/>
        </w:rPr>
        <w:instrText xml:space="preserve"> </w:instrText>
      </w:r>
      <w:r>
        <w:rPr>
          <w:rFonts w:ascii="宋体" w:hAnsi="宋体"/>
          <w:i w:val="0"/>
          <w:iCs w:val="0"/>
          <w:sz w:val="24"/>
          <w:szCs w:val="24"/>
        </w:rPr>
        <w:instrText xml:space="preserve">PAGEREF _Toc194522399 \h</w:instrText>
      </w:r>
      <w:r>
        <w:rPr>
          <w:rFonts w:hint="eastAsia" w:ascii="宋体" w:hAnsi="宋体"/>
          <w:i w:val="0"/>
          <w:iCs w:val="0"/>
          <w:sz w:val="24"/>
          <w:szCs w:val="24"/>
        </w:rPr>
        <w:instrText xml:space="preserve"> </w:instrText>
      </w:r>
      <w:r>
        <w:rPr>
          <w:rFonts w:hint="eastAsia" w:ascii="宋体" w:hAnsi="宋体"/>
          <w:i w:val="0"/>
          <w:iCs w:val="0"/>
          <w:sz w:val="24"/>
          <w:szCs w:val="24"/>
        </w:rPr>
        <w:fldChar w:fldCharType="separate"/>
      </w:r>
      <w:r>
        <w:rPr>
          <w:rFonts w:ascii="宋体" w:hAnsi="宋体"/>
          <w:i w:val="0"/>
          <w:iCs w:val="0"/>
          <w:sz w:val="24"/>
          <w:szCs w:val="24"/>
        </w:rPr>
        <w:t>30</w:t>
      </w:r>
      <w:r>
        <w:rPr>
          <w:rFonts w:hint="eastAsia" w:ascii="宋体" w:hAnsi="宋体"/>
          <w:i w:val="0"/>
          <w:iCs w:val="0"/>
          <w:sz w:val="24"/>
          <w:szCs w:val="24"/>
        </w:rPr>
        <w:fldChar w:fldCharType="end"/>
      </w:r>
      <w:r>
        <w:rPr>
          <w:rFonts w:hint="eastAsia" w:ascii="宋体" w:hAnsi="宋体"/>
          <w:i w:val="0"/>
          <w:iCs w:val="0"/>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"_Toc194522400" </w:instrText>
      </w:r>
      <w:r>
        <w:fldChar w:fldCharType="separate"/>
      </w:r>
      <w:r>
        <w:rPr>
          <w:rStyle w:val="43"/>
          <w:rFonts w:hint="eastAsia" w:ascii="宋体" w:hAnsi="宋体"/>
          <w:color w:val="auto"/>
          <w:sz w:val="24"/>
          <w:szCs w:val="24"/>
          <w:shd w:val="clear" w:color="auto" w:fill="FFFFFF"/>
        </w:rPr>
        <w:t>八</w:t>
      </w:r>
      <w:r>
        <w:rPr>
          <w:rStyle w:val="43"/>
          <w:rFonts w:hint="eastAsia" w:ascii="宋体" w:hAnsi="宋体"/>
          <w:color w:val="auto"/>
          <w:sz w:val="24"/>
          <w:szCs w:val="24"/>
        </w:rPr>
        <w:t>、商务部分其他文件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_Toc194522400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31</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"_Toc194522401" </w:instrText>
      </w:r>
      <w:r>
        <w:fldChar w:fldCharType="separate"/>
      </w:r>
      <w:r>
        <w:rPr>
          <w:rStyle w:val="43"/>
          <w:rFonts w:hint="eastAsia" w:ascii="宋体" w:hAnsi="宋体"/>
          <w:color w:val="auto"/>
          <w:sz w:val="24"/>
          <w:szCs w:val="24"/>
          <w:shd w:val="clear" w:color="auto" w:fill="FFFFFF"/>
        </w:rPr>
        <w:t>九、技术条款响应表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_Toc194522401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32</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"_Toc194522402" </w:instrText>
      </w:r>
      <w:r>
        <w:fldChar w:fldCharType="separate"/>
      </w:r>
      <w:r>
        <w:rPr>
          <w:rStyle w:val="43"/>
          <w:rFonts w:hint="eastAsia" w:ascii="宋体" w:hAnsi="宋体"/>
          <w:color w:val="auto"/>
          <w:sz w:val="24"/>
          <w:szCs w:val="24"/>
          <w:shd w:val="clear" w:color="auto" w:fill="FFFFFF"/>
        </w:rPr>
        <w:t>十、技术部分其他文件</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_Toc194522402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37</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"_Toc194522403" </w:instrText>
      </w:r>
      <w:r>
        <w:fldChar w:fldCharType="separate"/>
      </w:r>
      <w:r>
        <w:rPr>
          <w:rStyle w:val="43"/>
          <w:rFonts w:hint="eastAsia" w:ascii="宋体" w:hAnsi="宋体"/>
          <w:color w:val="auto"/>
          <w:sz w:val="24"/>
          <w:szCs w:val="24"/>
          <w:shd w:val="clear" w:color="auto" w:fill="FFFFFF"/>
        </w:rPr>
        <w:t>十一、报价一览表</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_Toc194522403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38</w:t>
      </w:r>
      <w:r>
        <w:rPr>
          <w:rFonts w:hint="eastAsia" w:ascii="宋体" w:hAnsi="宋体"/>
          <w:sz w:val="24"/>
          <w:szCs w:val="24"/>
        </w:rPr>
        <w:fldChar w:fldCharType="end"/>
      </w:r>
      <w:r>
        <w:rPr>
          <w:rFonts w:hint="eastAsia" w:ascii="宋体" w:hAnsi="宋体"/>
          <w:sz w:val="24"/>
          <w:szCs w:val="24"/>
        </w:rPr>
        <w:fldChar w:fldCharType="end"/>
      </w:r>
    </w:p>
    <w:p>
      <w:pPr>
        <w:pStyle w:val="32"/>
        <w:tabs>
          <w:tab w:val="right" w:leader="dot" w:pos="8720"/>
        </w:tabs>
        <w:spacing w:line="336" w:lineRule="auto"/>
        <w:rPr>
          <w:rFonts w:ascii="宋体" w:hAnsi="宋体"/>
          <w:smallCaps w:val="0"/>
          <w:sz w:val="24"/>
          <w:szCs w:val="24"/>
        </w:rPr>
      </w:pPr>
      <w:r>
        <w:fldChar w:fldCharType="begin"/>
      </w:r>
      <w:r>
        <w:instrText xml:space="preserve"> HYPERLINK \l "_Toc194522404" </w:instrText>
      </w:r>
      <w:r>
        <w:fldChar w:fldCharType="separate"/>
      </w:r>
      <w:r>
        <w:rPr>
          <w:rStyle w:val="43"/>
          <w:rFonts w:hint="eastAsia" w:ascii="宋体" w:hAnsi="宋体"/>
          <w:color w:val="auto"/>
          <w:sz w:val="24"/>
          <w:szCs w:val="24"/>
          <w:shd w:val="clear" w:color="auto" w:fill="FFFFFF"/>
        </w:rPr>
        <w:t>十二、其他资料</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w:instrText>
      </w:r>
      <w:r>
        <w:rPr>
          <w:rFonts w:ascii="宋体" w:hAnsi="宋体"/>
          <w:sz w:val="24"/>
          <w:szCs w:val="24"/>
        </w:rPr>
        <w:instrText xml:space="preserve">PAGEREF _Toc194522404 \h</w:instrText>
      </w:r>
      <w:r>
        <w:rPr>
          <w:rFonts w:hint="eastAsia" w:ascii="宋体" w:hAnsi="宋体"/>
          <w:sz w:val="24"/>
          <w:szCs w:val="24"/>
        </w:rPr>
        <w:instrText xml:space="preserve"> </w:instrText>
      </w:r>
      <w:r>
        <w:rPr>
          <w:rFonts w:hint="eastAsia" w:ascii="宋体" w:hAnsi="宋体"/>
          <w:sz w:val="24"/>
          <w:szCs w:val="24"/>
        </w:rPr>
        <w:fldChar w:fldCharType="separate"/>
      </w:r>
      <w:r>
        <w:rPr>
          <w:rFonts w:ascii="宋体" w:hAnsi="宋体"/>
          <w:sz w:val="24"/>
          <w:szCs w:val="24"/>
        </w:rPr>
        <w:t>41</w:t>
      </w:r>
      <w:r>
        <w:rPr>
          <w:rFonts w:hint="eastAsia" w:ascii="宋体" w:hAnsi="宋体"/>
          <w:sz w:val="24"/>
          <w:szCs w:val="24"/>
        </w:rPr>
        <w:fldChar w:fldCharType="end"/>
      </w:r>
      <w:r>
        <w:rPr>
          <w:rFonts w:hint="eastAsia" w:ascii="宋体" w:hAnsi="宋体"/>
          <w:sz w:val="24"/>
          <w:szCs w:val="24"/>
        </w:rPr>
        <w:fldChar w:fldCharType="end"/>
      </w:r>
    </w:p>
    <w:p>
      <w:pPr>
        <w:overflowPunct w:val="0"/>
        <w:spacing w:line="336" w:lineRule="auto"/>
        <w:rPr>
          <w:b/>
        </w:rPr>
      </w:pPr>
      <w:r>
        <w:rPr>
          <w:rFonts w:ascii="宋体" w:hAnsi="宋体"/>
          <w:sz w:val="24"/>
        </w:rPr>
        <w:fldChar w:fldCharType="end"/>
      </w:r>
      <w:bookmarkStart w:id="0" w:name="_Toc194522378"/>
      <w:bookmarkStart w:id="1" w:name="_Toc14948620"/>
    </w:p>
    <w:p>
      <w:pPr>
        <w:pStyle w:val="2"/>
        <w:overflowPunct w:val="0"/>
        <w:jc w:val="center"/>
        <w:rPr>
          <w:rFonts w:ascii="宋体" w:hAnsi="宋体"/>
          <w:kern w:val="2"/>
          <w:shd w:val="clear" w:color="auto" w:fill="FFFFFF"/>
        </w:rPr>
      </w:pPr>
      <w:r>
        <w:rPr>
          <w:b w:val="0"/>
        </w:rPr>
        <w:br w:type="page"/>
      </w:r>
      <w:r>
        <w:rPr>
          <w:rFonts w:hint="eastAsia" w:ascii="宋体" w:hAnsi="宋体"/>
          <w:kern w:val="2"/>
          <w:shd w:val="clear" w:color="auto" w:fill="FFFFFF"/>
        </w:rPr>
        <w:t>第一部分 采购项目内容</w:t>
      </w:r>
      <w:bookmarkEnd w:id="0"/>
      <w:bookmarkEnd w:id="1"/>
    </w:p>
    <w:p>
      <w:pPr>
        <w:overflowPunct w:val="0"/>
        <w:spacing w:line="360" w:lineRule="auto"/>
        <w:jc w:val="center"/>
        <w:outlineLvl w:val="1"/>
        <w:rPr>
          <w:rFonts w:ascii="宋体" w:hAnsi="宋体"/>
          <w:b/>
          <w:sz w:val="32"/>
          <w:szCs w:val="32"/>
          <w:shd w:val="clear" w:color="auto" w:fill="FFFFFF"/>
        </w:rPr>
      </w:pPr>
      <w:bookmarkStart w:id="2" w:name="_Toc194522379"/>
      <w:bookmarkStart w:id="3" w:name="_Toc3306007"/>
      <w:bookmarkStart w:id="4" w:name="_Toc14887557"/>
      <w:bookmarkStart w:id="5" w:name="_Toc14948621"/>
      <w:bookmarkStart w:id="6" w:name="_Toc61428966"/>
      <w:bookmarkStart w:id="7" w:name="_Toc37670349"/>
      <w:bookmarkStart w:id="8" w:name="_Toc140291626"/>
      <w:bookmarkStart w:id="9" w:name="_Toc78097180"/>
      <w:bookmarkStart w:id="10" w:name="_Toc81275638"/>
      <w:bookmarkStart w:id="11" w:name="_Toc77993109"/>
      <w:bookmarkStart w:id="12" w:name="_Toc77990991"/>
      <w:r>
        <w:rPr>
          <w:rFonts w:hint="eastAsia" w:ascii="宋体" w:hAnsi="宋体"/>
          <w:b/>
          <w:sz w:val="32"/>
          <w:szCs w:val="32"/>
          <w:shd w:val="clear" w:color="auto" w:fill="FFFFFF"/>
        </w:rPr>
        <w:t>一、采购项目供应商资格要求</w:t>
      </w:r>
      <w:bookmarkEnd w:id="2"/>
      <w:bookmarkEnd w:id="3"/>
      <w:bookmarkEnd w:id="4"/>
      <w:bookmarkEnd w:id="5"/>
    </w:p>
    <w:p>
      <w:pPr>
        <w:overflowPunct w:val="0"/>
        <w:spacing w:line="360" w:lineRule="auto"/>
        <w:ind w:firstLine="480" w:firstLineChars="200"/>
        <w:rPr>
          <w:rFonts w:ascii="宋体" w:hAnsi="宋体" w:cs="宋体"/>
          <w:bCs/>
          <w:sz w:val="24"/>
          <w:lang w:val="zh-CN"/>
        </w:rPr>
      </w:pPr>
      <w:bookmarkStart w:id="13" w:name="_Toc144285331"/>
      <w:bookmarkStart w:id="14" w:name="_Toc144286006"/>
      <w:bookmarkStart w:id="15" w:name="_Toc144285454"/>
      <w:bookmarkStart w:id="16" w:name="_Toc144286496"/>
      <w:bookmarkStart w:id="17" w:name="_Toc144285849"/>
      <w:r>
        <w:rPr>
          <w:rFonts w:hint="eastAsia" w:ascii="宋体" w:hAnsi="宋体" w:cs="宋体"/>
          <w:bCs/>
          <w:sz w:val="24"/>
          <w:lang w:val="zh-CN"/>
        </w:rPr>
        <w:t>1.供应</w:t>
      </w:r>
      <w:r>
        <w:rPr>
          <w:rFonts w:ascii="宋体" w:hAnsi="宋体" w:cs="宋体"/>
          <w:bCs/>
          <w:sz w:val="24"/>
          <w:lang w:val="zh-CN"/>
        </w:rPr>
        <w:t>商</w:t>
      </w:r>
      <w:r>
        <w:rPr>
          <w:rFonts w:hint="eastAsia" w:ascii="宋体" w:hAnsi="宋体" w:cs="宋体"/>
          <w:bCs/>
          <w:sz w:val="24"/>
          <w:lang w:val="zh-CN"/>
        </w:rPr>
        <w:t>必须符合《中华人民共和国政府采购法》第二十二条规定的条件；</w:t>
      </w:r>
    </w:p>
    <w:p>
      <w:pPr>
        <w:overflowPunct w:val="0"/>
        <w:snapToGrid w:val="0"/>
        <w:spacing w:line="360" w:lineRule="auto"/>
        <w:ind w:firstLine="480" w:firstLineChars="200"/>
        <w:rPr>
          <w:rFonts w:ascii="宋体" w:hAnsi="宋体" w:cs="宋体"/>
          <w:bCs/>
          <w:sz w:val="24"/>
          <w:lang w:val="zh-CN"/>
        </w:rPr>
      </w:pPr>
      <w:r>
        <w:rPr>
          <w:rFonts w:hint="eastAsia" w:ascii="宋体" w:hAnsi="宋体" w:cs="宋体"/>
          <w:bCs/>
          <w:sz w:val="24"/>
          <w:lang w:val="zh-CN"/>
        </w:rPr>
        <w:t>2.供应商是具有独立承担民事责任能力的，在中华人民共和国境内注册的法人，且具备从事本项目经营范围和能力；</w:t>
      </w:r>
    </w:p>
    <w:p>
      <w:pPr>
        <w:overflowPunct w:val="0"/>
        <w:snapToGrid w:val="0"/>
        <w:spacing w:line="360" w:lineRule="auto"/>
        <w:ind w:firstLine="480" w:firstLineChars="200"/>
        <w:rPr>
          <w:rFonts w:ascii="宋体" w:hAnsi="宋体" w:cs="宋体"/>
          <w:bCs/>
          <w:sz w:val="24"/>
          <w:lang w:val="zh-CN"/>
        </w:rPr>
      </w:pPr>
      <w:r>
        <w:rPr>
          <w:rFonts w:hint="eastAsia" w:ascii="宋体" w:hAnsi="宋体" w:cs="宋体"/>
          <w:bCs/>
          <w:sz w:val="24"/>
          <w:lang w:val="zh-CN"/>
        </w:rPr>
        <w:t>3.供应</w:t>
      </w:r>
      <w:r>
        <w:rPr>
          <w:rFonts w:ascii="宋体" w:hAnsi="宋体" w:cs="宋体"/>
          <w:bCs/>
          <w:sz w:val="24"/>
          <w:lang w:val="zh-CN"/>
        </w:rPr>
        <w:t>商</w:t>
      </w:r>
      <w:r>
        <w:rPr>
          <w:rFonts w:hint="eastAsia" w:ascii="宋体" w:hAnsi="宋体" w:cs="宋体"/>
          <w:bCs/>
          <w:sz w:val="24"/>
          <w:lang w:val="zh-CN"/>
        </w:rPr>
        <w:t>（含其授权的下属单位、分支机构）近三年内在经营活动中没有重大违法行为。</w:t>
      </w:r>
      <w:r>
        <w:rPr>
          <w:rFonts w:ascii="宋体" w:hAnsi="宋体" w:cs="宋体"/>
          <w:bCs/>
          <w:sz w:val="24"/>
          <w:lang w:val="zh-CN"/>
        </w:rPr>
        <w:t>重大违法记录，是指供应商因违法经营受到刑事处罚或者责令停产停业、吊销许可证或者执照、较大数额 罚款等行政处罚；（较大数额罚款按照发出行政处罚决定书部门所在省级政府，或实行垂直领导的国务院有关行政主管部门制定的较大数额罚款标准，或罚款决定之前需要举行听证会的金额标准来认定）</w:t>
      </w:r>
    </w:p>
    <w:p>
      <w:pPr>
        <w:overflowPunct w:val="0"/>
        <w:snapToGrid w:val="0"/>
        <w:spacing w:line="360" w:lineRule="auto"/>
        <w:ind w:firstLine="480" w:firstLineChars="200"/>
        <w:rPr>
          <w:rFonts w:ascii="宋体" w:hAnsi="宋体" w:cs="宋体"/>
          <w:bCs/>
          <w:sz w:val="24"/>
          <w:lang w:val="zh-CN"/>
        </w:rPr>
      </w:pPr>
      <w:r>
        <w:rPr>
          <w:rFonts w:hint="eastAsia" w:ascii="宋体" w:hAnsi="宋体" w:cs="宋体"/>
          <w:bCs/>
          <w:sz w:val="24"/>
          <w:lang w:val="zh-CN"/>
        </w:rPr>
        <w:t>4.本项目不接受联合体参加。</w:t>
      </w:r>
      <w:bookmarkEnd w:id="6"/>
      <w:bookmarkEnd w:id="7"/>
      <w:bookmarkEnd w:id="8"/>
      <w:bookmarkEnd w:id="9"/>
      <w:bookmarkEnd w:id="10"/>
      <w:bookmarkEnd w:id="11"/>
      <w:bookmarkEnd w:id="12"/>
      <w:bookmarkEnd w:id="13"/>
      <w:bookmarkEnd w:id="14"/>
      <w:bookmarkEnd w:id="15"/>
      <w:bookmarkEnd w:id="16"/>
      <w:bookmarkEnd w:id="17"/>
    </w:p>
    <w:p>
      <w:pPr>
        <w:overflowPunct w:val="0"/>
        <w:spacing w:line="360" w:lineRule="auto"/>
        <w:jc w:val="center"/>
        <w:outlineLvl w:val="1"/>
        <w:rPr>
          <w:rFonts w:ascii="宋体" w:hAnsi="宋体"/>
          <w:b/>
          <w:sz w:val="32"/>
          <w:szCs w:val="32"/>
          <w:shd w:val="clear" w:color="auto" w:fill="FFFFFF"/>
        </w:rPr>
      </w:pPr>
      <w:r>
        <w:rPr>
          <w:rFonts w:ascii="宋体" w:hAnsi="宋体" w:cs="宋体"/>
          <w:bCs/>
          <w:sz w:val="24"/>
          <w:lang w:val="zh-CN"/>
        </w:rPr>
        <w:br w:type="page"/>
      </w:r>
      <w:bookmarkStart w:id="18" w:name="_Toc503953124"/>
      <w:bookmarkStart w:id="19" w:name="_Toc14169474"/>
      <w:bookmarkStart w:id="20" w:name="_Toc10269"/>
      <w:bookmarkStart w:id="21" w:name="_Toc507137806"/>
      <w:bookmarkStart w:id="22" w:name="_Toc194522380"/>
      <w:r>
        <w:rPr>
          <w:rFonts w:hint="eastAsia" w:ascii="宋体" w:hAnsi="宋体"/>
          <w:b/>
          <w:sz w:val="32"/>
          <w:szCs w:val="32"/>
          <w:shd w:val="clear" w:color="auto" w:fill="FFFFFF"/>
        </w:rPr>
        <w:t>二、</w:t>
      </w:r>
      <w:bookmarkEnd w:id="18"/>
      <w:bookmarkEnd w:id="19"/>
      <w:bookmarkEnd w:id="20"/>
      <w:bookmarkEnd w:id="21"/>
      <w:r>
        <w:rPr>
          <w:rFonts w:hint="eastAsia" w:ascii="宋体" w:hAnsi="宋体"/>
          <w:b/>
          <w:sz w:val="32"/>
          <w:szCs w:val="32"/>
          <w:shd w:val="clear" w:color="auto" w:fill="FFFFFF"/>
        </w:rPr>
        <w:t>采购项目技术要求</w:t>
      </w:r>
      <w:bookmarkEnd w:id="22"/>
    </w:p>
    <w:p>
      <w:pPr>
        <w:overflowPunct w:val="0"/>
        <w:spacing w:line="360" w:lineRule="auto"/>
        <w:rPr>
          <w:rFonts w:ascii="宋体" w:hAnsi="宋体"/>
          <w:b/>
          <w:bCs/>
          <w:sz w:val="24"/>
        </w:rPr>
      </w:pPr>
      <w:r>
        <w:rPr>
          <w:rFonts w:hint="eastAsia" w:ascii="宋体" w:hAnsi="宋体"/>
          <w:b/>
          <w:bCs/>
          <w:sz w:val="24"/>
        </w:rPr>
        <w:t>（一）项目概况：</w:t>
      </w:r>
    </w:p>
    <w:p>
      <w:pPr>
        <w:pStyle w:val="64"/>
        <w:spacing w:line="336" w:lineRule="auto"/>
        <w:ind w:firstLine="520" w:firstLineChars="200"/>
        <w:rPr>
          <w:rFonts w:ascii="宋体" w:hAnsi="宋体" w:cs="仿宋"/>
        </w:rPr>
      </w:pPr>
      <w:r>
        <w:rPr>
          <w:rFonts w:hint="eastAsia" w:ascii="宋体" w:hAnsi="宋体" w:cs="仿宋"/>
        </w:rPr>
        <w:t>为了有效地为佛山市第二人民医院提供网络系统的保障，遴选1家计算机零星网络布线服务供应商，卫国路院区服务期限为</w:t>
      </w:r>
      <w:r>
        <w:rPr>
          <w:rFonts w:ascii="宋体" w:hAnsi="宋体" w:cs="仿宋"/>
        </w:rPr>
        <w:t>1</w:t>
      </w:r>
      <w:r>
        <w:rPr>
          <w:rFonts w:hint="eastAsia" w:ascii="宋体" w:hAnsi="宋体" w:cs="仿宋"/>
        </w:rPr>
        <w:t>年，绿岛湖院区服务期限为2年。</w:t>
      </w:r>
    </w:p>
    <w:p>
      <w:pPr>
        <w:overflowPunct w:val="0"/>
        <w:spacing w:line="336" w:lineRule="auto"/>
        <w:rPr>
          <w:rFonts w:ascii="宋体" w:hAnsi="宋体"/>
          <w:b/>
          <w:bCs/>
          <w:sz w:val="24"/>
        </w:rPr>
      </w:pPr>
      <w:r>
        <w:rPr>
          <w:rFonts w:hint="eastAsia" w:ascii="宋体" w:hAnsi="宋体"/>
          <w:b/>
          <w:sz w:val="24"/>
          <w:lang w:val="zh-CN"/>
        </w:rPr>
        <w:t>（二）</w:t>
      </w:r>
      <w:r>
        <w:rPr>
          <w:rFonts w:hint="eastAsia" w:ascii="宋体" w:hAnsi="宋体"/>
          <w:b/>
          <w:bCs/>
          <w:sz w:val="24"/>
        </w:rPr>
        <w:t>项目主要内容</w:t>
      </w:r>
    </w:p>
    <w:tbl>
      <w:tblPr>
        <w:tblStyle w:val="38"/>
        <w:tblW w:w="9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321"/>
        <w:gridCol w:w="1276"/>
        <w:gridCol w:w="141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09" w:type="dxa"/>
            <w:shd w:val="clear" w:color="auto" w:fill="C0C0C0"/>
            <w:vAlign w:val="center"/>
          </w:tcPr>
          <w:p>
            <w:pPr>
              <w:widowControl/>
              <w:spacing w:line="360" w:lineRule="auto"/>
              <w:ind w:left="82" w:hanging="81" w:hangingChars="34"/>
              <w:jc w:val="center"/>
              <w:rPr>
                <w:rFonts w:ascii="宋体" w:hAnsi="宋体" w:cs="宋体"/>
                <w:bCs/>
                <w:kern w:val="0"/>
                <w:sz w:val="24"/>
              </w:rPr>
            </w:pPr>
            <w:r>
              <w:rPr>
                <w:rFonts w:hint="eastAsia" w:ascii="宋体" w:hAnsi="宋体" w:cs="宋体"/>
                <w:bCs/>
                <w:kern w:val="0"/>
                <w:sz w:val="24"/>
              </w:rPr>
              <w:t>序号</w:t>
            </w:r>
          </w:p>
        </w:tc>
        <w:tc>
          <w:tcPr>
            <w:tcW w:w="4321" w:type="dxa"/>
            <w:shd w:val="clear" w:color="auto" w:fill="C0C0C0"/>
            <w:vAlign w:val="center"/>
          </w:tcPr>
          <w:p>
            <w:pPr>
              <w:widowControl/>
              <w:spacing w:line="360" w:lineRule="auto"/>
              <w:ind w:left="82" w:hanging="81" w:hangingChars="34"/>
              <w:jc w:val="center"/>
              <w:rPr>
                <w:rFonts w:ascii="宋体" w:hAnsi="宋体" w:cs="宋体"/>
                <w:bCs/>
                <w:kern w:val="0"/>
                <w:sz w:val="24"/>
              </w:rPr>
            </w:pPr>
            <w:bookmarkStart w:id="23" w:name="_Toc41405086"/>
            <w:r>
              <w:rPr>
                <w:rFonts w:hint="eastAsia" w:ascii="宋体" w:hAnsi="宋体" w:cs="宋体"/>
                <w:bCs/>
                <w:kern w:val="0"/>
                <w:sz w:val="24"/>
              </w:rPr>
              <w:t>采购内容</w:t>
            </w:r>
          </w:p>
        </w:tc>
        <w:tc>
          <w:tcPr>
            <w:tcW w:w="1276" w:type="dxa"/>
            <w:shd w:val="clear" w:color="auto" w:fill="C0C0C0"/>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服务</w:t>
            </w:r>
            <w:r>
              <w:rPr>
                <w:rFonts w:ascii="宋体" w:hAnsi="宋体" w:cs="宋体"/>
                <w:bCs/>
                <w:kern w:val="0"/>
                <w:sz w:val="24"/>
              </w:rPr>
              <w:t>期</w:t>
            </w:r>
          </w:p>
        </w:tc>
        <w:tc>
          <w:tcPr>
            <w:tcW w:w="1417" w:type="dxa"/>
            <w:shd w:val="clear" w:color="auto" w:fill="C0C0C0"/>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项</w:t>
            </w:r>
            <w:r>
              <w:rPr>
                <w:rFonts w:ascii="宋体" w:hAnsi="宋体" w:cs="宋体"/>
                <w:bCs/>
                <w:kern w:val="0"/>
                <w:sz w:val="24"/>
              </w:rPr>
              <w:t>目</w:t>
            </w:r>
            <w:r>
              <w:rPr>
                <w:rFonts w:hint="eastAsia" w:ascii="宋体" w:hAnsi="宋体" w:cs="宋体"/>
                <w:bCs/>
                <w:kern w:val="0"/>
                <w:sz w:val="24"/>
              </w:rPr>
              <w:t>预</w:t>
            </w:r>
            <w:r>
              <w:rPr>
                <w:rFonts w:ascii="宋体" w:hAnsi="宋体" w:cs="宋体"/>
                <w:bCs/>
                <w:kern w:val="0"/>
                <w:sz w:val="24"/>
              </w:rPr>
              <w:t>算</w:t>
            </w:r>
            <w:r>
              <w:rPr>
                <w:rFonts w:hint="eastAsia" w:ascii="宋体" w:hAnsi="宋体" w:cs="宋体"/>
                <w:bCs/>
                <w:kern w:val="0"/>
                <w:sz w:val="24"/>
              </w:rPr>
              <w:t>（元）</w:t>
            </w:r>
          </w:p>
        </w:tc>
        <w:tc>
          <w:tcPr>
            <w:tcW w:w="1409" w:type="dxa"/>
            <w:shd w:val="clear" w:color="auto" w:fill="C0C0C0"/>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成交供应商数量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0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21" w:type="dxa"/>
            <w:vAlign w:val="center"/>
          </w:tcPr>
          <w:p>
            <w:pPr>
              <w:widowControl/>
              <w:spacing w:line="360" w:lineRule="auto"/>
              <w:jc w:val="center"/>
              <w:rPr>
                <w:rFonts w:ascii="宋体" w:hAnsi="宋体" w:cs="宋体"/>
                <w:sz w:val="24"/>
              </w:rPr>
            </w:pPr>
            <w:r>
              <w:rPr>
                <w:rFonts w:hint="eastAsia" w:ascii="宋体" w:hAnsi="宋体" w:cs="宋体"/>
                <w:kern w:val="0"/>
                <w:sz w:val="24"/>
              </w:rPr>
              <w:t xml:space="preserve"> </w:t>
            </w:r>
            <w:bookmarkStart w:id="24" w:name="OLE_LINK4"/>
            <w:r>
              <w:rPr>
                <w:rFonts w:hint="eastAsia" w:ascii="宋体" w:hAnsi="宋体" w:cs="宋体"/>
                <w:kern w:val="0"/>
                <w:sz w:val="24"/>
              </w:rPr>
              <w:t>卫国路院区计算机零星网络布线服务</w:t>
            </w:r>
            <w:bookmarkEnd w:id="24"/>
          </w:p>
        </w:tc>
        <w:tc>
          <w:tcPr>
            <w:tcW w:w="1276"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1年</w:t>
            </w:r>
          </w:p>
        </w:tc>
        <w:tc>
          <w:tcPr>
            <w:tcW w:w="1417"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28000元</w:t>
            </w:r>
          </w:p>
        </w:tc>
        <w:tc>
          <w:tcPr>
            <w:tcW w:w="1409"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0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21"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绿岛湖院区计算机零星网络布线服务</w:t>
            </w:r>
          </w:p>
        </w:tc>
        <w:tc>
          <w:tcPr>
            <w:tcW w:w="1276" w:type="dxa"/>
            <w:vAlign w:val="center"/>
          </w:tcPr>
          <w:p>
            <w:pPr>
              <w:widowControl/>
              <w:spacing w:line="360" w:lineRule="auto"/>
              <w:jc w:val="center"/>
              <w:rPr>
                <w:rFonts w:ascii="宋体" w:hAnsi="宋体" w:cs="宋体"/>
                <w:kern w:val="0"/>
                <w:sz w:val="24"/>
              </w:rPr>
            </w:pPr>
            <w:r>
              <w:rPr>
                <w:rFonts w:ascii="宋体" w:hAnsi="宋体" w:cs="宋体"/>
                <w:kern w:val="0"/>
                <w:sz w:val="24"/>
              </w:rPr>
              <w:t>2</w:t>
            </w:r>
            <w:r>
              <w:rPr>
                <w:rFonts w:hint="eastAsia" w:ascii="宋体" w:hAnsi="宋体" w:cs="宋体"/>
                <w:kern w:val="0"/>
                <w:sz w:val="24"/>
              </w:rPr>
              <w:t>年</w:t>
            </w:r>
          </w:p>
        </w:tc>
        <w:tc>
          <w:tcPr>
            <w:tcW w:w="1417" w:type="dxa"/>
            <w:vAlign w:val="center"/>
          </w:tcPr>
          <w:p>
            <w:pPr>
              <w:widowControl/>
              <w:spacing w:line="360" w:lineRule="auto"/>
              <w:jc w:val="center"/>
              <w:rPr>
                <w:rFonts w:ascii="宋体" w:hAnsi="宋体" w:cs="宋体"/>
                <w:kern w:val="0"/>
                <w:sz w:val="24"/>
              </w:rPr>
            </w:pPr>
            <w:r>
              <w:rPr>
                <w:rFonts w:ascii="宋体" w:hAnsi="宋体" w:cs="宋体"/>
                <w:kern w:val="0"/>
                <w:sz w:val="24"/>
              </w:rPr>
              <w:t>300000</w:t>
            </w:r>
            <w:r>
              <w:rPr>
                <w:rFonts w:hint="eastAsia" w:ascii="宋体" w:hAnsi="宋体" w:cs="宋体"/>
                <w:kern w:val="0"/>
                <w:sz w:val="24"/>
              </w:rPr>
              <w:t>元</w:t>
            </w:r>
          </w:p>
        </w:tc>
        <w:tc>
          <w:tcPr>
            <w:tcW w:w="1409" w:type="dxa"/>
            <w:vMerge w:val="continue"/>
            <w:vAlign w:val="center"/>
          </w:tcPr>
          <w:p>
            <w:pPr>
              <w:widowControl/>
              <w:spacing w:line="360" w:lineRule="auto"/>
              <w:jc w:val="center"/>
              <w:rPr>
                <w:rFonts w:ascii="宋体" w:hAnsi="宋体" w:cs="宋体"/>
                <w:kern w:val="0"/>
                <w:sz w:val="24"/>
              </w:rPr>
            </w:pPr>
          </w:p>
        </w:tc>
      </w:tr>
      <w:bookmarkEnd w:id="23"/>
    </w:tbl>
    <w:p>
      <w:pPr>
        <w:pStyle w:val="64"/>
        <w:spacing w:line="276" w:lineRule="auto"/>
        <w:rPr>
          <w:rFonts w:ascii="宋体" w:hAnsi="宋体" w:cs="宋体"/>
          <w:b/>
          <w:bCs w:val="0"/>
        </w:rPr>
      </w:pPr>
      <w:bookmarkStart w:id="25" w:name="_Toc14948623"/>
      <w:bookmarkStart w:id="26" w:name="_Toc194522381"/>
      <w:r>
        <w:rPr>
          <w:rFonts w:hint="eastAsia" w:ascii="宋体" w:hAnsi="宋体" w:cs="宋体"/>
          <w:b/>
          <w:bCs w:val="0"/>
          <w:kern w:val="0"/>
        </w:rPr>
        <w:t>（三）卫国路院区计算机零星网络布线服务技术要求</w:t>
      </w:r>
    </w:p>
    <w:p>
      <w:pPr>
        <w:spacing w:line="360" w:lineRule="auto"/>
        <w:ind w:firstLine="480" w:firstLineChars="200"/>
        <w:rPr>
          <w:rFonts w:ascii="宋体" w:hAnsi="宋体"/>
          <w:sz w:val="24"/>
        </w:rPr>
      </w:pPr>
      <w:bookmarkStart w:id="27" w:name="OLE_LINK3"/>
      <w:r>
        <w:rPr>
          <w:rFonts w:hint="eastAsia" w:ascii="宋体" w:hAnsi="宋体"/>
          <w:sz w:val="24"/>
        </w:rPr>
        <w:t>1.卫国路院区计算机零星网络布线服务</w:t>
      </w:r>
      <w:bookmarkEnd w:id="27"/>
      <w:r>
        <w:rPr>
          <w:rFonts w:hint="eastAsia" w:ascii="宋体" w:hAnsi="宋体"/>
          <w:sz w:val="24"/>
        </w:rPr>
        <w:t>项目内容需求清单</w:t>
      </w:r>
    </w:p>
    <w:p>
      <w:pPr>
        <w:spacing w:line="360" w:lineRule="auto"/>
        <w:ind w:firstLine="480" w:firstLineChars="200"/>
        <w:rPr>
          <w:rFonts w:ascii="宋体" w:hAnsi="宋体"/>
          <w:sz w:val="24"/>
        </w:rPr>
      </w:pPr>
      <w:r>
        <w:rPr>
          <w:rFonts w:hint="eastAsia" w:ascii="宋体" w:hAnsi="宋体"/>
          <w:sz w:val="24"/>
        </w:rPr>
        <w:t>采购</w:t>
      </w:r>
      <w:r>
        <w:rPr>
          <w:rFonts w:ascii="宋体" w:hAnsi="宋体"/>
          <w:sz w:val="24"/>
        </w:rPr>
        <w:t>数量拟</w:t>
      </w:r>
      <w:r>
        <w:rPr>
          <w:rFonts w:hint="eastAsia" w:ascii="宋体" w:hAnsi="宋体"/>
          <w:sz w:val="24"/>
        </w:rPr>
        <w:t>采购人</w:t>
      </w:r>
      <w:r>
        <w:rPr>
          <w:rFonts w:ascii="宋体" w:hAnsi="宋体"/>
          <w:sz w:val="24"/>
        </w:rPr>
        <w:t>1</w:t>
      </w:r>
      <w:r>
        <w:rPr>
          <w:rFonts w:hint="eastAsia" w:ascii="宋体" w:hAnsi="宋体"/>
          <w:sz w:val="24"/>
        </w:rPr>
        <w:t>年入库</w:t>
      </w:r>
      <w:r>
        <w:rPr>
          <w:rFonts w:ascii="宋体" w:hAnsi="宋体"/>
          <w:sz w:val="24"/>
        </w:rPr>
        <w:t>采购</w:t>
      </w:r>
      <w:r>
        <w:rPr>
          <w:rFonts w:hint="eastAsia" w:ascii="宋体" w:hAnsi="宋体"/>
          <w:sz w:val="24"/>
        </w:rPr>
        <w:t>数量为依</w:t>
      </w:r>
      <w:r>
        <w:rPr>
          <w:rFonts w:ascii="宋体" w:hAnsi="宋体"/>
          <w:sz w:val="24"/>
        </w:rPr>
        <w:t>据</w:t>
      </w:r>
      <w:r>
        <w:rPr>
          <w:rFonts w:hint="eastAsia" w:ascii="宋体" w:hAnsi="宋体"/>
          <w:sz w:val="24"/>
        </w:rPr>
        <w:t>，</w:t>
      </w:r>
      <w:r>
        <w:rPr>
          <w:rFonts w:ascii="宋体" w:hAnsi="宋体"/>
          <w:sz w:val="24"/>
        </w:rPr>
        <w:t>最终以实际采购数量为准</w:t>
      </w:r>
      <w:r>
        <w:rPr>
          <w:rFonts w:hint="eastAsia" w:ascii="宋体" w:hAnsi="宋体"/>
          <w:sz w:val="24"/>
        </w:rPr>
        <w:t>，</w:t>
      </w:r>
      <w:r>
        <w:rPr>
          <w:rFonts w:ascii="宋体" w:hAnsi="宋体"/>
          <w:sz w:val="24"/>
        </w:rPr>
        <w:t>包</w:t>
      </w:r>
      <w:r>
        <w:rPr>
          <w:rFonts w:hint="eastAsia" w:ascii="宋体" w:hAnsi="宋体"/>
          <w:sz w:val="24"/>
        </w:rPr>
        <w:t>含</w:t>
      </w:r>
      <w:r>
        <w:rPr>
          <w:rFonts w:ascii="宋体" w:hAnsi="宋体"/>
          <w:sz w:val="24"/>
        </w:rPr>
        <w:t>但不限于以下</w:t>
      </w:r>
      <w:r>
        <w:rPr>
          <w:rFonts w:hint="eastAsia" w:ascii="宋体" w:hAnsi="宋体"/>
          <w:sz w:val="24"/>
        </w:rPr>
        <w:t>物</w:t>
      </w:r>
      <w:r>
        <w:rPr>
          <w:rFonts w:ascii="宋体" w:hAnsi="宋体"/>
          <w:sz w:val="24"/>
        </w:rPr>
        <w:t>资</w:t>
      </w:r>
      <w:r>
        <w:rPr>
          <w:rFonts w:hint="eastAsia" w:ascii="宋体" w:hAnsi="宋体"/>
          <w:sz w:val="24"/>
        </w:rPr>
        <w:t>：</w:t>
      </w:r>
    </w:p>
    <w:tbl>
      <w:tblPr>
        <w:tblStyle w:val="3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73"/>
        <w:gridCol w:w="1347"/>
        <w:gridCol w:w="860"/>
        <w:gridCol w:w="962"/>
        <w:gridCol w:w="1470"/>
        <w:gridCol w:w="1082"/>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84" w:type="dxa"/>
            <w:shd w:val="clear" w:color="000000" w:fill="C0C0C0"/>
            <w:vAlign w:val="center"/>
          </w:tcPr>
          <w:p>
            <w:pPr>
              <w:widowControl/>
              <w:spacing w:line="252" w:lineRule="auto"/>
              <w:rPr>
                <w:rFonts w:ascii="宋体" w:hAnsi="宋体" w:cs="宋体"/>
                <w:kern w:val="0"/>
                <w:sz w:val="24"/>
              </w:rPr>
            </w:pPr>
            <w:r>
              <w:rPr>
                <w:rFonts w:hint="eastAsia" w:ascii="宋体" w:hAnsi="宋体" w:cs="宋体"/>
                <w:kern w:val="0"/>
                <w:sz w:val="24"/>
              </w:rPr>
              <w:t>序号</w:t>
            </w:r>
          </w:p>
        </w:tc>
        <w:tc>
          <w:tcPr>
            <w:tcW w:w="1173"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名称</w:t>
            </w:r>
          </w:p>
        </w:tc>
        <w:tc>
          <w:tcPr>
            <w:tcW w:w="1347"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具体型号</w:t>
            </w:r>
          </w:p>
        </w:tc>
        <w:tc>
          <w:tcPr>
            <w:tcW w:w="860"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产品说明</w:t>
            </w:r>
          </w:p>
        </w:tc>
        <w:tc>
          <w:tcPr>
            <w:tcW w:w="962"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品牌</w:t>
            </w:r>
          </w:p>
        </w:tc>
        <w:tc>
          <w:tcPr>
            <w:tcW w:w="1470" w:type="dxa"/>
            <w:shd w:val="clear" w:color="000000" w:fill="C0C0C0"/>
            <w:vAlign w:val="center"/>
          </w:tcPr>
          <w:p>
            <w:pPr>
              <w:widowControl/>
              <w:spacing w:line="252" w:lineRule="auto"/>
              <w:jc w:val="center"/>
              <w:rPr>
                <w:rFonts w:ascii="宋体" w:hAnsi="宋体" w:cs="宋体"/>
                <w:kern w:val="0"/>
                <w:sz w:val="24"/>
              </w:rPr>
            </w:pPr>
            <w:r>
              <w:rPr>
                <w:rFonts w:ascii="宋体" w:hAnsi="宋体" w:cs="宋体"/>
                <w:kern w:val="0"/>
                <w:sz w:val="24"/>
              </w:rPr>
              <w:t>预估</w:t>
            </w:r>
          </w:p>
          <w:p>
            <w:pPr>
              <w:widowControl/>
              <w:spacing w:line="252" w:lineRule="auto"/>
              <w:jc w:val="center"/>
              <w:rPr>
                <w:rFonts w:ascii="宋体" w:hAnsi="宋体" w:cs="宋体"/>
                <w:kern w:val="0"/>
                <w:sz w:val="24"/>
              </w:rPr>
            </w:pPr>
            <w:r>
              <w:rPr>
                <w:rFonts w:hint="eastAsia" w:ascii="宋体" w:hAnsi="宋体" w:cs="宋体"/>
                <w:kern w:val="0"/>
                <w:sz w:val="24"/>
              </w:rPr>
              <w:t>采购</w:t>
            </w:r>
            <w:r>
              <w:rPr>
                <w:rFonts w:ascii="宋体" w:hAnsi="宋体" w:cs="宋体"/>
                <w:kern w:val="0"/>
                <w:sz w:val="24"/>
              </w:rPr>
              <w:t>数量</w:t>
            </w:r>
          </w:p>
        </w:tc>
        <w:tc>
          <w:tcPr>
            <w:tcW w:w="1082"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单位</w:t>
            </w:r>
          </w:p>
        </w:tc>
        <w:tc>
          <w:tcPr>
            <w:tcW w:w="1637"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单价最</w:t>
            </w:r>
            <w:r>
              <w:rPr>
                <w:rFonts w:ascii="宋体" w:hAnsi="宋体" w:cs="宋体"/>
                <w:kern w:val="0"/>
                <w:sz w:val="24"/>
              </w:rPr>
              <w:t>高</w:t>
            </w:r>
          </w:p>
          <w:p>
            <w:pPr>
              <w:widowControl/>
              <w:spacing w:line="252" w:lineRule="auto"/>
              <w:jc w:val="center"/>
              <w:rPr>
                <w:rFonts w:ascii="宋体" w:hAnsi="宋体" w:cs="宋体"/>
                <w:kern w:val="0"/>
                <w:sz w:val="24"/>
              </w:rPr>
            </w:pPr>
            <w:r>
              <w:rPr>
                <w:rFonts w:ascii="宋体" w:hAnsi="宋体" w:cs="宋体"/>
                <w:kern w:val="0"/>
                <w:sz w:val="24"/>
              </w:rPr>
              <w:t>限价</w:t>
            </w:r>
            <w:r>
              <w:rPr>
                <w:rFonts w:hint="eastAsia" w:ascii="宋体" w:hAnsi="宋体" w:cs="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bookmarkStart w:id="28" w:name="_Hlk196750597"/>
            <w:r>
              <w:rPr>
                <w:rFonts w:hint="eastAsia" w:ascii="宋体" w:hAnsi="宋体" w:cs="宋体"/>
                <w:kern w:val="0"/>
                <w:sz w:val="24"/>
                <w:lang w:bidi="ar"/>
              </w:rPr>
              <w:t>1</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网线</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超5类4对非屏蔽双绞线</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蓝色、灰色</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1750</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网线</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6类4对非屏蔽双绞线</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蓝色、灰色</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300</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3</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模块/面板</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超五类</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一孔</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rPr>
              <w:t>40</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套</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4</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模块/面板</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超五类</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两孔</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20</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套</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5</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模块/面板</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六类</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一孔</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15</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套</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6</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模块/面板</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六类</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两孔</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10</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套</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7</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PVC线管</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Φ20</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250</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PVC线管</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Φ25</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330</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9</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线槽</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 xml:space="preserve"> 39×19A 3.8米/根</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150</w:t>
            </w:r>
          </w:p>
        </w:tc>
        <w:tc>
          <w:tcPr>
            <w:tcW w:w="1082" w:type="dxa"/>
            <w:vAlign w:val="center"/>
          </w:tcPr>
          <w:p>
            <w:pPr>
              <w:widowControl/>
              <w:spacing w:line="252" w:lineRule="auto"/>
              <w:jc w:val="center"/>
              <w:textAlignment w:val="center"/>
              <w:rPr>
                <w:rFonts w:hint="eastAsia" w:ascii="宋体" w:hAnsi="宋体" w:eastAsia="宋体" w:cs="宋体"/>
                <w:kern w:val="0"/>
                <w:sz w:val="24"/>
                <w:lang w:eastAsia="zh-CN" w:bidi="ar"/>
              </w:rPr>
            </w:pPr>
            <w:r>
              <w:rPr>
                <w:rFonts w:hint="eastAsia" w:ascii="宋体" w:hAnsi="宋体" w:cs="宋体"/>
                <w:kern w:val="0"/>
                <w:sz w:val="24"/>
                <w:lang w:val="en-US" w:eastAsia="zh-CN" w:bidi="ar"/>
              </w:rPr>
              <w:t>米</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10</w:t>
            </w:r>
          </w:p>
        </w:tc>
        <w:tc>
          <w:tcPr>
            <w:tcW w:w="117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辅料</w:t>
            </w:r>
          </w:p>
        </w:tc>
        <w:tc>
          <w:tcPr>
            <w:tcW w:w="1347"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Φ20、Φ25</w:t>
            </w:r>
          </w:p>
        </w:tc>
        <w:tc>
          <w:tcPr>
            <w:tcW w:w="860"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联塑接插件</w:t>
            </w:r>
          </w:p>
        </w:tc>
        <w:tc>
          <w:tcPr>
            <w:tcW w:w="96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1470"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368</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个</w:t>
            </w:r>
          </w:p>
        </w:tc>
        <w:tc>
          <w:tcPr>
            <w:tcW w:w="1637"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84"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11</w:t>
            </w:r>
          </w:p>
        </w:tc>
        <w:tc>
          <w:tcPr>
            <w:tcW w:w="1173"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网络布线服务</w:t>
            </w:r>
          </w:p>
        </w:tc>
        <w:tc>
          <w:tcPr>
            <w:tcW w:w="3169" w:type="dxa"/>
            <w:gridSpan w:val="3"/>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含以上材料或配件的安装、测试等服务（材料或配件另计）</w:t>
            </w:r>
          </w:p>
        </w:tc>
        <w:tc>
          <w:tcPr>
            <w:tcW w:w="1470" w:type="dxa"/>
            <w:vAlign w:val="center"/>
          </w:tcPr>
          <w:p>
            <w:pPr>
              <w:widowControl/>
              <w:spacing w:line="252" w:lineRule="auto"/>
              <w:jc w:val="right"/>
              <w:textAlignment w:val="center"/>
              <w:rPr>
                <w:rFonts w:ascii="宋体" w:hAnsi="宋体" w:cs="宋体"/>
                <w:kern w:val="0"/>
                <w:sz w:val="24"/>
                <w:lang w:bidi="ar"/>
              </w:rPr>
            </w:pPr>
            <w:r>
              <w:rPr>
                <w:rFonts w:hint="eastAsia" w:ascii="宋体" w:hAnsi="宋体" w:cs="宋体"/>
                <w:kern w:val="0"/>
                <w:sz w:val="24"/>
                <w:lang w:bidi="ar"/>
              </w:rPr>
              <w:t>2050</w:t>
            </w:r>
          </w:p>
        </w:tc>
        <w:tc>
          <w:tcPr>
            <w:tcW w:w="1082"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637" w:type="dxa"/>
            <w:vAlign w:val="center"/>
          </w:tcPr>
          <w:p>
            <w:pPr>
              <w:widowControl/>
              <w:spacing w:line="252" w:lineRule="auto"/>
              <w:jc w:val="center"/>
              <w:textAlignment w:val="center"/>
              <w:rPr>
                <w:rFonts w:hint="default" w:ascii="宋体" w:hAnsi="宋体" w:eastAsia="宋体" w:cs="宋体"/>
                <w:kern w:val="0"/>
                <w:sz w:val="24"/>
                <w:lang w:val="en-US" w:eastAsia="zh-CN"/>
              </w:rPr>
            </w:pPr>
            <w:r>
              <w:rPr>
                <w:rFonts w:hint="eastAsia" w:ascii="宋体" w:hAnsi="宋体" w:cs="宋体"/>
                <w:kern w:val="0"/>
                <w:sz w:val="24"/>
                <w:lang w:bidi="ar"/>
              </w:rPr>
              <w:t xml:space="preserve"> </w:t>
            </w:r>
            <w:r>
              <w:rPr>
                <w:rFonts w:ascii="宋体" w:hAnsi="宋体" w:cs="宋体"/>
                <w:kern w:val="0"/>
                <w:sz w:val="24"/>
                <w:lang w:bidi="ar"/>
              </w:rPr>
              <w:t>8</w:t>
            </w:r>
            <w:r>
              <w:rPr>
                <w:rFonts w:hint="eastAsia" w:ascii="宋体" w:hAnsi="宋体" w:cs="宋体"/>
                <w:kern w:val="0"/>
                <w:sz w:val="24"/>
                <w:lang w:val="en-US" w:eastAsia="zh-CN" w:bidi="ar"/>
              </w:rPr>
              <w:t>.4</w:t>
            </w: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9215" w:type="dxa"/>
            <w:gridSpan w:val="8"/>
            <w:shd w:val="clear" w:color="auto" w:fill="auto"/>
            <w:vAlign w:val="center"/>
          </w:tcPr>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说明：</w:t>
            </w:r>
          </w:p>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一、1-10项为纯材料或配件费</w:t>
            </w:r>
          </w:p>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二、11项为以上材料或配件的安装、施工、测试等服务费</w:t>
            </w:r>
          </w:p>
          <w:p>
            <w:pPr>
              <w:widowControl/>
              <w:spacing w:line="252" w:lineRule="auto"/>
              <w:jc w:val="left"/>
              <w:textAlignment w:val="center"/>
              <w:rPr>
                <w:rFonts w:ascii="宋体" w:hAnsi="宋体" w:cs="宋体"/>
                <w:kern w:val="0"/>
                <w:sz w:val="24"/>
                <w:lang w:bidi="ar"/>
              </w:rPr>
            </w:pPr>
            <w:r>
              <w:rPr>
                <w:rFonts w:hint="eastAsia" w:ascii="宋体" w:hAnsi="宋体" w:cs="宋体"/>
                <w:b/>
                <w:bCs/>
                <w:i/>
                <w:iCs/>
                <w:kern w:val="0"/>
                <w:sz w:val="24"/>
                <w:lang w:bidi="ar"/>
              </w:rPr>
              <w:t>三、</w:t>
            </w:r>
            <w:r>
              <w:rPr>
                <w:rFonts w:hint="eastAsia" w:ascii="宋体" w:hAnsi="宋体" w:cs="宋体"/>
                <w:b/>
                <w:bCs/>
                <w:i/>
                <w:iCs/>
                <w:color w:val="FF0000"/>
                <w:kern w:val="0"/>
                <w:sz w:val="24"/>
                <w:lang w:bidi="ar"/>
              </w:rPr>
              <w:t>7-</w:t>
            </w:r>
            <w:r>
              <w:rPr>
                <w:rFonts w:hint="eastAsia" w:ascii="宋体" w:hAnsi="宋体" w:cs="宋体"/>
                <w:b/>
                <w:bCs/>
                <w:i/>
                <w:iCs/>
                <w:color w:val="FF0000"/>
                <w:kern w:val="0"/>
                <w:sz w:val="24"/>
                <w:lang w:val="en-US" w:eastAsia="zh-CN" w:bidi="ar"/>
              </w:rPr>
              <w:t>10</w:t>
            </w:r>
            <w:r>
              <w:rPr>
                <w:rFonts w:hint="eastAsia" w:ascii="宋体" w:hAnsi="宋体" w:cs="宋体"/>
                <w:b/>
                <w:bCs/>
                <w:i/>
                <w:iCs/>
                <w:color w:val="FF0000"/>
                <w:kern w:val="0"/>
                <w:sz w:val="24"/>
                <w:lang w:bidi="ar"/>
              </w:rPr>
              <w:t>项的单价报价与绿岛湖院区1</w:t>
            </w:r>
            <w:r>
              <w:rPr>
                <w:rFonts w:ascii="宋体" w:hAnsi="宋体" w:cs="宋体"/>
                <w:b/>
                <w:bCs/>
                <w:i/>
                <w:iCs/>
                <w:color w:val="FF0000"/>
                <w:kern w:val="0"/>
                <w:sz w:val="24"/>
                <w:lang w:bidi="ar"/>
              </w:rPr>
              <w:t>4</w:t>
            </w:r>
            <w:r>
              <w:rPr>
                <w:rFonts w:hint="eastAsia" w:ascii="宋体" w:hAnsi="宋体" w:cs="宋体"/>
                <w:b/>
                <w:bCs/>
                <w:i/>
                <w:iCs/>
                <w:color w:val="FF0000"/>
                <w:kern w:val="0"/>
                <w:sz w:val="24"/>
                <w:lang w:bidi="ar"/>
              </w:rPr>
              <w:t>-</w:t>
            </w:r>
            <w:r>
              <w:rPr>
                <w:rFonts w:ascii="宋体" w:hAnsi="宋体" w:cs="宋体"/>
                <w:b/>
                <w:bCs/>
                <w:i/>
                <w:iCs/>
                <w:color w:val="FF0000"/>
                <w:kern w:val="0"/>
                <w:sz w:val="24"/>
                <w:lang w:bidi="ar"/>
              </w:rPr>
              <w:t>1</w:t>
            </w:r>
            <w:r>
              <w:rPr>
                <w:rFonts w:hint="eastAsia" w:ascii="宋体" w:hAnsi="宋体" w:cs="宋体"/>
                <w:b/>
                <w:bCs/>
                <w:i/>
                <w:iCs/>
                <w:color w:val="FF0000"/>
                <w:kern w:val="0"/>
                <w:sz w:val="24"/>
                <w:lang w:val="en-US" w:eastAsia="zh-CN" w:bidi="ar"/>
              </w:rPr>
              <w:t>7</w:t>
            </w:r>
            <w:r>
              <w:rPr>
                <w:rFonts w:hint="eastAsia" w:ascii="宋体" w:hAnsi="宋体" w:cs="宋体"/>
                <w:b/>
                <w:bCs/>
                <w:i/>
                <w:iCs/>
                <w:color w:val="FF0000"/>
                <w:kern w:val="0"/>
                <w:sz w:val="24"/>
                <w:lang w:bidi="ar"/>
              </w:rPr>
              <w:t>项的报价必需一致</w:t>
            </w:r>
          </w:p>
        </w:tc>
      </w:tr>
    </w:tbl>
    <w:p>
      <w:pPr>
        <w:spacing w:line="360" w:lineRule="auto"/>
        <w:ind w:firstLine="480" w:firstLineChars="200"/>
        <w:rPr>
          <w:rFonts w:ascii="宋体" w:hAnsi="宋体"/>
          <w:sz w:val="24"/>
        </w:rPr>
      </w:pPr>
      <w:r>
        <w:rPr>
          <w:rFonts w:hint="eastAsia" w:ascii="宋体" w:hAnsi="宋体"/>
          <w:sz w:val="24"/>
        </w:rPr>
        <w:t>2.卫国路院区计算机零星网络布线服务网络布线标准要求（包括但不限于以下内容）</w:t>
      </w:r>
    </w:p>
    <w:p>
      <w:pPr>
        <w:spacing w:line="360" w:lineRule="auto"/>
        <w:ind w:firstLine="480" w:firstLineChars="200"/>
        <w:rPr>
          <w:rFonts w:ascii="宋体" w:hAnsi="宋体"/>
          <w:sz w:val="24"/>
        </w:rPr>
      </w:pPr>
      <w:r>
        <w:rPr>
          <w:rFonts w:hint="eastAsia" w:ascii="宋体" w:hAnsi="宋体"/>
          <w:sz w:val="24"/>
        </w:rPr>
        <w:t>（1）管槽入线要求：</w:t>
      </w:r>
    </w:p>
    <w:p>
      <w:pPr>
        <w:spacing w:line="360" w:lineRule="auto"/>
        <w:ind w:firstLine="480" w:firstLineChars="200"/>
        <w:rPr>
          <w:rFonts w:ascii="宋体" w:hAnsi="宋体"/>
          <w:sz w:val="24"/>
        </w:rPr>
      </w:pPr>
      <w:r>
        <w:rPr>
          <w:rFonts w:hint="eastAsia" w:ascii="宋体" w:hAnsi="宋体"/>
          <w:sz w:val="24"/>
        </w:rPr>
        <w:t>1.1 Φ20线管 穿超五类网线3条，穿超六类网线2条。</w:t>
      </w:r>
    </w:p>
    <w:p>
      <w:pPr>
        <w:spacing w:line="360" w:lineRule="auto"/>
        <w:ind w:firstLine="480" w:firstLineChars="200"/>
        <w:rPr>
          <w:rFonts w:ascii="宋体" w:hAnsi="宋体"/>
          <w:sz w:val="24"/>
        </w:rPr>
      </w:pPr>
      <w:r>
        <w:rPr>
          <w:rFonts w:hint="eastAsia" w:ascii="宋体" w:hAnsi="宋体"/>
          <w:sz w:val="24"/>
        </w:rPr>
        <w:t>1.2 Φ25线管 穿超五类网线5条，穿超六类网线4条。</w:t>
      </w:r>
    </w:p>
    <w:p>
      <w:pPr>
        <w:spacing w:line="360" w:lineRule="auto"/>
        <w:ind w:firstLine="480" w:firstLineChars="200"/>
        <w:rPr>
          <w:rFonts w:ascii="宋体" w:hAnsi="宋体"/>
          <w:sz w:val="24"/>
        </w:rPr>
      </w:pPr>
      <w:r>
        <w:rPr>
          <w:rFonts w:hint="eastAsia" w:ascii="宋体" w:hAnsi="宋体"/>
          <w:sz w:val="24"/>
        </w:rPr>
        <w:t>1.3  39×19A 线槽 穿超五类网线10条，穿超六类网线7条。</w:t>
      </w:r>
      <w:r>
        <w:rPr>
          <w:rFonts w:hint="eastAsia" w:ascii="宋体" w:hAnsi="宋体"/>
          <w:sz w:val="24"/>
        </w:rPr>
        <w:tab/>
      </w:r>
      <w:r>
        <w:rPr>
          <w:rFonts w:hint="eastAsia" w:ascii="宋体" w:hAnsi="宋体"/>
          <w:sz w:val="24"/>
        </w:rPr>
        <w:tab/>
      </w:r>
    </w:p>
    <w:p>
      <w:pPr>
        <w:spacing w:line="360" w:lineRule="auto"/>
        <w:ind w:firstLine="480" w:firstLineChars="200"/>
        <w:rPr>
          <w:rFonts w:ascii="宋体" w:hAnsi="宋体"/>
          <w:sz w:val="24"/>
        </w:rPr>
      </w:pPr>
      <w:r>
        <w:rPr>
          <w:rFonts w:hint="eastAsia" w:ascii="宋体" w:hAnsi="宋体"/>
          <w:sz w:val="24"/>
        </w:rPr>
        <w:t>（2）网线必须入槽，穿天花板的部分要套线管。机房所有的线路必须捆扎整齐，线路两头做好线路标签。</w:t>
      </w:r>
    </w:p>
    <w:p>
      <w:pPr>
        <w:spacing w:line="360" w:lineRule="auto"/>
        <w:ind w:firstLine="480" w:firstLineChars="200"/>
        <w:rPr>
          <w:rFonts w:ascii="宋体" w:hAnsi="宋体"/>
          <w:sz w:val="24"/>
        </w:rPr>
      </w:pPr>
      <w:r>
        <w:rPr>
          <w:rFonts w:hint="eastAsia" w:ascii="宋体" w:hAnsi="宋体"/>
          <w:sz w:val="24"/>
        </w:rPr>
        <w:t>（3）内网使用灰色网线，外网、政务网使用蓝色网线。</w:t>
      </w:r>
    </w:p>
    <w:p>
      <w:pPr>
        <w:spacing w:line="360" w:lineRule="auto"/>
        <w:ind w:firstLine="480" w:firstLineChars="200"/>
        <w:rPr>
          <w:rFonts w:ascii="宋体" w:hAnsi="宋体"/>
          <w:sz w:val="24"/>
        </w:rPr>
      </w:pPr>
      <w:r>
        <w:rPr>
          <w:rFonts w:hint="eastAsia" w:ascii="宋体" w:hAnsi="宋体"/>
          <w:sz w:val="24"/>
        </w:rPr>
        <w:t>（4）每个座位留一个面板并且前方无遮挡。面板完整无破损，并且能卡住网线。并且面板有标注：N为内网，W为外网。</w:t>
      </w:r>
    </w:p>
    <w:p>
      <w:pPr>
        <w:spacing w:line="360" w:lineRule="auto"/>
        <w:ind w:firstLine="480" w:firstLineChars="200"/>
        <w:rPr>
          <w:rFonts w:ascii="宋体" w:hAnsi="宋体"/>
          <w:sz w:val="24"/>
        </w:rPr>
      </w:pPr>
      <w:r>
        <w:rPr>
          <w:rFonts w:hint="eastAsia" w:ascii="宋体" w:hAnsi="宋体"/>
          <w:sz w:val="24"/>
        </w:rPr>
        <w:t>（5）布放走道网线必须绑扎，绑扎网线相互紧密靠拢，外观平直整齐。</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）机柜内网线、光纤和设备电源线分开布放。网线余长盘线至机柜两侧、底部，尽量不影响美观。</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）机房所有的线路的布放必须入线槽或者入管，绝对不可以在机房随意乱飞线、跳线。机房到用户端的网线不能驳接，必须一线到端。</w:t>
      </w:r>
    </w:p>
    <w:p>
      <w:pPr>
        <w:spacing w:line="360" w:lineRule="auto"/>
        <w:ind w:firstLine="480" w:firstLineChars="200"/>
        <w:rPr>
          <w:rFonts w:ascii="宋体" w:hAnsi="宋体"/>
          <w:sz w:val="24"/>
        </w:rPr>
      </w:pPr>
      <w:r>
        <w:rPr>
          <w:rFonts w:hint="eastAsia" w:ascii="宋体" w:hAnsi="宋体"/>
          <w:sz w:val="24"/>
        </w:rPr>
        <w:t>（8）接入水晶头要把网线压紧，不能外露双绞线。水晶头已完成接入后，用测线仪测试8个信号灯按1-8顺序全亮。</w:t>
      </w:r>
    </w:p>
    <w:p>
      <w:pPr>
        <w:spacing w:line="360" w:lineRule="auto"/>
        <w:ind w:firstLine="480" w:firstLineChars="200"/>
        <w:rPr>
          <w:rFonts w:ascii="宋体" w:hAnsi="宋体"/>
          <w:sz w:val="24"/>
        </w:rPr>
      </w:pPr>
      <w:r>
        <w:rPr>
          <w:rFonts w:hint="eastAsia" w:ascii="宋体" w:hAnsi="宋体"/>
          <w:sz w:val="24"/>
        </w:rPr>
        <w:t>（9）响应时间要求：本服务是不定期安排的，根据采购人业务用途功能调整，一般工单2天内完成，紧急工单1小时内赶到现场动工（不得湊够一定数量才动工）。</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）供应商设有长期稳定的自设或合作售后服务机构，须提供常设每周7个工作日x24小时热线服务和长期的免费技术支持。</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）供</w:t>
      </w:r>
      <w:r>
        <w:rPr>
          <w:rFonts w:ascii="宋体" w:hAnsi="宋体"/>
          <w:sz w:val="24"/>
        </w:rPr>
        <w:t>应</w:t>
      </w:r>
      <w:r>
        <w:rPr>
          <w:rFonts w:hint="eastAsia" w:ascii="宋体" w:hAnsi="宋体"/>
          <w:sz w:val="24"/>
        </w:rPr>
        <w:t>商固定两名布线服务人员，一年内不能更换服务人员超过两次。对采购人的服务通知，在接报后1小时内响应，2小时内到达现场，36小时内处理完毕。</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w:t>
      </w:r>
      <w:r>
        <w:rPr>
          <w:rFonts w:hint="eastAsia" w:ascii="宋体" w:hAnsi="宋体" w:cs="宋体"/>
          <w:sz w:val="24"/>
        </w:rPr>
        <w:t>按照采购人要求时间和路线施工，施工过程中对实施环境做好保护，并要求布线完成还原现场。</w:t>
      </w:r>
    </w:p>
    <w:p>
      <w:pPr>
        <w:pStyle w:val="64"/>
        <w:spacing w:line="276" w:lineRule="auto"/>
        <w:rPr>
          <w:rFonts w:ascii="宋体" w:hAnsi="宋体" w:cs="宋体"/>
          <w:b/>
          <w:bCs w:val="0"/>
          <w:kern w:val="0"/>
        </w:rPr>
      </w:pPr>
      <w:r>
        <w:rPr>
          <w:rFonts w:hint="eastAsia" w:ascii="宋体" w:hAnsi="宋体" w:cs="宋体"/>
          <w:b/>
          <w:bCs w:val="0"/>
          <w:kern w:val="0"/>
        </w:rPr>
        <w:t>（四）绿岛湖院区计算机零星网络布线服务技术要求</w:t>
      </w:r>
    </w:p>
    <w:p>
      <w:pPr>
        <w:pStyle w:val="64"/>
        <w:spacing w:line="276" w:lineRule="auto"/>
        <w:rPr>
          <w:rFonts w:ascii="宋体" w:hAnsi="宋体" w:cs="宋体"/>
          <w:b/>
          <w:bCs w:val="0"/>
        </w:rPr>
      </w:pPr>
      <w:r>
        <w:rPr>
          <w:rFonts w:hint="eastAsia" w:ascii="宋体" w:hAnsi="宋体"/>
          <w:b/>
          <w:spacing w:val="0"/>
          <w:kern w:val="44"/>
        </w:rPr>
        <w:t>1.</w:t>
      </w:r>
      <w:r>
        <w:rPr>
          <w:rFonts w:hint="eastAsia" w:ascii="宋体" w:hAnsi="宋体" w:cs="宋体"/>
          <w:b/>
          <w:bCs w:val="0"/>
          <w:kern w:val="0"/>
        </w:rPr>
        <w:t xml:space="preserve"> 绿岛湖院区计算机零星网络布线服务</w:t>
      </w:r>
      <w:r>
        <w:rPr>
          <w:rFonts w:hint="eastAsia" w:ascii="宋体" w:hAnsi="宋体"/>
          <w:b/>
          <w:spacing w:val="0"/>
          <w:kern w:val="44"/>
        </w:rPr>
        <w:t>材料内容要</w:t>
      </w:r>
      <w:r>
        <w:rPr>
          <w:rFonts w:ascii="宋体" w:hAnsi="宋体"/>
          <w:b/>
          <w:spacing w:val="0"/>
          <w:kern w:val="44"/>
        </w:rPr>
        <w:t>求</w:t>
      </w:r>
    </w:p>
    <w:tbl>
      <w:tblPr>
        <w:tblStyle w:val="38"/>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03"/>
        <w:gridCol w:w="2149"/>
        <w:gridCol w:w="1276"/>
        <w:gridCol w:w="992"/>
        <w:gridCol w:w="992"/>
        <w:gridCol w:w="113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642"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序号</w:t>
            </w:r>
          </w:p>
        </w:tc>
        <w:tc>
          <w:tcPr>
            <w:tcW w:w="1003"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名称</w:t>
            </w:r>
          </w:p>
        </w:tc>
        <w:tc>
          <w:tcPr>
            <w:tcW w:w="2149"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型号</w:t>
            </w:r>
          </w:p>
        </w:tc>
        <w:tc>
          <w:tcPr>
            <w:tcW w:w="1276"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规格</w:t>
            </w:r>
          </w:p>
        </w:tc>
        <w:tc>
          <w:tcPr>
            <w:tcW w:w="992"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品牌</w:t>
            </w:r>
          </w:p>
        </w:tc>
        <w:tc>
          <w:tcPr>
            <w:tcW w:w="992"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单位</w:t>
            </w:r>
          </w:p>
        </w:tc>
        <w:tc>
          <w:tcPr>
            <w:tcW w:w="1134" w:type="dxa"/>
            <w:shd w:val="clear" w:color="000000" w:fill="C0C0C0"/>
            <w:vAlign w:val="center"/>
          </w:tcPr>
          <w:p>
            <w:pPr>
              <w:widowControl/>
              <w:spacing w:line="252" w:lineRule="auto"/>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预估采购数量</w:t>
            </w:r>
          </w:p>
        </w:tc>
        <w:tc>
          <w:tcPr>
            <w:tcW w:w="1201"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单价最高限价（元）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bookmarkStart w:id="29" w:name="_Hlk193555061"/>
            <w:r>
              <w:rPr>
                <w:rFonts w:hint="eastAsia" w:ascii="宋体" w:hAnsi="宋体" w:cs="宋体"/>
                <w:kern w:val="0"/>
                <w:sz w:val="24"/>
                <w:lang w:bidi="ar"/>
              </w:rPr>
              <w:t>1</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网线</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超六类屏蔽双绞线</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蓝色、灰色</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米</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6500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面板</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86型六类信息插座</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单口</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150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3</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面板</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86型六类信息插座</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双口</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150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4</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6A屏蔽模块</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超六类</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个</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450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5</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配线架</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24口6A屏蔽配线架</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24口</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20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6</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理线架</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金属水平理线架</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1U</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13</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7</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跳线</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超六类屏蔽跳线</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 xml:space="preserve"> 3米</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条</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300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光纤线缆</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室内外通用多模铠装光缆</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12芯</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米</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1500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9</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配线架</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24口光纤配线架</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1U</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8</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10</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耦合器</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光纤耦合器</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多模</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个</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72</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11</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光纤跳线</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LC-LC多模光纤跳线</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10米</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条</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20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12</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尾纤</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LC OM3尾纤</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多模</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条</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144</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13</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PDU</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8位220V、10A机柜PDU</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3米</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公牛</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个</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14</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PVC线管</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Φ20</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米</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3000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15</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PVC线管</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Φ25</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米</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3000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16</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线槽</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39×19A 3.8米/根</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92" w:type="dxa"/>
            <w:shd w:val="clear" w:color="auto" w:fill="auto"/>
            <w:vAlign w:val="center"/>
          </w:tcPr>
          <w:p>
            <w:pPr>
              <w:widowControl/>
              <w:spacing w:line="252" w:lineRule="auto"/>
              <w:jc w:val="center"/>
              <w:textAlignment w:val="center"/>
              <w:rPr>
                <w:rFonts w:hint="eastAsia" w:ascii="宋体" w:hAnsi="宋体" w:eastAsia="宋体" w:cs="宋体"/>
                <w:kern w:val="0"/>
                <w:sz w:val="24"/>
                <w:lang w:eastAsia="zh-CN"/>
              </w:rPr>
            </w:pPr>
            <w:r>
              <w:rPr>
                <w:rFonts w:hint="eastAsia" w:ascii="宋体" w:hAnsi="宋体" w:cs="宋体"/>
                <w:kern w:val="0"/>
                <w:sz w:val="24"/>
                <w:lang w:val="en-US" w:eastAsia="zh-CN" w:bidi="ar"/>
              </w:rPr>
              <w:t>米</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1000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17</w:t>
            </w:r>
          </w:p>
        </w:tc>
        <w:tc>
          <w:tcPr>
            <w:tcW w:w="1003"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辅料</w:t>
            </w:r>
          </w:p>
        </w:tc>
        <w:tc>
          <w:tcPr>
            <w:tcW w:w="214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Φ20、Φ25</w:t>
            </w:r>
          </w:p>
        </w:tc>
        <w:tc>
          <w:tcPr>
            <w:tcW w:w="127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联塑接插件</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992"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个</w:t>
            </w:r>
          </w:p>
        </w:tc>
        <w:tc>
          <w:tcPr>
            <w:tcW w:w="1134"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1000</w:t>
            </w:r>
          </w:p>
        </w:tc>
        <w:tc>
          <w:tcPr>
            <w:tcW w:w="1201"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42"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1003"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网络布线服务</w:t>
            </w:r>
          </w:p>
        </w:tc>
        <w:tc>
          <w:tcPr>
            <w:tcW w:w="4417" w:type="dxa"/>
            <w:gridSpan w:val="3"/>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含以上材料或配件的安装、测试等服务（材料或配件另计）</w:t>
            </w:r>
          </w:p>
        </w:tc>
        <w:tc>
          <w:tcPr>
            <w:tcW w:w="992"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134" w:type="dxa"/>
            <w:vAlign w:val="center"/>
          </w:tcPr>
          <w:p>
            <w:pPr>
              <w:widowControl/>
              <w:spacing w:line="252" w:lineRule="auto"/>
              <w:jc w:val="right"/>
              <w:textAlignment w:val="center"/>
              <w:rPr>
                <w:sz w:val="22"/>
                <w:szCs w:val="22"/>
              </w:rPr>
            </w:pPr>
            <w:r>
              <w:rPr>
                <w:rFonts w:hint="eastAsia"/>
                <w:sz w:val="22"/>
                <w:szCs w:val="22"/>
              </w:rPr>
              <w:t>6500</w:t>
            </w:r>
          </w:p>
        </w:tc>
        <w:tc>
          <w:tcPr>
            <w:tcW w:w="1201" w:type="dxa"/>
            <w:vAlign w:val="center"/>
          </w:tcPr>
          <w:p>
            <w:pPr>
              <w:widowControl/>
              <w:jc w:val="center"/>
              <w:textAlignment w:val="center"/>
              <w:rPr>
                <w:rFonts w:ascii="宋体" w:hAnsi="宋体" w:cs="宋体"/>
                <w:kern w:val="0"/>
                <w:sz w:val="22"/>
                <w:szCs w:val="22"/>
                <w:lang w:bidi="ar"/>
              </w:rPr>
            </w:pPr>
            <w:bookmarkStart w:id="30" w:name="OLE_LINK6"/>
            <w:r>
              <w:rPr>
                <w:rFonts w:hint="eastAsia" w:ascii="宋体" w:hAnsi="宋体" w:cs="宋体"/>
                <w:kern w:val="0"/>
                <w:sz w:val="22"/>
                <w:szCs w:val="22"/>
                <w:lang w:val="en-US" w:eastAsia="zh-CN" w:bidi="ar"/>
              </w:rPr>
              <w:t>1</w:t>
            </w:r>
            <w:r>
              <w:rPr>
                <w:rFonts w:ascii="宋体" w:hAnsi="宋体" w:cs="宋体"/>
                <w:kern w:val="0"/>
                <w:sz w:val="22"/>
                <w:szCs w:val="22"/>
                <w:lang w:bidi="ar"/>
              </w:rPr>
              <w:t>8</w:t>
            </w:r>
            <w:r>
              <w:rPr>
                <w:rFonts w:hint="eastAsia" w:ascii="宋体" w:hAnsi="宋体" w:cs="宋体"/>
                <w:kern w:val="0"/>
                <w:sz w:val="22"/>
                <w:szCs w:val="22"/>
                <w:lang w:bidi="ar"/>
              </w:rPr>
              <w:t xml:space="preserve"> </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389" w:type="dxa"/>
            <w:gridSpan w:val="8"/>
            <w:shd w:val="clear" w:color="auto" w:fill="auto"/>
            <w:vAlign w:val="center"/>
          </w:tcPr>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说明：</w:t>
            </w:r>
          </w:p>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一、1-17项为纯材料或配件费</w:t>
            </w:r>
          </w:p>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二、18项为以上材料或配件的安装、施工、测试等服务费</w:t>
            </w:r>
          </w:p>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三、</w:t>
            </w:r>
            <w:r>
              <w:rPr>
                <w:rFonts w:hint="eastAsia" w:ascii="宋体" w:hAnsi="宋体" w:cs="宋体"/>
                <w:b/>
                <w:bCs/>
                <w:i/>
                <w:iCs/>
                <w:color w:val="FF0000"/>
                <w:kern w:val="0"/>
                <w:sz w:val="24"/>
                <w:lang w:bidi="ar"/>
              </w:rPr>
              <w:t>1</w:t>
            </w:r>
            <w:r>
              <w:rPr>
                <w:rFonts w:ascii="宋体" w:hAnsi="宋体" w:cs="宋体"/>
                <w:b/>
                <w:bCs/>
                <w:i/>
                <w:iCs/>
                <w:color w:val="FF0000"/>
                <w:kern w:val="0"/>
                <w:sz w:val="24"/>
                <w:lang w:bidi="ar"/>
              </w:rPr>
              <w:t>4</w:t>
            </w:r>
            <w:r>
              <w:rPr>
                <w:rFonts w:hint="eastAsia" w:ascii="宋体" w:hAnsi="宋体" w:cs="宋体"/>
                <w:b/>
                <w:bCs/>
                <w:i/>
                <w:iCs/>
                <w:color w:val="FF0000"/>
                <w:kern w:val="0"/>
                <w:sz w:val="24"/>
                <w:lang w:bidi="ar"/>
              </w:rPr>
              <w:t>-</w:t>
            </w:r>
            <w:r>
              <w:rPr>
                <w:rFonts w:ascii="宋体" w:hAnsi="宋体" w:cs="宋体"/>
                <w:b/>
                <w:bCs/>
                <w:i/>
                <w:iCs/>
                <w:color w:val="FF0000"/>
                <w:kern w:val="0"/>
                <w:sz w:val="24"/>
                <w:lang w:bidi="ar"/>
              </w:rPr>
              <w:t>1</w:t>
            </w:r>
            <w:r>
              <w:rPr>
                <w:rFonts w:hint="eastAsia" w:ascii="宋体" w:hAnsi="宋体" w:cs="宋体"/>
                <w:b/>
                <w:bCs/>
                <w:i/>
                <w:iCs/>
                <w:color w:val="FF0000"/>
                <w:kern w:val="0"/>
                <w:sz w:val="24"/>
                <w:lang w:val="en-US" w:eastAsia="zh-CN" w:bidi="ar"/>
              </w:rPr>
              <w:t>7</w:t>
            </w:r>
            <w:r>
              <w:rPr>
                <w:rFonts w:hint="eastAsia" w:ascii="宋体" w:hAnsi="宋体" w:cs="宋体"/>
                <w:b/>
                <w:bCs/>
                <w:i/>
                <w:iCs/>
                <w:color w:val="FF0000"/>
                <w:kern w:val="0"/>
                <w:sz w:val="24"/>
                <w:lang w:bidi="ar"/>
              </w:rPr>
              <w:t>项的单价报价与卫国路院区7-</w:t>
            </w:r>
            <w:r>
              <w:rPr>
                <w:rFonts w:hint="eastAsia" w:ascii="宋体" w:hAnsi="宋体" w:cs="宋体"/>
                <w:b/>
                <w:bCs/>
                <w:i/>
                <w:iCs/>
                <w:color w:val="FF0000"/>
                <w:kern w:val="0"/>
                <w:sz w:val="24"/>
                <w:lang w:val="en-US" w:eastAsia="zh-CN" w:bidi="ar"/>
              </w:rPr>
              <w:t>10</w:t>
            </w:r>
            <w:r>
              <w:rPr>
                <w:rFonts w:hint="eastAsia" w:ascii="宋体" w:hAnsi="宋体" w:cs="宋体"/>
                <w:b/>
                <w:bCs/>
                <w:i/>
                <w:iCs/>
                <w:color w:val="FF0000"/>
                <w:kern w:val="0"/>
                <w:sz w:val="24"/>
                <w:lang w:bidi="ar"/>
              </w:rPr>
              <w:t>项的报价必需一致</w:t>
            </w:r>
          </w:p>
        </w:tc>
      </w:tr>
      <w:bookmarkEnd w:id="29"/>
    </w:tbl>
    <w:p>
      <w:pPr>
        <w:pStyle w:val="64"/>
        <w:spacing w:line="276" w:lineRule="auto"/>
        <w:rPr>
          <w:rFonts w:ascii="宋体" w:hAnsi="宋体"/>
          <w:b/>
          <w:spacing w:val="0"/>
          <w:kern w:val="44"/>
        </w:rPr>
      </w:pPr>
      <w:r>
        <w:rPr>
          <w:rFonts w:ascii="宋体" w:hAnsi="宋体"/>
          <w:b/>
          <w:spacing w:val="0"/>
          <w:kern w:val="44"/>
        </w:rPr>
        <w:t>2</w:t>
      </w:r>
      <w:r>
        <w:rPr>
          <w:rFonts w:hint="eastAsia" w:ascii="宋体" w:hAnsi="宋体"/>
          <w:b/>
          <w:spacing w:val="0"/>
          <w:kern w:val="44"/>
        </w:rPr>
        <w:t>. 绿岛湖院区计算机零星网络布线服务网络布线标准要求：</w:t>
      </w:r>
    </w:p>
    <w:p>
      <w:pPr>
        <w:spacing w:line="360" w:lineRule="auto"/>
        <w:ind w:firstLine="480" w:firstLineChars="200"/>
        <w:rPr>
          <w:rFonts w:ascii="宋体" w:hAnsi="宋体"/>
          <w:sz w:val="24"/>
        </w:rPr>
      </w:pPr>
      <w:r>
        <w:rPr>
          <w:rFonts w:hint="eastAsia" w:ascii="宋体" w:hAnsi="宋体"/>
          <w:sz w:val="24"/>
        </w:rPr>
        <w:t>（1）管槽入线要求：</w:t>
      </w:r>
    </w:p>
    <w:p>
      <w:pPr>
        <w:spacing w:line="360" w:lineRule="auto"/>
        <w:ind w:firstLine="480" w:firstLineChars="200"/>
        <w:rPr>
          <w:rFonts w:ascii="宋体" w:hAnsi="宋体"/>
          <w:sz w:val="24"/>
        </w:rPr>
      </w:pPr>
      <w:r>
        <w:rPr>
          <w:rFonts w:hint="eastAsia" w:ascii="宋体" w:hAnsi="宋体"/>
          <w:sz w:val="24"/>
        </w:rPr>
        <w:t>1.1 Φ20线管 穿超五类网线3条，穿超六类网线2条。</w:t>
      </w:r>
    </w:p>
    <w:p>
      <w:pPr>
        <w:spacing w:line="360" w:lineRule="auto"/>
        <w:ind w:firstLine="480" w:firstLineChars="200"/>
        <w:rPr>
          <w:rFonts w:ascii="宋体" w:hAnsi="宋体"/>
          <w:sz w:val="24"/>
        </w:rPr>
      </w:pPr>
      <w:r>
        <w:rPr>
          <w:rFonts w:hint="eastAsia" w:ascii="宋体" w:hAnsi="宋体"/>
          <w:sz w:val="24"/>
        </w:rPr>
        <w:t>1.2 Φ25线管 穿超五类网线5条，穿超六类网线4条。</w:t>
      </w:r>
    </w:p>
    <w:p>
      <w:pPr>
        <w:spacing w:line="360" w:lineRule="auto"/>
        <w:ind w:firstLine="480" w:firstLineChars="200"/>
        <w:rPr>
          <w:rFonts w:ascii="宋体" w:hAnsi="宋体"/>
          <w:sz w:val="24"/>
        </w:rPr>
      </w:pPr>
      <w:r>
        <w:rPr>
          <w:rFonts w:hint="eastAsia" w:ascii="宋体" w:hAnsi="宋体"/>
          <w:sz w:val="24"/>
        </w:rPr>
        <w:t>1.3  39×19A 线槽 穿超五类网线10条，穿超六类网线7条。</w:t>
      </w:r>
      <w:r>
        <w:rPr>
          <w:rFonts w:hint="eastAsia" w:ascii="宋体" w:hAnsi="宋体"/>
          <w:sz w:val="24"/>
        </w:rPr>
        <w:tab/>
      </w:r>
      <w:r>
        <w:rPr>
          <w:rFonts w:hint="eastAsia" w:ascii="宋体" w:hAnsi="宋体"/>
          <w:sz w:val="24"/>
        </w:rPr>
        <w:tab/>
      </w:r>
    </w:p>
    <w:p>
      <w:pPr>
        <w:spacing w:line="360" w:lineRule="auto"/>
        <w:ind w:firstLine="480" w:firstLineChars="200"/>
        <w:rPr>
          <w:rFonts w:ascii="宋体" w:hAnsi="宋体"/>
          <w:sz w:val="24"/>
        </w:rPr>
      </w:pPr>
      <w:r>
        <w:rPr>
          <w:rFonts w:hint="eastAsia" w:ascii="宋体" w:hAnsi="宋体"/>
          <w:sz w:val="24"/>
        </w:rPr>
        <w:t>（2）网线必须入槽，穿天花板的部分要套线管。机房所有的线路必须捆扎整齐，线路两头做好线路标签。</w:t>
      </w:r>
    </w:p>
    <w:p>
      <w:pPr>
        <w:spacing w:line="360" w:lineRule="auto"/>
        <w:ind w:firstLine="480" w:firstLineChars="200"/>
        <w:rPr>
          <w:rFonts w:ascii="宋体" w:hAnsi="宋体"/>
          <w:sz w:val="24"/>
        </w:rPr>
      </w:pPr>
      <w:r>
        <w:rPr>
          <w:rFonts w:hint="eastAsia" w:ascii="宋体" w:hAnsi="宋体"/>
          <w:sz w:val="24"/>
        </w:rPr>
        <w:t>（3）内网使用灰色网线，外网、政务网使用蓝色网线。</w:t>
      </w:r>
    </w:p>
    <w:p>
      <w:pPr>
        <w:spacing w:line="360" w:lineRule="auto"/>
        <w:ind w:firstLine="480" w:firstLineChars="200"/>
        <w:rPr>
          <w:rFonts w:ascii="宋体" w:hAnsi="宋体"/>
          <w:sz w:val="24"/>
        </w:rPr>
      </w:pPr>
      <w:r>
        <w:rPr>
          <w:rFonts w:hint="eastAsia" w:ascii="宋体" w:hAnsi="宋体"/>
          <w:sz w:val="24"/>
        </w:rPr>
        <w:t>（4）每个座位留一个面板并且前方无遮挡。面板完整无破损，并且能卡住网线。并且面板有标注：N为内网，W为外网。</w:t>
      </w:r>
    </w:p>
    <w:p>
      <w:pPr>
        <w:spacing w:line="360" w:lineRule="auto"/>
        <w:ind w:firstLine="480" w:firstLineChars="200"/>
        <w:rPr>
          <w:rFonts w:ascii="宋体" w:hAnsi="宋体"/>
          <w:sz w:val="24"/>
        </w:rPr>
      </w:pPr>
      <w:r>
        <w:rPr>
          <w:rFonts w:hint="eastAsia" w:ascii="宋体" w:hAnsi="宋体"/>
          <w:sz w:val="24"/>
        </w:rPr>
        <w:t>（5）布放走道网线必须绑扎，绑扎网线相互紧密靠拢，外观平直整齐。</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）机柜内网线、光纤和设备电源线分开布放。网线余长盘线至机柜两侧、底部，尽量不影响美观。</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）机房所有的线路的布放必须入线槽或者入管，绝对不可以在机房随意乱飞线、跳线。机房到用户端的网线不能驳接，必须一线到端。</w:t>
      </w:r>
    </w:p>
    <w:p>
      <w:pPr>
        <w:spacing w:line="360" w:lineRule="auto"/>
        <w:ind w:firstLine="480" w:firstLineChars="200"/>
        <w:rPr>
          <w:rFonts w:ascii="宋体" w:hAnsi="宋体"/>
          <w:sz w:val="24"/>
        </w:rPr>
      </w:pPr>
      <w:r>
        <w:rPr>
          <w:rFonts w:hint="eastAsia" w:ascii="宋体" w:hAnsi="宋体"/>
          <w:sz w:val="24"/>
        </w:rPr>
        <w:t>（8）接入水晶头要把网线压紧，不能外露双绞线。水晶头已完成接入后，用测线仪测试8个信号灯按1-8顺序全亮。</w:t>
      </w:r>
    </w:p>
    <w:p>
      <w:pPr>
        <w:spacing w:line="360" w:lineRule="auto"/>
        <w:ind w:firstLine="480" w:firstLineChars="200"/>
        <w:rPr>
          <w:rFonts w:ascii="宋体" w:hAnsi="宋体"/>
          <w:sz w:val="24"/>
        </w:rPr>
      </w:pPr>
      <w:r>
        <w:rPr>
          <w:rFonts w:hint="eastAsia" w:ascii="宋体" w:hAnsi="宋体"/>
          <w:sz w:val="24"/>
        </w:rPr>
        <w:t>（9）响应时间要求：本服务是不定期安排的，根据采购人业务用途功能调整，一般工单2天内完成，紧急工单1小时内赶到现场动工（不得湊够一定数量才动工）。</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）供应商设有长期稳定的自设或合作售后服务机构，须提供常设每周7个工作日x24小时热线服务和长期的免费技术支持。</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）供</w:t>
      </w:r>
      <w:r>
        <w:rPr>
          <w:rFonts w:ascii="宋体" w:hAnsi="宋体"/>
          <w:sz w:val="24"/>
        </w:rPr>
        <w:t>应</w:t>
      </w:r>
      <w:r>
        <w:rPr>
          <w:rFonts w:hint="eastAsia" w:ascii="宋体" w:hAnsi="宋体"/>
          <w:sz w:val="24"/>
        </w:rPr>
        <w:t>商固定两名布线服务人员，一年内不能更换服务人员超过两次。对采购人的服务通知，在接报后1小时内响应，2小时内到达现场，36小时内处理完毕。</w:t>
      </w:r>
    </w:p>
    <w:p>
      <w:pPr>
        <w:spacing w:line="360" w:lineRule="auto"/>
        <w:ind w:firstLine="480" w:firstLineChars="200"/>
        <w:rPr>
          <w:rFonts w:hint="eastAsia" w:ascii="宋体" w:hAnsi="宋体" w:cs="宋体"/>
          <w:sz w:val="24"/>
        </w:rPr>
      </w:pPr>
      <w:r>
        <w:rPr>
          <w:rFonts w:hint="eastAsia" w:ascii="宋体" w:hAnsi="宋体"/>
          <w:sz w:val="24"/>
        </w:rPr>
        <w:t>（1</w:t>
      </w:r>
      <w:r>
        <w:rPr>
          <w:rFonts w:ascii="宋体" w:hAnsi="宋体"/>
          <w:sz w:val="24"/>
        </w:rPr>
        <w:t>2</w:t>
      </w:r>
      <w:r>
        <w:rPr>
          <w:rFonts w:hint="eastAsia" w:ascii="宋体" w:hAnsi="宋体"/>
          <w:sz w:val="24"/>
        </w:rPr>
        <w:t>）</w:t>
      </w:r>
      <w:r>
        <w:rPr>
          <w:rFonts w:hint="eastAsia" w:ascii="宋体" w:hAnsi="宋体" w:cs="宋体"/>
          <w:sz w:val="24"/>
        </w:rPr>
        <w:t>按照采购人要求时间和路线施工，施工过程中对实施环境做好保护，并要求布线完成还原现场。</w:t>
      </w:r>
    </w:p>
    <w:p>
      <w:pPr>
        <w:spacing w:line="360" w:lineRule="auto"/>
        <w:ind w:firstLine="480" w:firstLineChars="200"/>
        <w:rPr>
          <w:rFonts w:hint="eastAsia" w:ascii="宋体" w:hAnsi="宋体" w:cs="宋体"/>
          <w:sz w:val="24"/>
        </w:rPr>
      </w:pPr>
      <w:bookmarkStart w:id="31" w:name="OLE_LINK2"/>
      <w:r>
        <w:rPr>
          <w:rFonts w:hint="eastAsia" w:ascii="宋体" w:hAnsi="宋体" w:cs="宋体"/>
          <w:sz w:val="24"/>
          <w:lang w:eastAsia="zh-CN"/>
        </w:rPr>
        <w:t>（</w:t>
      </w:r>
      <w:r>
        <w:rPr>
          <w:rFonts w:hint="eastAsia" w:ascii="宋体" w:hAnsi="宋体" w:cs="宋体"/>
          <w:sz w:val="24"/>
          <w:lang w:val="en-US" w:eastAsia="zh-CN"/>
        </w:rPr>
        <w:t>13</w:t>
      </w:r>
      <w:r>
        <w:rPr>
          <w:rFonts w:hint="eastAsia" w:ascii="宋体" w:hAnsi="宋体" w:cs="宋体"/>
          <w:sz w:val="24"/>
          <w:lang w:eastAsia="zh-CN"/>
        </w:rPr>
        <w:t>）</w:t>
      </w:r>
      <w:bookmarkStart w:id="32" w:name="OLE_LINK1"/>
      <w:r>
        <w:rPr>
          <w:rFonts w:hint="eastAsia" w:ascii="宋体" w:hAnsi="宋体" w:cs="宋体"/>
          <w:sz w:val="24"/>
        </w:rPr>
        <w:t>线缆敷设要求</w:t>
      </w:r>
    </w:p>
    <w:p>
      <w:pPr>
        <w:spacing w:line="360" w:lineRule="auto"/>
        <w:ind w:firstLine="480" w:firstLineChars="200"/>
        <w:rPr>
          <w:rFonts w:hint="eastAsia" w:ascii="宋体" w:hAnsi="宋体" w:cs="宋体"/>
          <w:sz w:val="24"/>
        </w:rPr>
      </w:pPr>
      <w:r>
        <w:rPr>
          <w:rFonts w:hint="eastAsia" w:ascii="宋体" w:hAnsi="宋体" w:cs="宋体"/>
          <w:sz w:val="24"/>
        </w:rPr>
        <w:t>室外布线系统:光缆及铜缆分别穿镀锌电线管或通讯系统专用塑料管埋地敷设。</w:t>
      </w:r>
    </w:p>
    <w:p>
      <w:pPr>
        <w:spacing w:line="360" w:lineRule="auto"/>
        <w:ind w:firstLine="480" w:firstLineChars="200"/>
        <w:rPr>
          <w:rFonts w:hint="eastAsia" w:ascii="宋体" w:hAnsi="宋体" w:cs="宋体"/>
          <w:sz w:val="24"/>
        </w:rPr>
      </w:pPr>
      <w:r>
        <w:rPr>
          <w:rFonts w:hint="eastAsia" w:ascii="宋体" w:hAnsi="宋体" w:cs="宋体"/>
          <w:sz w:val="24"/>
        </w:rPr>
        <w:t>室内布线系统:采用热镀锌金属槽盒在弱电竖井/顶板/吊顶内明敷设，楼层及房间内采用镀锌电线管暗敷，光缆、大对数铜缆与水平超6类、6 类双绞线同槽敷设。</w:t>
      </w:r>
    </w:p>
    <w:p>
      <w:pPr>
        <w:spacing w:line="360" w:lineRule="auto"/>
        <w:ind w:firstLine="480" w:firstLineChars="200"/>
        <w:rPr>
          <w:rFonts w:hint="eastAsia" w:ascii="宋体" w:hAnsi="宋体" w:cs="宋体"/>
          <w:sz w:val="24"/>
        </w:rPr>
      </w:pPr>
      <w:r>
        <w:rPr>
          <w:rFonts w:hint="eastAsia" w:ascii="宋体" w:hAnsi="宋体" w:cs="宋体"/>
          <w:sz w:val="24"/>
        </w:rPr>
        <w:t>室外主干必须全盘长支持整个连接，中间不许有熔接或续接点，以保证工程质量:楼宇之间室外光缆需要采用铠装光缆。</w:t>
      </w:r>
    </w:p>
    <w:p>
      <w:pPr>
        <w:spacing w:line="360" w:lineRule="auto"/>
        <w:ind w:firstLine="480" w:firstLineChars="200"/>
        <w:rPr>
          <w:rFonts w:hint="eastAsia" w:ascii="宋体" w:hAnsi="宋体" w:cs="宋体"/>
          <w:sz w:val="24"/>
        </w:rPr>
      </w:pPr>
      <w:r>
        <w:rPr>
          <w:rFonts w:hint="eastAsia" w:ascii="宋体" w:hAnsi="宋体" w:cs="宋体"/>
          <w:sz w:val="24"/>
        </w:rPr>
        <w:t>工作区信息面板、水平线缆两端、主干光缆及大对数两端、配线架端口、跳线等都应做好标签。所有标签应为专用机器打印，打印在永久粘贴的标签上，标签需要具备耐撕、防水特性，室外线缆标识需要采用防水防尘耐腐蚀的标牌，标签样式由院方提供。</w:t>
      </w:r>
    </w:p>
    <w:p>
      <w:pPr>
        <w:spacing w:line="360" w:lineRule="auto"/>
        <w:ind w:firstLine="480" w:firstLineChars="200"/>
        <w:rPr>
          <w:rFonts w:hint="eastAsia" w:ascii="宋体" w:hAnsi="宋体" w:cs="宋体"/>
          <w:sz w:val="24"/>
        </w:rPr>
      </w:pPr>
      <w:r>
        <w:rPr>
          <w:rFonts w:hint="eastAsia" w:ascii="宋体" w:hAnsi="宋体" w:cs="宋体"/>
          <w:sz w:val="24"/>
        </w:rPr>
        <w:t>标签及各类跳线按各网络功能区分颜色，同一网络颜色色系一致。</w:t>
      </w:r>
    </w:p>
    <w:p>
      <w:pPr>
        <w:spacing w:line="360" w:lineRule="auto"/>
        <w:ind w:firstLine="480" w:firstLineChars="200"/>
        <w:rPr>
          <w:rFonts w:hint="eastAsia" w:ascii="宋体" w:hAnsi="宋体" w:cs="宋体"/>
          <w:sz w:val="24"/>
        </w:rPr>
      </w:pPr>
      <w:r>
        <w:rPr>
          <w:rFonts w:hint="eastAsia" w:ascii="宋体" w:hAnsi="宋体" w:cs="宋体"/>
          <w:sz w:val="24"/>
        </w:rPr>
        <w:t>进入机房内的线缆捆扎采用魔术贴扎带。</w:t>
      </w:r>
    </w:p>
    <w:bookmarkEnd w:id="32"/>
    <w:p>
      <w:pPr>
        <w:numPr>
          <w:ilvl w:val="0"/>
          <w:numId w:val="2"/>
        </w:num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安全文明施工必须遵守《佛山市第二人民医院绿岛湖院区施工及维保制度》详见附件。</w:t>
      </w:r>
    </w:p>
    <w:bookmarkEnd w:id="31"/>
    <w:p>
      <w:pPr>
        <w:numPr>
          <w:ilvl w:val="0"/>
          <w:numId w:val="0"/>
        </w:numPr>
        <w:spacing w:line="360" w:lineRule="auto"/>
        <w:rPr>
          <w:rFonts w:hint="eastAsia" w:ascii="宋体" w:hAnsi="宋体" w:cs="宋体"/>
          <w:sz w:val="24"/>
          <w:lang w:val="en-US" w:eastAsia="zh-CN"/>
        </w:rPr>
      </w:pPr>
    </w:p>
    <w:p>
      <w:pPr>
        <w:pStyle w:val="3"/>
        <w:overflowPunct w:val="0"/>
        <w:rPr>
          <w:sz w:val="36"/>
          <w:lang w:eastAsia="zh-CN"/>
        </w:rPr>
      </w:pPr>
      <w:r>
        <w:rPr>
          <w:rFonts w:hint="eastAsia" w:cs="宋体"/>
          <w:b w:val="0"/>
          <w:kern w:val="2"/>
          <w:sz w:val="24"/>
          <w:szCs w:val="24"/>
          <w:lang w:eastAsia="zh-CN"/>
        </w:rPr>
        <w:br w:type="page"/>
      </w:r>
      <w:r>
        <w:rPr>
          <w:rFonts w:hint="eastAsia"/>
          <w:sz w:val="36"/>
          <w:lang w:eastAsia="zh-CN"/>
        </w:rPr>
        <w:t>三、采购项目商务要求</w:t>
      </w:r>
      <w:bookmarkEnd w:id="25"/>
      <w:bookmarkEnd w:id="26"/>
    </w:p>
    <w:p>
      <w:pPr>
        <w:widowControl/>
        <w:spacing w:line="360" w:lineRule="auto"/>
        <w:ind w:firstLine="482" w:firstLineChars="200"/>
        <w:contextualSpacing/>
        <w:jc w:val="left"/>
        <w:rPr>
          <w:rFonts w:ascii="宋体" w:hAnsi="宋体"/>
          <w:b/>
          <w:smallCaps/>
          <w:kern w:val="0"/>
          <w:sz w:val="24"/>
        </w:rPr>
      </w:pPr>
      <w:r>
        <w:rPr>
          <w:rFonts w:hint="eastAsia" w:ascii="宋体" w:hAnsi="宋体"/>
          <w:b/>
          <w:smallCaps/>
          <w:kern w:val="0"/>
          <w:sz w:val="24"/>
        </w:rPr>
        <w:t>（一）报价要求</w:t>
      </w:r>
    </w:p>
    <w:p>
      <w:pPr>
        <w:pStyle w:val="64"/>
        <w:spacing w:line="360" w:lineRule="auto"/>
        <w:ind w:firstLine="520" w:firstLineChars="200"/>
        <w:rPr>
          <w:rFonts w:ascii="宋体" w:hAnsi="宋体"/>
          <w:lang w:val="zh-CN"/>
        </w:rPr>
      </w:pPr>
      <w:r>
        <w:rPr>
          <w:rFonts w:hint="eastAsia" w:ascii="宋体" w:hAnsi="宋体"/>
          <w:lang w:val="zh-CN"/>
        </w:rPr>
        <w:t>1.本项目采用清单报价方式，报价已包含原材料、运输装卸、人工布线、安装调试费、售后服务、全额含税发票、雇员费用、合同实施过程中应预见和不可预见费用等。</w:t>
      </w:r>
    </w:p>
    <w:p>
      <w:pPr>
        <w:pStyle w:val="64"/>
        <w:spacing w:before="0" w:after="0" w:line="360" w:lineRule="auto"/>
        <w:ind w:firstLine="520" w:firstLineChars="200"/>
        <w:rPr>
          <w:rFonts w:ascii="宋体" w:hAnsi="宋体"/>
        </w:rPr>
      </w:pPr>
      <w:r>
        <w:rPr>
          <w:rFonts w:ascii="宋体" w:hAnsi="宋体"/>
          <w:lang w:val="zh-CN"/>
        </w:rPr>
        <w:t>2</w:t>
      </w:r>
      <w:r>
        <w:rPr>
          <w:rFonts w:hint="eastAsia" w:ascii="宋体" w:hAnsi="宋体"/>
          <w:lang w:val="zh-CN"/>
        </w:rPr>
        <w:t>.本次项目只接受低于或等于控制金额的报价，如供应商的报价高于</w:t>
      </w:r>
      <w:r>
        <w:rPr>
          <w:rFonts w:ascii="宋体" w:hAnsi="宋体" w:cs="宋体"/>
          <w:bCs w:val="0"/>
          <w:kern w:val="0"/>
        </w:rPr>
        <w:t>控制</w:t>
      </w:r>
      <w:r>
        <w:rPr>
          <w:rFonts w:hint="eastAsia" w:ascii="宋体" w:hAnsi="宋体"/>
          <w:lang w:val="zh-CN"/>
        </w:rPr>
        <w:t>金额的，视为无效报价。</w:t>
      </w:r>
    </w:p>
    <w:p>
      <w:pPr>
        <w:autoSpaceDE w:val="0"/>
        <w:autoSpaceDN w:val="0"/>
        <w:adjustRightInd w:val="0"/>
        <w:spacing w:line="360" w:lineRule="auto"/>
        <w:ind w:firstLine="482" w:firstLineChars="200"/>
        <w:jc w:val="left"/>
        <w:rPr>
          <w:rFonts w:ascii="宋体" w:hAnsi="宋体" w:cs="宋体"/>
          <w:b/>
          <w:kern w:val="0"/>
          <w:sz w:val="24"/>
        </w:rPr>
      </w:pPr>
      <w:r>
        <w:rPr>
          <w:rFonts w:hint="eastAsia" w:ascii="宋体" w:hAnsi="宋体" w:cs="宋体"/>
          <w:b/>
          <w:kern w:val="0"/>
          <w:sz w:val="24"/>
        </w:rPr>
        <w:t>（二）服务期限及质保期：</w:t>
      </w:r>
    </w:p>
    <w:p>
      <w:pPr>
        <w:pStyle w:val="64"/>
        <w:spacing w:before="0" w:after="0" w:line="360" w:lineRule="auto"/>
        <w:ind w:firstLine="520" w:firstLineChars="200"/>
        <w:rPr>
          <w:rFonts w:ascii="宋体" w:hAnsi="宋体"/>
          <w:lang w:val="zh-CN"/>
        </w:rPr>
      </w:pPr>
      <w:r>
        <w:rPr>
          <w:rFonts w:hint="eastAsia" w:ascii="宋体" w:hAnsi="宋体"/>
          <w:lang w:val="zh-CN"/>
        </w:rPr>
        <w:t>1.卫国路院区计算机零星网络布线服务服务期限：自合同签订之日起计算</w:t>
      </w:r>
      <w:r>
        <w:rPr>
          <w:rFonts w:ascii="宋体" w:hAnsi="宋体"/>
          <w:lang w:val="zh-CN"/>
        </w:rPr>
        <w:t>1</w:t>
      </w:r>
      <w:r>
        <w:rPr>
          <w:rFonts w:hint="eastAsia" w:ascii="宋体" w:hAnsi="宋体"/>
          <w:lang w:val="zh-CN"/>
        </w:rPr>
        <w:t>年或采购金额达到项目预算为止（两者以先到为准）。质量保证期（简称“质保期”）：全部产品自验收之日起整体保修一年，质保期内如因非人为因素导致的产品缺陷或破损，中标供应商需无偿进行修整或更换。质保期内采购人对中标供应商享有追索权。</w:t>
      </w:r>
    </w:p>
    <w:p>
      <w:pPr>
        <w:pStyle w:val="64"/>
        <w:spacing w:before="0" w:after="0" w:line="360" w:lineRule="auto"/>
        <w:ind w:firstLine="520" w:firstLineChars="200"/>
        <w:rPr>
          <w:rFonts w:ascii="宋体" w:hAnsi="宋体"/>
          <w:lang w:val="zh-CN"/>
        </w:rPr>
      </w:pPr>
      <w:r>
        <w:rPr>
          <w:rFonts w:ascii="宋体" w:hAnsi="宋体"/>
          <w:lang w:val="zh-CN"/>
        </w:rPr>
        <w:t>2</w:t>
      </w:r>
      <w:r>
        <w:rPr>
          <w:rFonts w:hint="eastAsia" w:ascii="宋体" w:hAnsi="宋体"/>
          <w:lang w:val="zh-CN"/>
        </w:rPr>
        <w:t>.绿岛湖院区计算机零星网络布线服务服务期限：自合同签订之日起计算</w:t>
      </w:r>
      <w:r>
        <w:rPr>
          <w:rFonts w:hint="eastAsia" w:ascii="宋体" w:hAnsi="宋体"/>
        </w:rPr>
        <w:t>2</w:t>
      </w:r>
      <w:r>
        <w:rPr>
          <w:rFonts w:hint="eastAsia" w:ascii="宋体" w:hAnsi="宋体"/>
          <w:lang w:val="zh-CN"/>
        </w:rPr>
        <w:t>年或采购金额达到项目预算为止（两者以先到为准）。质量保证期（简称“质保期”）：全部产品自验收之日起整体保修一年，质保期内如因非人为因素导致的产品缺陷或破损，中标供应商需无偿进行修整或更换。质保期内采购人对中标供应商享有追索权。</w:t>
      </w:r>
    </w:p>
    <w:p>
      <w:pPr>
        <w:autoSpaceDE w:val="0"/>
        <w:autoSpaceDN w:val="0"/>
        <w:adjustRightInd w:val="0"/>
        <w:spacing w:line="360" w:lineRule="auto"/>
        <w:ind w:firstLine="482" w:firstLineChars="200"/>
        <w:jc w:val="left"/>
        <w:rPr>
          <w:rFonts w:ascii="宋体" w:hAnsi="宋体" w:cs="宋体"/>
          <w:b/>
          <w:kern w:val="0"/>
          <w:sz w:val="24"/>
        </w:rPr>
      </w:pPr>
      <w:r>
        <w:rPr>
          <w:rFonts w:hint="eastAsia" w:ascii="宋体" w:hAnsi="宋体" w:cs="宋体"/>
          <w:b/>
          <w:kern w:val="0"/>
          <w:sz w:val="24"/>
        </w:rPr>
        <w:t>（三）服务地点：</w:t>
      </w:r>
      <w:r>
        <w:rPr>
          <w:rFonts w:hint="eastAsia" w:ascii="宋体" w:hAnsi="宋体"/>
          <w:kern w:val="0"/>
          <w:sz w:val="24"/>
        </w:rPr>
        <w:t>佛山市第二人民医院或采购人指定地点。</w:t>
      </w:r>
    </w:p>
    <w:p>
      <w:pPr>
        <w:numPr>
          <w:ilvl w:val="0"/>
          <w:numId w:val="3"/>
        </w:numPr>
        <w:autoSpaceDE w:val="0"/>
        <w:autoSpaceDN w:val="0"/>
        <w:adjustRightInd w:val="0"/>
        <w:spacing w:line="360" w:lineRule="auto"/>
        <w:jc w:val="left"/>
        <w:rPr>
          <w:rFonts w:ascii="宋体" w:hAnsi="宋体" w:cs="宋体"/>
          <w:b/>
          <w:kern w:val="0"/>
          <w:sz w:val="24"/>
        </w:rPr>
      </w:pPr>
      <w:r>
        <w:rPr>
          <w:rFonts w:hint="eastAsia" w:ascii="宋体" w:hAnsi="宋体" w:cs="宋体"/>
          <w:b/>
          <w:kern w:val="0"/>
          <w:sz w:val="24"/>
        </w:rPr>
        <w:t>付款方式</w:t>
      </w:r>
    </w:p>
    <w:p>
      <w:pPr>
        <w:spacing w:line="360" w:lineRule="auto"/>
        <w:ind w:firstLine="480" w:firstLineChars="200"/>
        <w:rPr>
          <w:rFonts w:ascii="宋体" w:hAnsi="宋体"/>
          <w:kern w:val="0"/>
          <w:sz w:val="24"/>
        </w:rPr>
      </w:pPr>
      <w:r>
        <w:rPr>
          <w:rFonts w:hint="eastAsia" w:ascii="宋体" w:hAnsi="宋体"/>
          <w:kern w:val="0"/>
          <w:sz w:val="24"/>
        </w:rPr>
        <w:t>1.先服务后付款，每月季度结算一次，</w:t>
      </w:r>
      <w:r>
        <w:rPr>
          <w:rFonts w:hint="eastAsia" w:ascii="宋体" w:hAnsi="宋体" w:cs="宋体"/>
          <w:sz w:val="24"/>
        </w:rPr>
        <w:t>按照实际实施数量进行结算，如：总价=材料费+服务费，</w:t>
      </w:r>
      <w:r>
        <w:rPr>
          <w:rFonts w:hint="eastAsia" w:ascii="宋体" w:hAnsi="宋体"/>
          <w:kern w:val="0"/>
          <w:sz w:val="24"/>
        </w:rPr>
        <w:t>采购人收到供应商收费凭证和有效等额发票后，30天内以银行转账的方式向供应商支付相关费用。</w:t>
      </w:r>
    </w:p>
    <w:p>
      <w:pPr>
        <w:spacing w:line="360" w:lineRule="auto"/>
        <w:ind w:firstLine="480" w:firstLineChars="200"/>
        <w:rPr>
          <w:rFonts w:ascii="宋体" w:hAnsi="宋体"/>
          <w:kern w:val="0"/>
          <w:sz w:val="24"/>
        </w:rPr>
      </w:pPr>
      <w:r>
        <w:rPr>
          <w:rFonts w:hint="eastAsia" w:ascii="宋体" w:hAnsi="宋体"/>
          <w:kern w:val="0"/>
          <w:sz w:val="24"/>
        </w:rPr>
        <w:t>2.每期付款由成交供应商提出书面申请并提供该期相应金额的发票，方可办理支付手续；收款方、出具发票方、合同投标人均必须与成交供应商名称一致。</w:t>
      </w:r>
    </w:p>
    <w:p>
      <w:pPr>
        <w:numPr>
          <w:ilvl w:val="0"/>
          <w:numId w:val="3"/>
        </w:numPr>
        <w:autoSpaceDE w:val="0"/>
        <w:autoSpaceDN w:val="0"/>
        <w:adjustRightInd w:val="0"/>
        <w:spacing w:line="360" w:lineRule="auto"/>
        <w:jc w:val="left"/>
        <w:rPr>
          <w:rFonts w:ascii="宋体" w:hAnsi="宋体" w:cs="宋体"/>
          <w:b/>
          <w:kern w:val="0"/>
          <w:sz w:val="24"/>
        </w:rPr>
      </w:pPr>
      <w:r>
        <w:rPr>
          <w:rFonts w:hint="eastAsia" w:ascii="宋体" w:hAnsi="宋体" w:cs="宋体"/>
          <w:b/>
          <w:kern w:val="0"/>
          <w:sz w:val="24"/>
        </w:rPr>
        <w:t>验收要求</w:t>
      </w:r>
    </w:p>
    <w:p>
      <w:pPr>
        <w:spacing w:line="360" w:lineRule="auto"/>
        <w:ind w:firstLine="480" w:firstLineChars="200"/>
        <w:rPr>
          <w:rFonts w:ascii="宋体" w:hAnsi="宋体"/>
          <w:kern w:val="0"/>
          <w:sz w:val="24"/>
        </w:rPr>
      </w:pPr>
      <w:r>
        <w:rPr>
          <w:rFonts w:hint="eastAsia" w:ascii="宋体" w:hAnsi="宋体"/>
          <w:kern w:val="0"/>
          <w:sz w:val="24"/>
        </w:rPr>
        <w:t>1.交付验收：按采购人要求提供样板并以样板为验收标准，不要求提供样板的，验收时以采购人正在使用的产品作为验收标准。</w:t>
      </w:r>
    </w:p>
    <w:p>
      <w:pPr>
        <w:spacing w:line="360" w:lineRule="auto"/>
        <w:ind w:firstLine="480" w:firstLineChars="200"/>
        <w:rPr>
          <w:rFonts w:ascii="宋体" w:hAnsi="宋体"/>
          <w:kern w:val="0"/>
          <w:sz w:val="24"/>
        </w:rPr>
      </w:pPr>
      <w:r>
        <w:rPr>
          <w:rFonts w:hint="eastAsia" w:ascii="宋体" w:hAnsi="宋体"/>
          <w:kern w:val="0"/>
          <w:sz w:val="24"/>
        </w:rPr>
        <w:t>2.相关部门在验收产品中如对产品的型号、规格、质量提出质疑，中标供应商应无条件退货或换货；接到书面异议后1天内处理并函复。</w:t>
      </w:r>
    </w:p>
    <w:p>
      <w:pPr>
        <w:spacing w:line="360" w:lineRule="auto"/>
        <w:ind w:firstLine="480" w:firstLineChars="200"/>
        <w:rPr>
          <w:rFonts w:ascii="宋体" w:hAnsi="宋体"/>
          <w:kern w:val="0"/>
          <w:sz w:val="24"/>
        </w:rPr>
      </w:pPr>
      <w:r>
        <w:rPr>
          <w:rFonts w:hint="eastAsia" w:ascii="宋体" w:hAnsi="宋体"/>
          <w:kern w:val="0"/>
          <w:sz w:val="24"/>
        </w:rPr>
        <w:t>3.验收依次序对照执行标准为：①符合中华人民共和国国家和履约地相关安全质量标准、行业技术规范标准、环保节能标准；②符合采购文件和采购人认可的合理最佳配置、参数规格及各项要求；③货物来源国官方颁布的最新标准；④双方约定的其他验收标准。</w:t>
      </w:r>
    </w:p>
    <w:p>
      <w:pPr>
        <w:spacing w:line="360" w:lineRule="auto"/>
        <w:ind w:firstLine="480" w:firstLineChars="200"/>
        <w:rPr>
          <w:rFonts w:ascii="宋体" w:hAnsi="宋体"/>
          <w:kern w:val="0"/>
          <w:sz w:val="24"/>
        </w:rPr>
      </w:pPr>
    </w:p>
    <w:p>
      <w:pPr>
        <w:autoSpaceDE w:val="0"/>
        <w:autoSpaceDN w:val="0"/>
        <w:adjustRightInd w:val="0"/>
        <w:spacing w:line="360" w:lineRule="auto"/>
        <w:ind w:firstLine="480" w:firstLineChars="200"/>
        <w:jc w:val="left"/>
        <w:rPr>
          <w:rFonts w:ascii="宋体" w:hAnsi="宋体" w:cs="宋体"/>
          <w:bCs/>
          <w:kern w:val="0"/>
          <w:sz w:val="24"/>
        </w:rPr>
      </w:pPr>
    </w:p>
    <w:p>
      <w:pPr>
        <w:pStyle w:val="2"/>
        <w:overflowPunct w:val="0"/>
        <w:jc w:val="center"/>
        <w:rPr>
          <w:rFonts w:ascii="宋体" w:hAnsi="宋体"/>
        </w:rPr>
      </w:pPr>
      <w:bookmarkStart w:id="33" w:name="_Toc194522382"/>
      <w:r>
        <w:rPr>
          <w:rFonts w:hint="eastAsia" w:ascii="宋体" w:hAnsi="宋体" w:cs="宋体"/>
          <w:b w:val="0"/>
          <w:kern w:val="0"/>
          <w:sz w:val="24"/>
          <w:szCs w:val="24"/>
        </w:rPr>
        <w:br w:type="page"/>
      </w:r>
      <w:r>
        <w:rPr>
          <w:rFonts w:hint="eastAsia" w:ascii="宋体" w:hAnsi="宋体"/>
          <w:kern w:val="2"/>
          <w:shd w:val="clear" w:color="auto" w:fill="FFFFFF"/>
        </w:rPr>
        <w:t xml:space="preserve">第二部分 </w:t>
      </w:r>
      <w:bookmarkStart w:id="34" w:name="OLE_LINK5"/>
      <w:r>
        <w:rPr>
          <w:rFonts w:hint="eastAsia" w:ascii="宋体" w:hAnsi="宋体"/>
          <w:kern w:val="2"/>
          <w:shd w:val="clear" w:color="auto" w:fill="FFFFFF"/>
        </w:rPr>
        <w:t>评审标准与方法</w:t>
      </w:r>
      <w:bookmarkEnd w:id="33"/>
      <w:bookmarkEnd w:id="34"/>
      <w:r>
        <w:rPr>
          <w:rFonts w:hint="eastAsia" w:ascii="宋体" w:hAnsi="宋体"/>
        </w:rPr>
        <w:t xml:space="preserve"> </w:t>
      </w:r>
    </w:p>
    <w:p>
      <w:pPr>
        <w:pStyle w:val="64"/>
        <w:overflowPunct w:val="0"/>
        <w:spacing w:line="360" w:lineRule="auto"/>
        <w:ind w:firstLine="522" w:firstLineChars="200"/>
        <w:rPr>
          <w:rFonts w:hint="eastAsia" w:ascii="宋体" w:hAnsi="宋体" w:cs="宋体"/>
          <w:b/>
          <w:bCs w:val="0"/>
          <w:color w:val="000000"/>
        </w:rPr>
      </w:pPr>
      <w:r>
        <w:rPr>
          <w:rFonts w:hint="eastAsia" w:ascii="宋体" w:hAnsi="宋体" w:cs="宋体"/>
          <w:b/>
          <w:bCs w:val="0"/>
          <w:color w:val="000000"/>
        </w:rPr>
        <w:t>1．评审方法：</w:t>
      </w:r>
    </w:p>
    <w:p>
      <w:pPr>
        <w:pStyle w:val="64"/>
        <w:overflowPunct w:val="0"/>
        <w:spacing w:line="360" w:lineRule="auto"/>
        <w:ind w:firstLine="520" w:firstLineChars="200"/>
        <w:rPr>
          <w:rFonts w:hint="eastAsia" w:ascii="宋体" w:hAnsi="宋体" w:cs="宋体"/>
          <w:color w:val="000000"/>
        </w:rPr>
      </w:pPr>
      <w:r>
        <w:rPr>
          <w:rFonts w:hint="eastAsia" w:ascii="宋体" w:hAnsi="宋体" w:cs="宋体"/>
          <w:color w:val="000000"/>
        </w:rPr>
        <w:t>评选小组对供应商进行资格审核，并核对供应商对采购文件的技术及商务要求的响应情况。资格审核通过的供应商按要求进行现场最终报价。</w:t>
      </w:r>
    </w:p>
    <w:p>
      <w:pPr>
        <w:pStyle w:val="64"/>
        <w:overflowPunct w:val="0"/>
        <w:spacing w:line="360" w:lineRule="auto"/>
        <w:ind w:firstLine="522" w:firstLineChars="200"/>
        <w:rPr>
          <w:rFonts w:hint="eastAsia" w:ascii="宋体" w:hAnsi="宋体" w:cs="宋体"/>
          <w:b/>
          <w:bCs w:val="0"/>
          <w:color w:val="000000"/>
        </w:rPr>
      </w:pPr>
      <w:r>
        <w:rPr>
          <w:rFonts w:hint="eastAsia" w:ascii="宋体" w:hAnsi="宋体" w:cs="宋体"/>
          <w:b/>
          <w:bCs w:val="0"/>
          <w:color w:val="000000"/>
        </w:rPr>
        <w:t>2．评审标准：</w:t>
      </w:r>
    </w:p>
    <w:p>
      <w:pPr>
        <w:pStyle w:val="64"/>
        <w:overflowPunct w:val="0"/>
        <w:spacing w:line="360" w:lineRule="auto"/>
        <w:ind w:firstLine="520" w:firstLineChars="200"/>
        <w:rPr>
          <w:rFonts w:ascii="宋体" w:hAnsi="宋体" w:cs="宋体"/>
          <w:color w:val="000000"/>
        </w:rPr>
      </w:pPr>
      <w:r>
        <w:rPr>
          <w:rFonts w:hint="eastAsia" w:ascii="宋体" w:hAnsi="宋体" w:cs="宋体"/>
          <w:color w:val="000000"/>
        </w:rPr>
        <w:t>以最低评标价法法则，按质量和服务均能满足采购文件实质性响应要求且最后报价最低的原则确定推荐侯选供应商。如果供应商的报价相同时，则依次以技术服务评价、商务评价、优惠条款等方面进行综合评审，从中择优推荐侯选供应商。</w:t>
      </w:r>
    </w:p>
    <w:p>
      <w:pPr>
        <w:pStyle w:val="64"/>
        <w:overflowPunct w:val="0"/>
        <w:spacing w:line="360" w:lineRule="auto"/>
        <w:ind w:firstLine="522" w:firstLineChars="200"/>
        <w:rPr>
          <w:rFonts w:ascii="宋体" w:hAnsi="宋体" w:cs="宋体"/>
          <w:b/>
          <w:bCs w:val="0"/>
          <w:color w:val="000000"/>
        </w:rPr>
      </w:pPr>
      <w:r>
        <w:rPr>
          <w:rFonts w:hint="eastAsia" w:ascii="宋体" w:hAnsi="宋体" w:cs="宋体"/>
          <w:b/>
          <w:bCs w:val="0"/>
          <w:color w:val="000000"/>
        </w:rPr>
        <w:t>3.采购结果确认方式</w:t>
      </w:r>
    </w:p>
    <w:p>
      <w:pPr>
        <w:pStyle w:val="64"/>
        <w:overflowPunct w:val="0"/>
        <w:spacing w:line="360" w:lineRule="auto"/>
        <w:ind w:firstLine="520" w:firstLineChars="200"/>
        <w:rPr>
          <w:rFonts w:hint="eastAsia" w:ascii="宋体" w:hAnsi="宋体" w:cs="宋体"/>
          <w:color w:val="000000"/>
        </w:rPr>
      </w:pPr>
      <w:r>
        <w:rPr>
          <w:rFonts w:hint="eastAsia" w:ascii="宋体" w:hAnsi="宋体" w:cs="宋体"/>
          <w:color w:val="000000"/>
        </w:rPr>
        <w:t>推荐侯选供应商的结果报采购人领导班子审核确认，最终采购结果在采购人官网发布。</w:t>
      </w:r>
    </w:p>
    <w:p>
      <w:pPr>
        <w:pStyle w:val="64"/>
        <w:overflowPunct w:val="0"/>
        <w:spacing w:line="360" w:lineRule="auto"/>
        <w:ind w:firstLine="522" w:firstLineChars="200"/>
        <w:rPr>
          <w:rFonts w:hint="eastAsia" w:ascii="宋体" w:hAnsi="宋体" w:cs="宋体"/>
          <w:b/>
          <w:bCs w:val="0"/>
          <w:color w:val="000000"/>
        </w:rPr>
      </w:pPr>
      <w:r>
        <w:rPr>
          <w:rFonts w:hint="eastAsia" w:ascii="宋体" w:hAnsi="宋体" w:cs="宋体"/>
          <w:b/>
          <w:bCs w:val="0"/>
          <w:color w:val="000000"/>
        </w:rPr>
        <w:t>4.评审标准与方法最终解释权归采购人。</w:t>
      </w:r>
    </w:p>
    <w:p>
      <w:pPr>
        <w:pStyle w:val="2"/>
        <w:overflowPunct w:val="0"/>
        <w:jc w:val="center"/>
        <w:rPr>
          <w:rFonts w:ascii="宋体" w:hAnsi="宋体"/>
          <w:kern w:val="2"/>
          <w:shd w:val="clear" w:color="auto" w:fill="FFFFFF"/>
        </w:rPr>
      </w:pPr>
      <w:r>
        <w:rPr>
          <w:b w:val="0"/>
          <w:snapToGrid w:val="0"/>
          <w:kern w:val="0"/>
          <w:sz w:val="36"/>
          <w:szCs w:val="36"/>
        </w:rPr>
        <w:br w:type="page"/>
      </w:r>
      <w:bookmarkStart w:id="35" w:name="_Toc194522383"/>
      <w:bookmarkStart w:id="36" w:name="_Toc14948625"/>
      <w:r>
        <w:rPr>
          <w:rFonts w:hint="eastAsia" w:ascii="宋体" w:hAnsi="宋体"/>
          <w:kern w:val="2"/>
          <w:shd w:val="clear" w:color="auto" w:fill="FFFFFF"/>
        </w:rPr>
        <w:t>第三部分 响应文件制作要求</w:t>
      </w:r>
      <w:bookmarkEnd w:id="35"/>
      <w:bookmarkEnd w:id="36"/>
    </w:p>
    <w:p>
      <w:pPr>
        <w:tabs>
          <w:tab w:val="left" w:pos="621"/>
        </w:tabs>
        <w:overflowPunct w:val="0"/>
        <w:spacing w:line="360" w:lineRule="auto"/>
        <w:rPr>
          <w:rFonts w:ascii="宋体" w:hAnsi="宋体"/>
          <w:b/>
          <w:snapToGrid w:val="0"/>
          <w:kern w:val="0"/>
          <w:sz w:val="24"/>
        </w:rPr>
      </w:pPr>
      <w:r>
        <w:rPr>
          <w:rFonts w:hint="eastAsia" w:ascii="宋体" w:hAnsi="宋体"/>
          <w:b/>
          <w:snapToGrid w:val="0"/>
          <w:kern w:val="0"/>
          <w:sz w:val="24"/>
        </w:rPr>
        <w:t>（1）六套响应文件（正本一套，副本五套）。</w:t>
      </w:r>
    </w:p>
    <w:p>
      <w:pPr>
        <w:tabs>
          <w:tab w:val="left" w:pos="601"/>
        </w:tabs>
        <w:overflowPunct w:val="0"/>
        <w:spacing w:line="360" w:lineRule="auto"/>
        <w:ind w:left="583" w:hanging="583" w:hangingChars="243"/>
        <w:jc w:val="left"/>
        <w:rPr>
          <w:rFonts w:ascii="宋体" w:hAnsi="宋体"/>
          <w:snapToGrid w:val="0"/>
          <w:kern w:val="0"/>
          <w:sz w:val="24"/>
        </w:rPr>
      </w:pPr>
      <w:r>
        <w:rPr>
          <w:rFonts w:hint="eastAsia" w:ascii="宋体" w:hAnsi="宋体"/>
          <w:snapToGrid w:val="0"/>
          <w:kern w:val="0"/>
          <w:sz w:val="24"/>
        </w:rPr>
        <w:t>（2）按采购文件中“响应文件格式”的要求以A4版面统一编制响应文件。</w:t>
      </w:r>
      <w:r>
        <w:rPr>
          <w:rFonts w:hint="eastAsia" w:ascii="宋体" w:hAnsi="宋体"/>
          <w:b/>
          <w:snapToGrid w:val="0"/>
          <w:kern w:val="0"/>
          <w:sz w:val="24"/>
        </w:rPr>
        <w:t>正本明示盖章处加盖公章，每页加盖公章或加盖骑缝章（加盖骑缝章的必须涵盖整套响应文件），副本为正本复印件加盖骑缝章</w:t>
      </w:r>
      <w:r>
        <w:rPr>
          <w:rFonts w:hint="eastAsia" w:ascii="宋体" w:hAnsi="宋体"/>
          <w:snapToGrid w:val="0"/>
          <w:kern w:val="0"/>
          <w:sz w:val="24"/>
        </w:rPr>
        <w:t>，并按要求装订和封装。</w:t>
      </w:r>
    </w:p>
    <w:p>
      <w:pPr>
        <w:tabs>
          <w:tab w:val="left" w:pos="530"/>
        </w:tabs>
        <w:overflowPunct w:val="0"/>
        <w:spacing w:line="360" w:lineRule="auto"/>
        <w:ind w:left="602" w:hanging="602" w:hangingChars="250"/>
        <w:rPr>
          <w:rFonts w:ascii="宋体" w:hAnsi="宋体"/>
          <w:snapToGrid w:val="0"/>
          <w:kern w:val="0"/>
          <w:sz w:val="24"/>
        </w:rPr>
      </w:pPr>
      <w:r>
        <w:rPr>
          <w:rFonts w:hint="eastAsia" w:ascii="宋体" w:hAnsi="宋体"/>
          <w:b/>
          <w:snapToGrid w:val="0"/>
          <w:kern w:val="0"/>
          <w:sz w:val="24"/>
        </w:rPr>
        <w:t>（3）响应文件应包含正本、副本，并在封口处加盖供应商公章，每一套响应文件上应明确注明“正本”、“副本”字样。</w:t>
      </w:r>
      <w:r>
        <w:rPr>
          <w:rFonts w:hint="eastAsia" w:ascii="宋体" w:hAnsi="宋体"/>
          <w:snapToGrid w:val="0"/>
          <w:kern w:val="0"/>
          <w:sz w:val="24"/>
        </w:rPr>
        <w:t>一旦正本和副本内容有差异时，以正本内容为准。</w:t>
      </w:r>
    </w:p>
    <w:p>
      <w:pPr>
        <w:tabs>
          <w:tab w:val="left" w:pos="601"/>
        </w:tabs>
        <w:overflowPunct w:val="0"/>
        <w:spacing w:line="360" w:lineRule="auto"/>
        <w:ind w:left="600" w:hanging="600" w:hangingChars="250"/>
        <w:rPr>
          <w:rFonts w:ascii="宋体" w:hAnsi="宋体"/>
          <w:snapToGrid w:val="0"/>
          <w:kern w:val="0"/>
          <w:sz w:val="24"/>
        </w:rPr>
      </w:pPr>
      <w:r>
        <w:rPr>
          <w:rFonts w:hint="eastAsia" w:ascii="宋体" w:hAnsi="宋体"/>
          <w:snapToGrid w:val="0"/>
          <w:kern w:val="0"/>
          <w:sz w:val="24"/>
        </w:rPr>
        <w:t>（4）响应文件所使用的公章必须为企业法人公章，且与供应商名称一致，不能以其它业务章或附属机构章代替。需签名之处必须由当事人亲笔签署。</w:t>
      </w:r>
    </w:p>
    <w:p>
      <w:pPr>
        <w:tabs>
          <w:tab w:val="left" w:pos="530"/>
        </w:tabs>
        <w:overflowPunct w:val="0"/>
        <w:spacing w:line="360" w:lineRule="auto"/>
        <w:ind w:left="612" w:hanging="612" w:hangingChars="255"/>
        <w:rPr>
          <w:rFonts w:ascii="宋体" w:hAnsi="宋体"/>
          <w:snapToGrid w:val="0"/>
          <w:kern w:val="0"/>
          <w:sz w:val="24"/>
        </w:rPr>
      </w:pPr>
      <w:r>
        <w:rPr>
          <w:rFonts w:hint="eastAsia" w:ascii="宋体" w:hAnsi="宋体"/>
          <w:snapToGrid w:val="0"/>
          <w:kern w:val="0"/>
          <w:sz w:val="24"/>
        </w:rPr>
        <w:t>（5）响应文件自制部分必须打印，每页须按序加注页码，装订牢固可靠且不会轻易脱落。如因装订问题而出现漏页或缺页，由此产生的一切后果由供应商自行承担。</w:t>
      </w:r>
    </w:p>
    <w:p>
      <w:pPr>
        <w:tabs>
          <w:tab w:val="left" w:pos="530"/>
        </w:tabs>
        <w:overflowPunct w:val="0"/>
        <w:spacing w:line="360" w:lineRule="auto"/>
        <w:ind w:left="612" w:hanging="612" w:hangingChars="255"/>
        <w:rPr>
          <w:rFonts w:ascii="宋体" w:hAnsi="宋体"/>
          <w:snapToGrid w:val="0"/>
          <w:kern w:val="0"/>
          <w:sz w:val="24"/>
        </w:rPr>
      </w:pPr>
      <w:r>
        <w:rPr>
          <w:rFonts w:hint="eastAsia" w:ascii="宋体" w:hAnsi="宋体"/>
          <w:snapToGrid w:val="0"/>
          <w:kern w:val="0"/>
          <w:sz w:val="24"/>
        </w:rPr>
        <w:t>（6）任何行间插字、涂改和增删，必须由供应商授权代表在旁边签字后方为有效。</w:t>
      </w:r>
    </w:p>
    <w:p>
      <w:pPr>
        <w:tabs>
          <w:tab w:val="left" w:pos="530"/>
        </w:tabs>
        <w:overflowPunct w:val="0"/>
        <w:spacing w:line="360" w:lineRule="auto"/>
        <w:ind w:left="612" w:hanging="612" w:hangingChars="255"/>
        <w:rPr>
          <w:rFonts w:ascii="宋体" w:hAnsi="宋体"/>
          <w:snapToGrid w:val="0"/>
          <w:kern w:val="0"/>
          <w:sz w:val="24"/>
        </w:rPr>
      </w:pPr>
      <w:r>
        <w:rPr>
          <w:rFonts w:hint="eastAsia" w:ascii="宋体" w:hAnsi="宋体"/>
          <w:snapToGrid w:val="0"/>
          <w:kern w:val="0"/>
          <w:sz w:val="24"/>
        </w:rPr>
        <w:t>（7）所有密封文件封套正面必须按“文件袋封面标贴”格式进行标贴（详见采购文件“第四部分、响应文件格式”）。</w:t>
      </w:r>
    </w:p>
    <w:p>
      <w:pPr>
        <w:overflowPunct w:val="0"/>
        <w:spacing w:line="360" w:lineRule="auto"/>
        <w:jc w:val="left"/>
        <w:rPr>
          <w:rFonts w:ascii="宋体" w:hAnsi="宋体"/>
          <w:snapToGrid w:val="0"/>
          <w:kern w:val="0"/>
          <w:sz w:val="24"/>
        </w:rPr>
      </w:pPr>
      <w:r>
        <w:rPr>
          <w:rFonts w:hint="eastAsia" w:ascii="宋体" w:hAnsi="宋体"/>
          <w:snapToGrid w:val="0"/>
          <w:kern w:val="0"/>
          <w:sz w:val="24"/>
        </w:rPr>
        <w:t>（8）所有提供的证件、证明、合同等文件复印件内容均必须与原件内容保持一致，如出现涂改、删除、遮掩或剪切文件部分内容的，则视之为无效文件，按未提供响应文件处理。</w:t>
      </w: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overflowPunct w:val="0"/>
        <w:rPr>
          <w:rFonts w:ascii="宋体" w:hAnsi="宋体"/>
          <w:snapToGrid w:val="0"/>
          <w:kern w:val="0"/>
          <w:sz w:val="24"/>
        </w:rPr>
      </w:pPr>
    </w:p>
    <w:p>
      <w:pPr>
        <w:pStyle w:val="2"/>
        <w:overflowPunct w:val="0"/>
        <w:jc w:val="center"/>
        <w:rPr>
          <w:b w:val="0"/>
          <w:bCs w:val="0"/>
          <w:sz w:val="72"/>
          <w:szCs w:val="72"/>
        </w:rPr>
      </w:pPr>
      <w:bookmarkStart w:id="37" w:name="_Toc14948626"/>
      <w:bookmarkStart w:id="38" w:name="_Toc194522384"/>
      <w:r>
        <w:rPr>
          <w:rFonts w:hint="eastAsia" w:ascii="宋体" w:hAnsi="宋体"/>
          <w:kern w:val="2"/>
          <w:shd w:val="clear" w:color="auto" w:fill="FFFFFF"/>
        </w:rPr>
        <w:t>第四部分 响应文件格式</w:t>
      </w:r>
      <w:bookmarkEnd w:id="37"/>
      <w:bookmarkEnd w:id="38"/>
    </w:p>
    <w:p>
      <w:pPr>
        <w:overflowPunct w:val="0"/>
        <w:rPr>
          <w:rFonts w:ascii="宋体" w:hAnsi="宋体" w:cs="宋体"/>
          <w:b/>
          <w:bCs/>
          <w:sz w:val="24"/>
        </w:rPr>
      </w:pPr>
    </w:p>
    <w:tbl>
      <w:tblPr>
        <w:tblStyle w:val="38"/>
        <w:tblW w:w="8504" w:type="dxa"/>
        <w:jc w:val="center"/>
        <w:tblInd w:w="0" w:type="dxa"/>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CellMar>
          <w:top w:w="6" w:type="dxa"/>
          <w:left w:w="108" w:type="dxa"/>
          <w:bottom w:w="6" w:type="dxa"/>
          <w:right w:w="108" w:type="dxa"/>
        </w:tblCellMar>
      </w:tblPr>
      <w:tblGrid>
        <w:gridCol w:w="8504"/>
      </w:tblGrid>
      <w:tr>
        <w:tblPrEx>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PrEx>
        <w:trPr>
          <w:trHeight w:val="4252" w:hRule="atLeast"/>
          <w:jc w:val="center"/>
        </w:trPr>
        <w:tc>
          <w:tcPr>
            <w:tcW w:w="8504" w:type="dxa"/>
            <w:tcBorders>
              <w:top w:val="double" w:color="666699" w:sz="4" w:space="0"/>
              <w:left w:val="double" w:color="666699" w:sz="4" w:space="0"/>
              <w:bottom w:val="double" w:color="666699" w:sz="4" w:space="0"/>
              <w:right w:val="double" w:color="666699" w:sz="4" w:space="0"/>
            </w:tcBorders>
            <w:shd w:val="clear" w:color="auto" w:fill="FCFEEA"/>
            <w:vAlign w:val="center"/>
          </w:tcPr>
          <w:p>
            <w:pPr>
              <w:overflowPunct w:val="0"/>
              <w:rPr>
                <w:rFonts w:ascii="宋体" w:hAnsi="宋体" w:cs="宋体"/>
                <w:b/>
                <w:snapToGrid w:val="0"/>
                <w:kern w:val="0"/>
                <w:sz w:val="18"/>
                <w:szCs w:val="18"/>
              </w:rPr>
            </w:pPr>
          </w:p>
          <w:p>
            <w:pPr>
              <w:overflowPunct w:val="0"/>
              <w:jc w:val="center"/>
              <w:rPr>
                <w:rFonts w:ascii="宋体" w:hAnsi="宋体" w:cs="宋体"/>
                <w:b/>
                <w:bCs/>
                <w:snapToGrid w:val="0"/>
                <w:kern w:val="0"/>
                <w:sz w:val="36"/>
                <w:szCs w:val="36"/>
              </w:rPr>
            </w:pPr>
            <w:bookmarkStart w:id="39" w:name="_Toc108234932"/>
            <w:r>
              <w:rPr>
                <w:rFonts w:hint="eastAsia" w:ascii="宋体" w:hAnsi="宋体" w:cs="宋体"/>
                <w:b/>
                <w:bCs/>
                <w:snapToGrid w:val="0"/>
                <w:kern w:val="0"/>
                <w:sz w:val="36"/>
                <w:szCs w:val="36"/>
              </w:rPr>
              <w:t>佛山市第二人民医院采购项目</w:t>
            </w:r>
          </w:p>
          <w:p>
            <w:pPr>
              <w:overflowPunct w:val="0"/>
              <w:spacing w:after="156" w:afterLines="50"/>
              <w:jc w:val="center"/>
              <w:rPr>
                <w:rFonts w:ascii="宋体" w:hAnsi="宋体" w:cs="宋体"/>
                <w:b/>
                <w:bCs/>
                <w:snapToGrid w:val="0"/>
                <w:kern w:val="0"/>
                <w:sz w:val="36"/>
                <w:szCs w:val="36"/>
              </w:rPr>
            </w:pPr>
            <w:r>
              <w:rPr>
                <w:rFonts w:hint="eastAsia" w:ascii="宋体" w:hAnsi="宋体" w:cs="宋体"/>
                <w:b/>
                <w:bCs/>
                <w:snapToGrid w:val="0"/>
                <w:kern w:val="0"/>
                <w:sz w:val="36"/>
                <w:szCs w:val="36"/>
              </w:rPr>
              <w:t>报价文件</w:t>
            </w:r>
            <w:bookmarkEnd w:id="39"/>
          </w:p>
          <w:p>
            <w:pPr>
              <w:overflowPunct w:val="0"/>
              <w:spacing w:line="400" w:lineRule="exact"/>
              <w:ind w:firstLine="1124" w:firstLineChars="400"/>
              <w:rPr>
                <w:rFonts w:hint="eastAsia" w:ascii="宋体" w:hAnsi="宋体" w:eastAsia="宋体"/>
                <w:b/>
                <w:bCs/>
                <w:snapToGrid w:val="0"/>
                <w:kern w:val="0"/>
                <w:sz w:val="28"/>
                <w:szCs w:val="28"/>
                <w:u w:val="single"/>
                <w:lang w:eastAsia="zh-CN"/>
              </w:rPr>
            </w:pPr>
            <w:r>
              <w:rPr>
                <w:rFonts w:hint="eastAsia" w:ascii="宋体" w:hAnsi="宋体" w:cs="黑体"/>
                <w:b/>
                <w:bCs/>
                <w:snapToGrid w:val="0"/>
                <w:kern w:val="0"/>
                <w:sz w:val="28"/>
                <w:szCs w:val="28"/>
              </w:rPr>
              <w:t>项目名称：</w:t>
            </w:r>
            <w:r>
              <w:rPr>
                <w:rFonts w:hint="eastAsia" w:ascii="宋体" w:hAnsi="宋体"/>
                <w:b/>
                <w:bCs/>
                <w:snapToGrid w:val="0"/>
                <w:kern w:val="0"/>
                <w:sz w:val="28"/>
                <w:szCs w:val="28"/>
                <w:u w:val="single"/>
                <w:lang w:eastAsia="zh-CN"/>
              </w:rPr>
              <w:t>2025年计算机零星网络布线服务（三次）</w:t>
            </w:r>
          </w:p>
          <w:p>
            <w:pPr>
              <w:pStyle w:val="64"/>
              <w:overflowPunct w:val="0"/>
              <w:spacing w:line="400" w:lineRule="exact"/>
              <w:jc w:val="center"/>
              <w:rPr>
                <w:rFonts w:ascii="宋体" w:hAnsi="宋体" w:cs="黑体"/>
                <w:b/>
                <w:snapToGrid w:val="0"/>
                <w:spacing w:val="0"/>
                <w:kern w:val="0"/>
                <w:sz w:val="28"/>
                <w:szCs w:val="28"/>
                <w:u w:val="single"/>
              </w:rPr>
            </w:pPr>
            <w:r>
              <w:rPr>
                <w:rFonts w:hint="eastAsia" w:ascii="宋体" w:hAnsi="宋体" w:cs="黑体"/>
                <w:b/>
                <w:snapToGrid w:val="0"/>
                <w:spacing w:val="0"/>
                <w:kern w:val="0"/>
                <w:sz w:val="28"/>
                <w:szCs w:val="28"/>
              </w:rPr>
              <w:t xml:space="preserve">    </w:t>
            </w:r>
          </w:p>
          <w:p>
            <w:pPr>
              <w:overflowPunct w:val="0"/>
              <w:spacing w:line="360" w:lineRule="auto"/>
              <w:ind w:left="420" w:leftChars="200" w:firstLine="664" w:firstLineChars="277"/>
              <w:rPr>
                <w:rFonts w:ascii="宋体" w:hAnsi="宋体" w:cs="宋体"/>
                <w:snapToGrid w:val="0"/>
                <w:kern w:val="0"/>
                <w:sz w:val="24"/>
                <w:u w:val="single"/>
              </w:rPr>
            </w:pPr>
            <w:r>
              <w:rPr>
                <w:rFonts w:hint="eastAsia" w:ascii="宋体" w:hAnsi="宋体" w:cs="宋体"/>
                <w:snapToGrid w:val="0"/>
                <w:kern w:val="0"/>
                <w:sz w:val="24"/>
              </w:rPr>
              <w:t>项目负责人：</w:t>
            </w:r>
            <w:r>
              <w:rPr>
                <w:rFonts w:hint="eastAsia" w:ascii="宋体" w:hAnsi="宋体" w:cs="宋体"/>
                <w:snapToGrid w:val="0"/>
                <w:kern w:val="0"/>
                <w:sz w:val="24"/>
                <w:u w:val="single"/>
              </w:rPr>
              <w:t xml:space="preserve">                   </w:t>
            </w:r>
          </w:p>
          <w:p>
            <w:pPr>
              <w:overflowPunct w:val="0"/>
              <w:spacing w:line="360" w:lineRule="auto"/>
              <w:ind w:left="420" w:leftChars="200" w:firstLine="664" w:firstLineChars="277"/>
              <w:rPr>
                <w:rFonts w:ascii="宋体" w:hAnsi="宋体" w:cs="宋体"/>
                <w:snapToGrid w:val="0"/>
                <w:kern w:val="0"/>
                <w:sz w:val="24"/>
                <w:u w:val="single"/>
              </w:rPr>
            </w:pPr>
            <w:r>
              <w:rPr>
                <w:rFonts w:hint="eastAsia" w:ascii="宋体" w:hAnsi="宋体" w:cs="宋体"/>
                <w:snapToGrid w:val="0"/>
                <w:kern w:val="0"/>
                <w:sz w:val="24"/>
              </w:rPr>
              <w:t>联系方式：（手机）</w:t>
            </w:r>
            <w:r>
              <w:rPr>
                <w:rFonts w:hint="eastAsia" w:ascii="宋体" w:hAnsi="宋体" w:cs="宋体"/>
                <w:snapToGrid w:val="0"/>
                <w:kern w:val="0"/>
                <w:sz w:val="24"/>
                <w:u w:val="single"/>
              </w:rPr>
              <w:t xml:space="preserve">             </w:t>
            </w:r>
            <w:r>
              <w:rPr>
                <w:rFonts w:hint="eastAsia" w:ascii="宋体" w:hAnsi="宋体" w:cs="宋体"/>
                <w:snapToGrid w:val="0"/>
                <w:kern w:val="0"/>
                <w:sz w:val="24"/>
              </w:rPr>
              <w:t>（电话）</w:t>
            </w:r>
            <w:r>
              <w:rPr>
                <w:rFonts w:hint="eastAsia" w:ascii="宋体" w:hAnsi="宋体" w:cs="宋体"/>
                <w:snapToGrid w:val="0"/>
                <w:kern w:val="0"/>
                <w:sz w:val="24"/>
                <w:u w:val="single"/>
              </w:rPr>
              <w:t xml:space="preserve">             </w:t>
            </w:r>
          </w:p>
          <w:p>
            <w:pPr>
              <w:pStyle w:val="64"/>
              <w:overflowPunct w:val="0"/>
              <w:ind w:left="420" w:leftChars="200" w:firstLine="1820" w:firstLineChars="700"/>
              <w:rPr>
                <w:rFonts w:ascii="宋体" w:hAnsi="宋体" w:cs="宋体"/>
                <w:u w:val="single"/>
              </w:rPr>
            </w:pPr>
            <w:r>
              <w:rPr>
                <w:rFonts w:hint="eastAsia" w:ascii="宋体" w:hAnsi="宋体" w:cs="宋体"/>
                <w:snapToGrid w:val="0"/>
              </w:rPr>
              <w:t>（传真）</w:t>
            </w:r>
            <w:r>
              <w:rPr>
                <w:rFonts w:hint="eastAsia" w:ascii="宋体" w:hAnsi="宋体" w:cs="宋体"/>
                <w:snapToGrid w:val="0"/>
                <w:u w:val="single"/>
              </w:rPr>
              <w:t xml:space="preserve">                             </w:t>
            </w:r>
          </w:p>
          <w:p>
            <w:pPr>
              <w:overflowPunct w:val="0"/>
              <w:spacing w:line="360" w:lineRule="auto"/>
              <w:ind w:left="420" w:leftChars="200" w:firstLine="664" w:firstLineChars="277"/>
              <w:rPr>
                <w:rFonts w:ascii="宋体" w:hAnsi="宋体" w:cs="宋体"/>
                <w:snapToGrid w:val="0"/>
                <w:kern w:val="0"/>
                <w:sz w:val="24"/>
                <w:u w:val="single"/>
              </w:rPr>
            </w:pPr>
            <w:r>
              <w:rPr>
                <w:rFonts w:hint="eastAsia" w:ascii="宋体" w:hAnsi="宋体" w:cs="宋体"/>
                <w:snapToGrid w:val="0"/>
                <w:kern w:val="0"/>
                <w:sz w:val="24"/>
              </w:rPr>
              <w:t>联系地址：</w:t>
            </w:r>
            <w:r>
              <w:rPr>
                <w:rFonts w:hint="eastAsia" w:ascii="宋体" w:hAnsi="宋体" w:cs="宋体"/>
                <w:snapToGrid w:val="0"/>
                <w:kern w:val="0"/>
                <w:sz w:val="24"/>
                <w:u w:val="single"/>
              </w:rPr>
              <w:t xml:space="preserve">                                          </w:t>
            </w:r>
          </w:p>
          <w:p>
            <w:pPr>
              <w:overflowPunct w:val="0"/>
              <w:spacing w:line="360" w:lineRule="auto"/>
              <w:ind w:left="420" w:leftChars="200" w:firstLine="664" w:firstLineChars="277"/>
              <w:rPr>
                <w:rFonts w:ascii="宋体" w:hAnsi="宋体" w:cs="宋体"/>
                <w:snapToGrid w:val="0"/>
                <w:kern w:val="0"/>
                <w:sz w:val="24"/>
              </w:rPr>
            </w:pPr>
            <w:r>
              <w:rPr>
                <w:rFonts w:hint="eastAsia" w:ascii="宋体" w:hAnsi="宋体" w:cs="宋体"/>
                <w:snapToGrid w:val="0"/>
                <w:kern w:val="0"/>
                <w:sz w:val="24"/>
              </w:rPr>
              <w:t>供应商公司名称（加盖公章）：</w:t>
            </w:r>
            <w:r>
              <w:rPr>
                <w:rFonts w:hint="eastAsia" w:ascii="宋体" w:hAnsi="宋体" w:cs="宋体"/>
                <w:snapToGrid w:val="0"/>
                <w:kern w:val="0"/>
                <w:sz w:val="24"/>
                <w:u w:val="single"/>
              </w:rPr>
              <w:t xml:space="preserve">                        </w:t>
            </w:r>
          </w:p>
        </w:tc>
      </w:tr>
    </w:tbl>
    <w:p>
      <w:pPr>
        <w:overflowPunct w:val="0"/>
        <w:spacing w:line="400" w:lineRule="exact"/>
        <w:jc w:val="left"/>
        <w:rPr>
          <w:rFonts w:ascii="宋体" w:hAnsi="宋体" w:cs="宋体"/>
          <w:b/>
          <w:bCs/>
          <w:sz w:val="24"/>
        </w:rPr>
      </w:pPr>
      <w:r>
        <w:rPr>
          <w:rFonts w:hint="eastAsia" w:ascii="宋体" w:hAnsi="宋体" w:cs="宋体"/>
          <w:b/>
          <w:bCs/>
          <w:sz w:val="24"/>
        </w:rPr>
        <w:t>要求：</w:t>
      </w:r>
    </w:p>
    <w:p>
      <w:pPr>
        <w:overflowPunct w:val="0"/>
        <w:spacing w:line="400" w:lineRule="exact"/>
        <w:ind w:firstLine="480" w:firstLineChars="200"/>
        <w:rPr>
          <w:rFonts w:ascii="宋体" w:hAnsi="宋体" w:cs="宋体"/>
          <w:sz w:val="24"/>
        </w:rPr>
      </w:pPr>
      <w:r>
        <w:rPr>
          <w:rFonts w:hint="eastAsia" w:ascii="宋体" w:hAnsi="宋体" w:cs="宋体"/>
          <w:sz w:val="24"/>
        </w:rPr>
        <w:t>1、投标文件一式六份，正本一份，副本五份，密封好并盖章，文件袋封口处均须加盖供应商公章，在封面填写项目名称、项目负责人、联系方式、联系地址、供应商公司名称等信息。请供应商按照以下文件的要求格式、内容，顺序制作投标文件，并请编制目录及页码，否则可能将影响对投标文件的评价。</w:t>
      </w:r>
    </w:p>
    <w:p>
      <w:pPr>
        <w:overflowPunct w:val="0"/>
        <w:spacing w:line="400" w:lineRule="exact"/>
        <w:ind w:firstLine="480" w:firstLineChars="200"/>
        <w:rPr>
          <w:rFonts w:ascii="宋体" w:hAnsi="宋体" w:cs="宋体"/>
          <w:sz w:val="24"/>
        </w:rPr>
      </w:pPr>
      <w:r>
        <w:rPr>
          <w:rFonts w:hint="eastAsia" w:ascii="宋体" w:hAnsi="宋体" w:cs="宋体"/>
          <w:sz w:val="24"/>
        </w:rPr>
        <w:t>2、投标文件每页均须加盖供应商公章或加盖骑缝章（加盖骑缝章的必须涵盖整册报价文件），不得缺页。</w:t>
      </w:r>
    </w:p>
    <w:p>
      <w:pPr>
        <w:overflowPunct w:val="0"/>
        <w:spacing w:line="400" w:lineRule="exact"/>
        <w:ind w:firstLine="480" w:firstLineChars="200"/>
        <w:rPr>
          <w:rFonts w:ascii="宋体" w:hAnsi="宋体" w:cs="宋体"/>
          <w:sz w:val="24"/>
        </w:rPr>
      </w:pPr>
      <w:r>
        <w:rPr>
          <w:rFonts w:hint="eastAsia" w:ascii="宋体" w:hAnsi="宋体" w:cs="宋体"/>
          <w:sz w:val="24"/>
        </w:rPr>
        <w:t>3、供应商应派法定代表人或授权代理人准时递交报价文件。递交报价文件时，如为法定代表人须提交投标单位法人代表证明书、法人代表第二代居民身份证复印件（原件备核），如为授权代理人须提交投标单位法人代表证明书、法人代表第二代居民身份证复印件、法人授权书及授权代理人第二代居民身份证复印件（原件备核）。在递交报价文件时将对上述身份证明文件进行当场核实，不能通过核实的，将拒绝接收其投</w:t>
      </w:r>
      <w:r>
        <w:rPr>
          <w:rFonts w:ascii="宋体" w:hAnsi="宋体" w:cs="宋体"/>
          <w:sz w:val="24"/>
        </w:rPr>
        <w:t>标</w:t>
      </w:r>
      <w:r>
        <w:rPr>
          <w:rFonts w:hint="eastAsia" w:ascii="宋体" w:hAnsi="宋体" w:cs="宋体"/>
          <w:sz w:val="24"/>
        </w:rPr>
        <w:t>文件。</w:t>
      </w:r>
    </w:p>
    <w:p>
      <w:pPr>
        <w:overflowPunct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4、开标地点：佛山市禅城区卫国路78号佛山市第二人民医院6号楼</w:t>
      </w:r>
      <w:r>
        <w:rPr>
          <w:rFonts w:hint="eastAsia" w:ascii="宋体" w:hAnsi="宋体" w:cs="宋体"/>
          <w:color w:val="000000"/>
          <w:sz w:val="24"/>
          <w:lang w:val="en-US" w:eastAsia="zh-CN"/>
        </w:rPr>
        <w:t>7</w:t>
      </w:r>
      <w:r>
        <w:rPr>
          <w:rFonts w:hint="eastAsia" w:ascii="宋体" w:hAnsi="宋体" w:cs="宋体"/>
          <w:color w:val="000000"/>
          <w:sz w:val="24"/>
        </w:rPr>
        <w:t>楼</w:t>
      </w:r>
      <w:r>
        <w:rPr>
          <w:rFonts w:hint="eastAsia" w:ascii="宋体" w:hAnsi="宋体" w:cs="宋体"/>
          <w:color w:val="000000"/>
          <w:sz w:val="24"/>
          <w:lang w:val="en-US" w:eastAsia="zh-CN"/>
        </w:rPr>
        <w:t>工会活动</w:t>
      </w:r>
      <w:r>
        <w:rPr>
          <w:rFonts w:hint="eastAsia" w:ascii="宋体" w:hAnsi="宋体" w:cs="宋体"/>
          <w:color w:val="000000"/>
          <w:sz w:val="24"/>
        </w:rPr>
        <w:t>室（投标文件于开标当天一齐带到现场）如有变动，以电话或短信通知为准。</w:t>
      </w:r>
    </w:p>
    <w:p>
      <w:pPr>
        <w:overflowPunct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5、开</w:t>
      </w:r>
      <w:r>
        <w:rPr>
          <w:rFonts w:ascii="宋体" w:hAnsi="宋体" w:cs="宋体"/>
          <w:color w:val="000000"/>
          <w:sz w:val="24"/>
        </w:rPr>
        <w:t>标时间</w:t>
      </w:r>
      <w:r>
        <w:rPr>
          <w:rFonts w:hint="eastAsia" w:ascii="宋体" w:hAnsi="宋体" w:cs="宋体"/>
          <w:color w:val="000000"/>
          <w:sz w:val="24"/>
        </w:rPr>
        <w:t>：202</w:t>
      </w:r>
      <w:r>
        <w:rPr>
          <w:rFonts w:ascii="宋体" w:hAnsi="宋体" w:cs="宋体"/>
          <w:color w:val="000000"/>
          <w:sz w:val="24"/>
        </w:rPr>
        <w:t>5</w:t>
      </w:r>
      <w:r>
        <w:rPr>
          <w:rFonts w:hint="eastAsia" w:ascii="宋体" w:hAnsi="宋体" w:cs="宋体"/>
          <w:color w:val="000000"/>
          <w:sz w:val="24"/>
        </w:rPr>
        <w:t>年</w:t>
      </w:r>
      <w:r>
        <w:rPr>
          <w:rFonts w:hint="eastAsia" w:ascii="宋体" w:hAnsi="宋体" w:cs="宋体"/>
          <w:color w:val="000000"/>
          <w:sz w:val="24"/>
          <w:lang w:val="en-US" w:eastAsia="zh-CN"/>
        </w:rPr>
        <w:t>6</w:t>
      </w:r>
      <w:r>
        <w:rPr>
          <w:rFonts w:hint="eastAsia" w:ascii="宋体" w:hAnsi="宋体" w:cs="宋体"/>
          <w:color w:val="000000"/>
          <w:sz w:val="24"/>
        </w:rPr>
        <w:t>月</w:t>
      </w:r>
      <w:r>
        <w:rPr>
          <w:rFonts w:hint="eastAsia" w:ascii="宋体" w:hAnsi="宋体" w:cs="宋体"/>
          <w:color w:val="000000"/>
          <w:sz w:val="24"/>
          <w:lang w:val="en-US" w:eastAsia="zh-CN"/>
        </w:rPr>
        <w:t>19</w:t>
      </w:r>
      <w:r>
        <w:rPr>
          <w:rFonts w:hint="eastAsia" w:ascii="宋体" w:hAnsi="宋体" w:cs="宋体"/>
          <w:color w:val="000000"/>
          <w:sz w:val="24"/>
        </w:rPr>
        <w:t>日星</w:t>
      </w:r>
      <w:r>
        <w:rPr>
          <w:rFonts w:ascii="宋体" w:hAnsi="宋体" w:cs="宋体"/>
          <w:color w:val="000000"/>
          <w:sz w:val="24"/>
        </w:rPr>
        <w:t>期</w:t>
      </w:r>
      <w:r>
        <w:rPr>
          <w:rFonts w:hint="eastAsia" w:ascii="宋体" w:hAnsi="宋体" w:cs="宋体"/>
          <w:color w:val="000000"/>
          <w:sz w:val="24"/>
        </w:rPr>
        <w:t>四下</w:t>
      </w:r>
      <w:r>
        <w:rPr>
          <w:rFonts w:ascii="宋体" w:hAnsi="宋体" w:cs="宋体"/>
          <w:color w:val="000000"/>
          <w:sz w:val="24"/>
        </w:rPr>
        <w:t>午14</w:t>
      </w:r>
      <w:r>
        <w:rPr>
          <w:rFonts w:hint="eastAsia" w:ascii="宋体" w:hAnsi="宋体" w:cs="宋体"/>
          <w:color w:val="000000"/>
          <w:sz w:val="24"/>
        </w:rPr>
        <w:t>:</w:t>
      </w:r>
      <w:r>
        <w:rPr>
          <w:rFonts w:ascii="宋体" w:hAnsi="宋体" w:cs="宋体"/>
          <w:color w:val="000000"/>
          <w:sz w:val="24"/>
        </w:rPr>
        <w:t>30</w:t>
      </w:r>
      <w:r>
        <w:rPr>
          <w:rFonts w:hint="eastAsia" w:ascii="宋体" w:hAnsi="宋体" w:cs="宋体"/>
          <w:color w:val="000000"/>
          <w:sz w:val="24"/>
        </w:rPr>
        <w:t>。</w:t>
      </w:r>
    </w:p>
    <w:p>
      <w:pPr>
        <w:overflowPunct w:val="0"/>
        <w:spacing w:line="400" w:lineRule="exact"/>
        <w:ind w:firstLine="480" w:firstLineChars="200"/>
        <w:rPr>
          <w:rFonts w:ascii="宋体" w:hAnsi="宋体" w:cs="宋体"/>
          <w:sz w:val="24"/>
        </w:rPr>
      </w:pPr>
      <w:bookmarkStart w:id="104" w:name="_GoBack"/>
      <w:bookmarkEnd w:id="104"/>
    </w:p>
    <w:p>
      <w:pPr>
        <w:overflowPunct w:val="0"/>
        <w:spacing w:line="400" w:lineRule="exact"/>
        <w:ind w:firstLine="480" w:firstLineChars="200"/>
        <w:rPr>
          <w:rFonts w:ascii="宋体" w:hAnsi="宋体" w:cs="宋体"/>
          <w:sz w:val="24"/>
        </w:rPr>
      </w:pPr>
    </w:p>
    <w:p>
      <w:pPr>
        <w:overflowPunct w:val="0"/>
        <w:spacing w:line="400" w:lineRule="exact"/>
        <w:rPr>
          <w:b/>
          <w:snapToGrid w:val="0"/>
          <w:kern w:val="0"/>
          <w:sz w:val="52"/>
          <w:szCs w:val="52"/>
        </w:rPr>
      </w:pPr>
      <w:r>
        <w:rPr>
          <w:rFonts w:hint="eastAsia"/>
          <w:b/>
          <w:snapToGrid w:val="0"/>
          <w:kern w:val="0"/>
          <w:sz w:val="52"/>
          <w:szCs w:val="52"/>
        </w:rPr>
        <w:t xml:space="preserve">  </w:t>
      </w:r>
    </w:p>
    <w:p>
      <w:pPr>
        <w:overflowPunct w:val="0"/>
        <w:jc w:val="center"/>
        <w:rPr>
          <w:b/>
          <w:snapToGrid w:val="0"/>
          <w:kern w:val="0"/>
          <w:sz w:val="52"/>
          <w:szCs w:val="52"/>
        </w:rPr>
      </w:pPr>
      <w:r>
        <w:rPr>
          <w:rFonts w:hint="eastAsia"/>
          <w:b/>
          <w:snapToGrid w:val="0"/>
          <w:kern w:val="0"/>
          <w:sz w:val="52"/>
          <w:szCs w:val="52"/>
        </w:rPr>
        <w:t>佛山市第二人民医院采购项目</w:t>
      </w:r>
    </w:p>
    <w:p>
      <w:pPr>
        <w:overflowPunct w:val="0"/>
        <w:jc w:val="center"/>
        <w:rPr>
          <w:b/>
          <w:snapToGrid w:val="0"/>
          <w:kern w:val="0"/>
          <w:sz w:val="52"/>
          <w:szCs w:val="52"/>
        </w:rPr>
      </w:pPr>
      <w:r>
        <w:rPr>
          <w:rFonts w:hint="eastAsia"/>
          <w:b/>
          <w:snapToGrid w:val="0"/>
          <w:kern w:val="0"/>
          <w:sz w:val="52"/>
          <w:szCs w:val="52"/>
        </w:rPr>
        <w:t>响应文件</w:t>
      </w:r>
    </w:p>
    <w:p>
      <w:pPr>
        <w:pStyle w:val="64"/>
        <w:overflowPunct w:val="0"/>
        <w:spacing w:before="0" w:after="0" w:line="360" w:lineRule="auto"/>
        <w:jc w:val="center"/>
        <w:rPr>
          <w:rFonts w:ascii="宋体" w:hAnsi="宋体"/>
          <w:b/>
          <w:bCs w:val="0"/>
          <w:snapToGrid w:val="0"/>
          <w:kern w:val="0"/>
          <w:lang w:val="en-GB"/>
        </w:rPr>
      </w:pPr>
    </w:p>
    <w:p>
      <w:pPr>
        <w:pStyle w:val="64"/>
        <w:overflowPunct w:val="0"/>
        <w:spacing w:before="0" w:after="0" w:line="360" w:lineRule="auto"/>
        <w:jc w:val="center"/>
        <w:rPr>
          <w:rFonts w:ascii="宋体" w:hAnsi="宋体" w:cs="宋体"/>
          <w:b/>
          <w:snapToGrid w:val="0"/>
          <w:spacing w:val="0"/>
        </w:rPr>
      </w:pPr>
      <w:r>
        <w:rPr>
          <w:rFonts w:hint="eastAsia" w:ascii="宋体" w:hAnsi="宋体"/>
          <w:b/>
          <w:bCs w:val="0"/>
          <w:snapToGrid w:val="0"/>
          <w:kern w:val="0"/>
          <w:lang w:val="en-GB"/>
        </w:rPr>
        <w:t>内容：</w:t>
      </w:r>
      <w:r>
        <w:rPr>
          <w:rFonts w:hint="eastAsia" w:ascii="宋体" w:hAnsi="宋体"/>
          <w:snapToGrid w:val="0"/>
          <w:kern w:val="0"/>
        </w:rPr>
        <w:t>□</w:t>
      </w:r>
      <w:r>
        <w:rPr>
          <w:rFonts w:hint="eastAsia" w:ascii="宋体" w:hAnsi="宋体"/>
          <w:b/>
          <w:bCs w:val="0"/>
          <w:snapToGrid w:val="0"/>
          <w:kern w:val="0"/>
        </w:rPr>
        <w:t>正本文件</w:t>
      </w:r>
      <w:r>
        <w:rPr>
          <w:rFonts w:hint="eastAsia" w:ascii="宋体" w:hAnsi="宋体"/>
          <w:b/>
          <w:bCs w:val="0"/>
          <w:snapToGrid w:val="0"/>
          <w:kern w:val="0"/>
          <w:lang w:val="en-GB"/>
        </w:rPr>
        <w:t>/</w:t>
      </w:r>
      <w:r>
        <w:rPr>
          <w:rFonts w:hint="eastAsia" w:ascii="宋体" w:hAnsi="宋体"/>
          <w:snapToGrid w:val="0"/>
          <w:kern w:val="0"/>
        </w:rPr>
        <w:t>□</w:t>
      </w:r>
      <w:r>
        <w:rPr>
          <w:rFonts w:hint="eastAsia" w:ascii="宋体" w:hAnsi="宋体"/>
          <w:b/>
          <w:bCs w:val="0"/>
          <w:snapToGrid w:val="0"/>
          <w:kern w:val="0"/>
        </w:rPr>
        <w:t>副本文件</w:t>
      </w:r>
    </w:p>
    <w:p>
      <w:pPr>
        <w:pStyle w:val="64"/>
        <w:overflowPunct w:val="0"/>
        <w:spacing w:before="0" w:after="0" w:line="360" w:lineRule="auto"/>
        <w:jc w:val="center"/>
        <w:rPr>
          <w:rFonts w:ascii="宋体" w:hAnsi="宋体" w:cs="宋体"/>
          <w:snapToGrid w:val="0"/>
          <w:spacing w:val="0"/>
        </w:rPr>
      </w:pPr>
    </w:p>
    <w:p>
      <w:pPr>
        <w:overflowPunct w:val="0"/>
        <w:spacing w:line="360" w:lineRule="auto"/>
        <w:ind w:left="3295" w:leftChars="900" w:hanging="1405" w:hangingChars="500"/>
        <w:jc w:val="left"/>
        <w:rPr>
          <w:rFonts w:hint="eastAsia" w:ascii="宋体" w:hAnsi="宋体" w:eastAsia="宋体"/>
          <w:b/>
          <w:bCs/>
          <w:snapToGrid w:val="0"/>
          <w:kern w:val="0"/>
          <w:sz w:val="28"/>
          <w:szCs w:val="28"/>
          <w:u w:val="single"/>
          <w:lang w:eastAsia="zh-CN"/>
        </w:rPr>
      </w:pPr>
      <w:r>
        <w:rPr>
          <w:rFonts w:hint="eastAsia"/>
          <w:b/>
          <w:snapToGrid w:val="0"/>
          <w:kern w:val="0"/>
          <w:sz w:val="28"/>
          <w:szCs w:val="28"/>
        </w:rPr>
        <w:t>项目名称：</w:t>
      </w:r>
      <w:r>
        <w:rPr>
          <w:rFonts w:hint="eastAsia" w:ascii="宋体" w:hAnsi="宋体"/>
          <w:b/>
          <w:bCs/>
          <w:snapToGrid w:val="0"/>
          <w:kern w:val="0"/>
          <w:sz w:val="28"/>
          <w:szCs w:val="28"/>
          <w:u w:val="single"/>
          <w:lang w:eastAsia="zh-CN"/>
        </w:rPr>
        <w:t>2025年计算机零星网络布线服务（三次）</w:t>
      </w:r>
    </w:p>
    <w:p>
      <w:pPr>
        <w:pStyle w:val="64"/>
        <w:overflowPunct w:val="0"/>
        <w:spacing w:before="0" w:after="0" w:line="360" w:lineRule="auto"/>
        <w:ind w:left="1890" w:leftChars="900"/>
        <w:rPr>
          <w:rFonts w:ascii="宋体" w:hAnsi="宋体"/>
          <w:b/>
          <w:snapToGrid w:val="0"/>
          <w:spacing w:val="0"/>
          <w:sz w:val="28"/>
          <w:szCs w:val="28"/>
          <w:u w:val="single"/>
        </w:rPr>
      </w:pPr>
      <w:r>
        <w:rPr>
          <w:rFonts w:hint="eastAsia"/>
          <w:b/>
          <w:snapToGrid w:val="0"/>
          <w:spacing w:val="0"/>
          <w:sz w:val="28"/>
          <w:szCs w:val="28"/>
        </w:rPr>
        <w:t>项目编号：</w:t>
      </w:r>
      <w:r>
        <w:rPr>
          <w:rFonts w:ascii="宋体" w:hAnsi="宋体"/>
          <w:b/>
          <w:sz w:val="28"/>
          <w:szCs w:val="28"/>
          <w:u w:val="single"/>
        </w:rPr>
        <w:t>FSEY-CGB2025044</w:t>
      </w:r>
    </w:p>
    <w:p>
      <w:pPr>
        <w:pStyle w:val="64"/>
        <w:overflowPunct w:val="0"/>
        <w:spacing w:before="0" w:after="0" w:line="360" w:lineRule="auto"/>
        <w:jc w:val="center"/>
        <w:rPr>
          <w:rFonts w:ascii="宋体" w:hAnsi="宋体" w:cs="宋体"/>
          <w:b/>
          <w:snapToGrid w:val="0"/>
          <w:spacing w:val="0"/>
        </w:rPr>
      </w:pPr>
    </w:p>
    <w:p>
      <w:pPr>
        <w:pStyle w:val="64"/>
        <w:overflowPunct w:val="0"/>
        <w:spacing w:before="0" w:after="0" w:line="360" w:lineRule="auto"/>
        <w:jc w:val="center"/>
        <w:rPr>
          <w:rFonts w:ascii="宋体" w:hAnsi="宋体" w:cs="宋体"/>
          <w:b/>
          <w:snapToGrid w:val="0"/>
          <w:spacing w:val="0"/>
        </w:rPr>
      </w:pPr>
    </w:p>
    <w:p>
      <w:pPr>
        <w:pStyle w:val="64"/>
        <w:overflowPunct w:val="0"/>
        <w:spacing w:before="0" w:after="0" w:line="360" w:lineRule="auto"/>
        <w:jc w:val="center"/>
        <w:rPr>
          <w:rFonts w:ascii="宋体" w:hAnsi="宋体" w:cs="宋体"/>
          <w:b/>
          <w:snapToGrid w:val="0"/>
          <w:spacing w:val="0"/>
        </w:rPr>
      </w:pPr>
    </w:p>
    <w:p>
      <w:pPr>
        <w:pStyle w:val="64"/>
        <w:overflowPunct w:val="0"/>
        <w:spacing w:before="0" w:after="0" w:line="360" w:lineRule="auto"/>
        <w:jc w:val="center"/>
        <w:rPr>
          <w:rFonts w:ascii="宋体" w:hAnsi="宋体" w:cs="宋体"/>
          <w:b/>
          <w:snapToGrid w:val="0"/>
          <w:spacing w:val="0"/>
        </w:rPr>
      </w:pPr>
    </w:p>
    <w:p>
      <w:pPr>
        <w:pStyle w:val="64"/>
        <w:overflowPunct w:val="0"/>
        <w:spacing w:before="0" w:after="0" w:line="360" w:lineRule="auto"/>
        <w:jc w:val="center"/>
        <w:rPr>
          <w:rFonts w:ascii="宋体" w:hAnsi="宋体" w:cs="宋体"/>
          <w:b/>
          <w:snapToGrid w:val="0"/>
          <w:spacing w:val="0"/>
        </w:rPr>
      </w:pPr>
    </w:p>
    <w:p>
      <w:pPr>
        <w:pStyle w:val="64"/>
        <w:overflowPunct w:val="0"/>
        <w:spacing w:before="0" w:after="0" w:line="360" w:lineRule="auto"/>
        <w:ind w:left="630" w:leftChars="300"/>
        <w:jc w:val="center"/>
        <w:rPr>
          <w:rFonts w:ascii="宋体" w:hAnsi="宋体" w:cs="宋体"/>
          <w:bCs w:val="0"/>
          <w:snapToGrid w:val="0"/>
          <w:spacing w:val="0"/>
        </w:rPr>
      </w:pPr>
    </w:p>
    <w:p>
      <w:pPr>
        <w:pStyle w:val="64"/>
        <w:overflowPunct w:val="0"/>
        <w:spacing w:before="0" w:after="0" w:line="360" w:lineRule="auto"/>
        <w:ind w:left="1050" w:leftChars="500"/>
        <w:rPr>
          <w:rFonts w:ascii="宋体" w:hAnsi="宋体" w:cs="宋体"/>
          <w:bCs w:val="0"/>
          <w:snapToGrid w:val="0"/>
          <w:spacing w:val="0"/>
          <w:u w:val="single"/>
        </w:rPr>
      </w:pPr>
      <w:r>
        <w:rPr>
          <w:rFonts w:hint="eastAsia" w:ascii="宋体" w:hAnsi="宋体" w:cs="宋体"/>
          <w:bCs w:val="0"/>
          <w:snapToGrid w:val="0"/>
          <w:spacing w:val="0"/>
        </w:rPr>
        <w:t>供应商名称（加盖公章）：</w:t>
      </w:r>
      <w:r>
        <w:rPr>
          <w:rFonts w:hint="eastAsia" w:ascii="宋体" w:hAnsi="宋体" w:cs="宋体"/>
          <w:bCs w:val="0"/>
          <w:snapToGrid w:val="0"/>
          <w:spacing w:val="0"/>
          <w:u w:val="single"/>
        </w:rPr>
        <w:t xml:space="preserve">                                   </w:t>
      </w:r>
    </w:p>
    <w:p>
      <w:pPr>
        <w:overflowPunct w:val="0"/>
        <w:spacing w:line="360" w:lineRule="auto"/>
        <w:ind w:left="1050" w:leftChars="500"/>
        <w:jc w:val="left"/>
        <w:rPr>
          <w:rFonts w:ascii="宋体" w:hAnsi="宋体" w:cs="宋体"/>
          <w:snapToGrid w:val="0"/>
          <w:kern w:val="0"/>
          <w:sz w:val="24"/>
          <w:u w:val="single"/>
        </w:rPr>
      </w:pPr>
      <w:r>
        <w:rPr>
          <w:rFonts w:hint="eastAsia" w:ascii="宋体" w:hAnsi="宋体" w:cs="宋体"/>
          <w:snapToGrid w:val="0"/>
          <w:kern w:val="0"/>
          <w:sz w:val="24"/>
        </w:rPr>
        <w:t>项目负责人：</w:t>
      </w:r>
      <w:r>
        <w:rPr>
          <w:rFonts w:hint="eastAsia" w:ascii="宋体" w:hAnsi="宋体" w:cs="宋体"/>
          <w:snapToGrid w:val="0"/>
          <w:kern w:val="0"/>
          <w:sz w:val="24"/>
          <w:u w:val="single"/>
        </w:rPr>
        <w:t xml:space="preserve">                                              </w:t>
      </w:r>
    </w:p>
    <w:p>
      <w:pPr>
        <w:overflowPunct w:val="0"/>
        <w:spacing w:line="360" w:lineRule="auto"/>
        <w:ind w:left="1050" w:leftChars="500"/>
        <w:jc w:val="left"/>
        <w:rPr>
          <w:rFonts w:ascii="宋体" w:hAnsi="宋体" w:cs="宋体"/>
          <w:snapToGrid w:val="0"/>
          <w:kern w:val="0"/>
          <w:sz w:val="24"/>
          <w:u w:val="single"/>
        </w:rPr>
      </w:pPr>
      <w:r>
        <w:rPr>
          <w:rFonts w:hint="eastAsia" w:ascii="宋体" w:hAnsi="宋体" w:cs="宋体"/>
          <w:snapToGrid w:val="0"/>
          <w:kern w:val="0"/>
          <w:sz w:val="24"/>
        </w:rPr>
        <w:t>联系方式  ：（手机）</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（电话） </w:t>
      </w:r>
      <w:r>
        <w:rPr>
          <w:rFonts w:hint="eastAsia" w:ascii="宋体" w:hAnsi="宋体" w:cs="宋体"/>
          <w:snapToGrid w:val="0"/>
          <w:kern w:val="0"/>
          <w:sz w:val="24"/>
          <w:u w:val="single"/>
        </w:rPr>
        <w:t xml:space="preserve">               </w:t>
      </w:r>
    </w:p>
    <w:p>
      <w:pPr>
        <w:overflowPunct w:val="0"/>
        <w:spacing w:line="360" w:lineRule="auto"/>
        <w:ind w:left="1050" w:leftChars="500" w:firstLine="1440" w:firstLineChars="600"/>
        <w:jc w:val="left"/>
        <w:rPr>
          <w:rFonts w:ascii="宋体" w:hAnsi="宋体" w:cs="宋体"/>
          <w:sz w:val="24"/>
        </w:rPr>
      </w:pPr>
      <w:r>
        <w:rPr>
          <w:rFonts w:hint="eastAsia" w:ascii="宋体" w:hAnsi="宋体" w:cs="宋体"/>
          <w:bCs/>
          <w:snapToGrid w:val="0"/>
          <w:sz w:val="24"/>
        </w:rPr>
        <w:t>（传真）</w:t>
      </w:r>
      <w:r>
        <w:rPr>
          <w:rFonts w:hint="eastAsia" w:ascii="宋体" w:hAnsi="宋体" w:cs="宋体"/>
          <w:bCs/>
          <w:snapToGrid w:val="0"/>
          <w:sz w:val="24"/>
          <w:u w:val="single"/>
        </w:rPr>
        <w:t xml:space="preserve">                                      </w:t>
      </w:r>
      <w:r>
        <w:rPr>
          <w:rFonts w:hint="eastAsia" w:ascii="宋体" w:hAnsi="宋体" w:cs="宋体"/>
          <w:sz w:val="24"/>
        </w:rPr>
        <w:t xml:space="preserve">   </w:t>
      </w:r>
    </w:p>
    <w:p>
      <w:pPr>
        <w:overflowPunct w:val="0"/>
        <w:spacing w:line="360" w:lineRule="auto"/>
        <w:ind w:left="1050" w:leftChars="500"/>
        <w:jc w:val="left"/>
        <w:rPr>
          <w:rFonts w:ascii="宋体" w:hAnsi="宋体" w:cs="宋体"/>
          <w:snapToGrid w:val="0"/>
          <w:kern w:val="0"/>
          <w:sz w:val="24"/>
          <w:u w:val="single"/>
        </w:rPr>
      </w:pPr>
      <w:r>
        <w:rPr>
          <w:rFonts w:hint="eastAsia" w:ascii="宋体" w:hAnsi="宋体" w:cs="宋体"/>
          <w:snapToGrid w:val="0"/>
          <w:kern w:val="0"/>
          <w:sz w:val="24"/>
        </w:rPr>
        <w:t>联系地址  ：</w:t>
      </w:r>
      <w:r>
        <w:rPr>
          <w:rFonts w:hint="eastAsia" w:ascii="宋体" w:hAnsi="宋体" w:cs="宋体"/>
          <w:snapToGrid w:val="0"/>
          <w:kern w:val="0"/>
          <w:sz w:val="24"/>
          <w:u w:val="single"/>
        </w:rPr>
        <w:t xml:space="preserve">                                              </w:t>
      </w:r>
    </w:p>
    <w:p>
      <w:pPr>
        <w:overflowPunct w:val="0"/>
        <w:spacing w:line="360" w:lineRule="auto"/>
        <w:ind w:left="1050" w:leftChars="500"/>
        <w:jc w:val="left"/>
        <w:rPr>
          <w:rFonts w:ascii="宋体" w:hAnsi="宋体" w:cs="宋体"/>
          <w:b/>
          <w:snapToGrid w:val="0"/>
          <w:sz w:val="24"/>
        </w:rPr>
      </w:pPr>
      <w:r>
        <w:rPr>
          <w:rFonts w:hint="eastAsia" w:ascii="宋体" w:hAnsi="宋体" w:cs="宋体"/>
          <w:b/>
          <w:snapToGrid w:val="0"/>
          <w:sz w:val="24"/>
        </w:rPr>
        <w:t>日      期：      年      月      日</w:t>
      </w:r>
    </w:p>
    <w:p>
      <w:pPr>
        <w:pStyle w:val="64"/>
        <w:overflowPunct w:val="0"/>
        <w:spacing w:before="0" w:after="0" w:line="360" w:lineRule="auto"/>
        <w:ind w:left="630" w:leftChars="300"/>
        <w:rPr>
          <w:rFonts w:ascii="宋体" w:hAnsi="宋体" w:cs="宋体"/>
          <w:snapToGrid w:val="0"/>
          <w:spacing w:val="0"/>
        </w:rPr>
      </w:pPr>
    </w:p>
    <w:p>
      <w:pPr>
        <w:pStyle w:val="64"/>
        <w:overflowPunct w:val="0"/>
        <w:spacing w:before="0" w:after="0" w:line="360" w:lineRule="auto"/>
        <w:ind w:left="630" w:leftChars="300"/>
        <w:rPr>
          <w:rFonts w:ascii="宋体" w:hAnsi="宋体" w:cs="宋体"/>
          <w:snapToGrid w:val="0"/>
          <w:spacing w:val="0"/>
        </w:rPr>
      </w:pPr>
    </w:p>
    <w:p>
      <w:pPr>
        <w:pStyle w:val="64"/>
        <w:overflowPunct w:val="0"/>
        <w:spacing w:before="0" w:after="0" w:line="360" w:lineRule="auto"/>
        <w:ind w:left="630" w:leftChars="300" w:firstLine="413" w:firstLineChars="196"/>
        <w:rPr>
          <w:rFonts w:ascii="宋体" w:hAnsi="宋体" w:cs="宋体"/>
          <w:b/>
          <w:snapToGrid w:val="0"/>
          <w:spacing w:val="0"/>
          <w:sz w:val="21"/>
          <w:szCs w:val="21"/>
        </w:rPr>
      </w:pPr>
      <w:r>
        <w:rPr>
          <w:rFonts w:hint="eastAsia" w:ascii="宋体" w:hAnsi="宋体" w:cs="宋体"/>
          <w:b/>
          <w:snapToGrid w:val="0"/>
          <w:spacing w:val="0"/>
          <w:sz w:val="21"/>
          <w:szCs w:val="21"/>
        </w:rPr>
        <w:t>注：此为报价文件封面（首页）格式。</w:t>
      </w:r>
    </w:p>
    <w:p>
      <w:pPr>
        <w:pStyle w:val="64"/>
        <w:overflowPunct w:val="0"/>
        <w:spacing w:before="0" w:after="156" w:afterLines="50" w:line="360" w:lineRule="auto"/>
        <w:jc w:val="center"/>
        <w:rPr>
          <w:rFonts w:ascii="宋体" w:hAnsi="宋体"/>
          <w:b/>
          <w:snapToGrid w:val="0"/>
          <w:spacing w:val="0"/>
          <w:sz w:val="40"/>
          <w:szCs w:val="40"/>
        </w:rPr>
      </w:pPr>
      <w:r>
        <w:rPr>
          <w:rFonts w:ascii="宋体" w:hAnsi="宋体" w:cs="宋体"/>
          <w:b/>
          <w:snapToGrid w:val="0"/>
          <w:spacing w:val="0"/>
          <w:sz w:val="28"/>
          <w:szCs w:val="28"/>
        </w:rPr>
        <w:br w:type="page"/>
      </w:r>
      <w:bookmarkStart w:id="40" w:name="_Toc507137796"/>
      <w:bookmarkStart w:id="41" w:name="_Toc15235"/>
      <w:bookmarkStart w:id="42" w:name="_Toc503953114"/>
      <w:r>
        <w:rPr>
          <w:rFonts w:hint="eastAsia" w:ascii="宋体" w:hAnsi="宋体"/>
          <w:b/>
          <w:snapToGrid w:val="0"/>
          <w:spacing w:val="0"/>
          <w:sz w:val="40"/>
          <w:szCs w:val="40"/>
        </w:rPr>
        <w:t>目     录</w:t>
      </w:r>
    </w:p>
    <w:bookmarkEnd w:id="40"/>
    <w:bookmarkEnd w:id="41"/>
    <w:bookmarkEnd w:id="42"/>
    <w:p>
      <w:pPr>
        <w:overflowPunct w:val="0"/>
        <w:rPr>
          <w:rFonts w:ascii="宋体" w:hAnsi="宋体" w:cs="宋体"/>
          <w:b/>
          <w:snapToGrid w:val="0"/>
          <w:sz w:val="28"/>
          <w:szCs w:val="28"/>
        </w:rPr>
      </w:pPr>
      <w:r>
        <w:rPr>
          <w:rFonts w:hint="eastAsia" w:ascii="宋体" w:hAnsi="宋体" w:cs="宋体"/>
          <w:b/>
          <w:snapToGrid w:val="0"/>
          <w:sz w:val="28"/>
          <w:szCs w:val="28"/>
        </w:rPr>
        <w:t>一、公司资质证明……………………………………………………（页码）</w:t>
      </w:r>
    </w:p>
    <w:p>
      <w:pPr>
        <w:overflowPunct w:val="0"/>
        <w:rPr>
          <w:rFonts w:ascii="宋体" w:hAnsi="宋体" w:cs="宋体"/>
          <w:b/>
          <w:snapToGrid w:val="0"/>
          <w:sz w:val="28"/>
          <w:szCs w:val="28"/>
        </w:rPr>
      </w:pPr>
      <w:r>
        <w:rPr>
          <w:rFonts w:hint="eastAsia" w:ascii="宋体" w:hAnsi="宋体" w:cs="宋体"/>
          <w:b/>
          <w:snapToGrid w:val="0"/>
          <w:sz w:val="28"/>
          <w:szCs w:val="28"/>
        </w:rPr>
        <w:t>二、其他资格文件……………………………………………………（页码）</w:t>
      </w:r>
    </w:p>
    <w:p>
      <w:pPr>
        <w:overflowPunct w:val="0"/>
        <w:rPr>
          <w:rFonts w:ascii="宋体" w:hAnsi="宋体" w:cs="宋体"/>
          <w:b/>
          <w:snapToGrid w:val="0"/>
          <w:sz w:val="28"/>
          <w:szCs w:val="28"/>
        </w:rPr>
      </w:pPr>
      <w:r>
        <w:rPr>
          <w:rFonts w:hint="eastAsia" w:ascii="宋体" w:hAnsi="宋体" w:cs="宋体"/>
          <w:b/>
          <w:snapToGrid w:val="0"/>
          <w:sz w:val="28"/>
          <w:szCs w:val="28"/>
        </w:rPr>
        <w:t>三、商务条款响应表…………………………………………………（页码）</w:t>
      </w:r>
    </w:p>
    <w:p>
      <w:pPr>
        <w:overflowPunct w:val="0"/>
        <w:rPr>
          <w:rFonts w:ascii="宋体" w:hAnsi="宋体" w:cs="宋体"/>
          <w:b/>
          <w:snapToGrid w:val="0"/>
          <w:sz w:val="28"/>
          <w:szCs w:val="28"/>
        </w:rPr>
      </w:pPr>
      <w:r>
        <w:rPr>
          <w:rFonts w:hint="eastAsia" w:ascii="宋体" w:hAnsi="宋体" w:cs="宋体"/>
          <w:b/>
          <w:snapToGrid w:val="0"/>
          <w:sz w:val="28"/>
          <w:szCs w:val="28"/>
        </w:rPr>
        <w:t>四、项目业绩介绍……………………………………………………（页码）</w:t>
      </w:r>
    </w:p>
    <w:p>
      <w:pPr>
        <w:overflowPunct w:val="0"/>
        <w:rPr>
          <w:rFonts w:ascii="宋体" w:hAnsi="宋体" w:cs="宋体"/>
          <w:b/>
          <w:snapToGrid w:val="0"/>
          <w:sz w:val="28"/>
          <w:szCs w:val="28"/>
        </w:rPr>
      </w:pPr>
      <w:r>
        <w:rPr>
          <w:rFonts w:hint="eastAsia" w:ascii="宋体" w:hAnsi="宋体" w:cs="宋体"/>
          <w:b/>
          <w:snapToGrid w:val="0"/>
          <w:sz w:val="28"/>
          <w:szCs w:val="28"/>
        </w:rPr>
        <w:t>五、供应商综合概况…………………………………………………（页码）</w:t>
      </w:r>
    </w:p>
    <w:p>
      <w:pPr>
        <w:overflowPunct w:val="0"/>
        <w:rPr>
          <w:rFonts w:ascii="宋体" w:hAnsi="宋体" w:cs="宋体"/>
          <w:b/>
          <w:snapToGrid w:val="0"/>
          <w:sz w:val="28"/>
          <w:szCs w:val="28"/>
        </w:rPr>
      </w:pPr>
      <w:r>
        <w:rPr>
          <w:rFonts w:hint="eastAsia" w:ascii="宋体" w:hAnsi="宋体" w:cs="宋体"/>
          <w:b/>
          <w:snapToGrid w:val="0"/>
          <w:sz w:val="28"/>
          <w:szCs w:val="28"/>
        </w:rPr>
        <w:t>六、投标人资质及证书情况…………………………………………（页码）</w:t>
      </w:r>
    </w:p>
    <w:p>
      <w:pPr>
        <w:overflowPunct w:val="0"/>
        <w:rPr>
          <w:rFonts w:ascii="宋体" w:hAnsi="宋体" w:cs="宋体"/>
          <w:b/>
          <w:snapToGrid w:val="0"/>
          <w:sz w:val="28"/>
          <w:szCs w:val="28"/>
        </w:rPr>
      </w:pPr>
      <w:r>
        <w:rPr>
          <w:rFonts w:hint="eastAsia" w:ascii="宋体" w:hAnsi="宋体" w:cs="宋体"/>
          <w:b/>
          <w:snapToGrid w:val="0"/>
          <w:sz w:val="28"/>
          <w:szCs w:val="28"/>
        </w:rPr>
        <w:t>七、实施本项目人员情况……………………………………………（页码）</w:t>
      </w:r>
    </w:p>
    <w:p>
      <w:pPr>
        <w:overflowPunct w:val="0"/>
        <w:rPr>
          <w:rFonts w:ascii="宋体" w:hAnsi="宋体" w:cs="宋体"/>
          <w:b/>
          <w:snapToGrid w:val="0"/>
          <w:sz w:val="28"/>
          <w:szCs w:val="28"/>
        </w:rPr>
      </w:pPr>
      <w:r>
        <w:rPr>
          <w:rFonts w:hint="eastAsia" w:ascii="宋体" w:hAnsi="宋体" w:cs="宋体"/>
          <w:b/>
          <w:snapToGrid w:val="0"/>
          <w:sz w:val="28"/>
          <w:szCs w:val="28"/>
        </w:rPr>
        <w:t>八、商务部分其他文件………………………………………………（页码）</w:t>
      </w:r>
    </w:p>
    <w:p>
      <w:pPr>
        <w:overflowPunct w:val="0"/>
        <w:rPr>
          <w:rFonts w:ascii="宋体" w:hAnsi="宋体" w:cs="宋体"/>
          <w:b/>
          <w:snapToGrid w:val="0"/>
          <w:sz w:val="28"/>
          <w:szCs w:val="28"/>
        </w:rPr>
      </w:pPr>
      <w:r>
        <w:rPr>
          <w:rFonts w:hint="eastAsia" w:ascii="宋体" w:hAnsi="宋体" w:cs="宋体"/>
          <w:b/>
          <w:snapToGrid w:val="0"/>
          <w:sz w:val="28"/>
          <w:szCs w:val="28"/>
        </w:rPr>
        <w:t>九、技术条款响应表…………………………………………………（页码）</w:t>
      </w:r>
    </w:p>
    <w:p>
      <w:pPr>
        <w:overflowPunct w:val="0"/>
        <w:rPr>
          <w:rFonts w:ascii="宋体" w:hAnsi="宋体" w:cs="宋体"/>
          <w:b/>
          <w:snapToGrid w:val="0"/>
          <w:sz w:val="28"/>
          <w:szCs w:val="28"/>
        </w:rPr>
      </w:pPr>
      <w:r>
        <w:rPr>
          <w:rFonts w:hint="eastAsia" w:ascii="宋体" w:hAnsi="宋体" w:cs="宋体"/>
          <w:b/>
          <w:snapToGrid w:val="0"/>
          <w:sz w:val="28"/>
          <w:szCs w:val="28"/>
        </w:rPr>
        <w:t>十、技术部分其他文件………………………………………………（页码）</w:t>
      </w:r>
    </w:p>
    <w:p>
      <w:pPr>
        <w:overflowPunct w:val="0"/>
        <w:rPr>
          <w:rFonts w:ascii="宋体" w:hAnsi="宋体" w:cs="宋体"/>
          <w:b/>
          <w:snapToGrid w:val="0"/>
          <w:sz w:val="28"/>
          <w:szCs w:val="28"/>
        </w:rPr>
      </w:pPr>
      <w:r>
        <w:rPr>
          <w:rFonts w:hint="eastAsia" w:ascii="宋体" w:hAnsi="宋体" w:cs="宋体"/>
          <w:b/>
          <w:snapToGrid w:val="0"/>
          <w:sz w:val="28"/>
          <w:szCs w:val="28"/>
        </w:rPr>
        <w:t>十一、报价一览表……………………………………………………（页码）</w:t>
      </w:r>
    </w:p>
    <w:p>
      <w:pPr>
        <w:overflowPunct w:val="0"/>
        <w:rPr>
          <w:rFonts w:ascii="宋体" w:hAnsi="宋体" w:cs="宋体"/>
          <w:b/>
          <w:snapToGrid w:val="0"/>
          <w:sz w:val="28"/>
          <w:szCs w:val="28"/>
        </w:rPr>
      </w:pPr>
      <w:r>
        <w:rPr>
          <w:rFonts w:hint="eastAsia" w:ascii="宋体" w:hAnsi="宋体" w:cs="宋体"/>
          <w:b/>
          <w:snapToGrid w:val="0"/>
          <w:sz w:val="28"/>
          <w:szCs w:val="28"/>
        </w:rPr>
        <w:t>十二、其他材料………………………………………………………（页码）</w:t>
      </w:r>
    </w:p>
    <w:p>
      <w:pPr>
        <w:pStyle w:val="64"/>
        <w:overflowPunct w:val="0"/>
      </w:pPr>
    </w:p>
    <w:p>
      <w:pPr>
        <w:overflowPunct w:val="0"/>
        <w:rPr>
          <w:rFonts w:ascii="宋体" w:hAnsi="宋体" w:cs="宋体"/>
          <w:b/>
          <w:snapToGrid w:val="0"/>
          <w:sz w:val="28"/>
          <w:szCs w:val="28"/>
        </w:rPr>
      </w:pPr>
    </w:p>
    <w:p>
      <w:pPr>
        <w:overflowPunct w:val="0"/>
        <w:jc w:val="center"/>
        <w:rPr>
          <w:rFonts w:ascii="宋体" w:hAnsi="宋体" w:cs="宋体"/>
          <w:b/>
          <w:snapToGrid w:val="0"/>
          <w:sz w:val="28"/>
          <w:szCs w:val="28"/>
        </w:rPr>
      </w:pPr>
      <w:r>
        <w:rPr>
          <w:rFonts w:hint="eastAsia" w:ascii="宋体" w:hAnsi="宋体" w:cs="宋体"/>
          <w:b/>
          <w:snapToGrid w:val="0"/>
          <w:sz w:val="28"/>
          <w:szCs w:val="28"/>
        </w:rPr>
        <w:t>（请供应商按要求制作响应文件目录）</w:t>
      </w:r>
    </w:p>
    <w:p>
      <w:pPr>
        <w:overflowPunct w:val="0"/>
        <w:jc w:val="center"/>
        <w:rPr>
          <w:rFonts w:ascii="宋体" w:hAnsi="宋体" w:cs="宋体"/>
          <w:b/>
          <w:snapToGrid w:val="0"/>
          <w:sz w:val="28"/>
          <w:szCs w:val="28"/>
        </w:rPr>
      </w:pPr>
    </w:p>
    <w:p>
      <w:pPr>
        <w:pStyle w:val="3"/>
        <w:overflowPunct w:val="0"/>
        <w:rPr>
          <w:lang w:eastAsia="zh-CN"/>
        </w:rPr>
      </w:pPr>
      <w:r>
        <w:rPr>
          <w:rFonts w:cs="宋体"/>
          <w:b w:val="0"/>
          <w:snapToGrid w:val="0"/>
          <w:sz w:val="28"/>
          <w:szCs w:val="28"/>
          <w:lang w:eastAsia="zh-CN"/>
        </w:rPr>
        <w:br w:type="page"/>
      </w:r>
      <w:bookmarkStart w:id="43" w:name="_Toc194522385"/>
      <w:bookmarkStart w:id="44" w:name="_Toc14169469"/>
      <w:bookmarkStart w:id="45" w:name="_Toc508699919"/>
      <w:r>
        <w:rPr>
          <w:rFonts w:hint="eastAsia"/>
          <w:lang w:eastAsia="zh-CN"/>
        </w:rPr>
        <w:t>一、公司资质证明</w:t>
      </w:r>
      <w:bookmarkEnd w:id="43"/>
    </w:p>
    <w:p>
      <w:pPr>
        <w:overflowPunct w:val="0"/>
        <w:jc w:val="center"/>
        <w:outlineLvl w:val="2"/>
        <w:rPr>
          <w:rFonts w:ascii="宋体" w:hAnsi="宋体"/>
          <w:b/>
          <w:kern w:val="0"/>
          <w:sz w:val="32"/>
          <w:szCs w:val="32"/>
        </w:rPr>
      </w:pPr>
      <w:bookmarkStart w:id="46" w:name="_Toc194522386"/>
      <w:r>
        <w:rPr>
          <w:rFonts w:hint="eastAsia" w:ascii="宋体" w:hAnsi="宋体"/>
          <w:b/>
          <w:kern w:val="0"/>
          <w:sz w:val="32"/>
          <w:szCs w:val="32"/>
        </w:rPr>
        <w:t>（一）网上信用记录证明</w:t>
      </w:r>
      <w:bookmarkEnd w:id="46"/>
    </w:p>
    <w:p>
      <w:pPr>
        <w:overflowPunct w:val="0"/>
        <w:spacing w:line="360" w:lineRule="auto"/>
        <w:rPr>
          <w:rFonts w:ascii="宋体" w:hAnsi="宋体"/>
          <w:sz w:val="24"/>
          <w:szCs w:val="21"/>
        </w:rPr>
      </w:pPr>
      <w:r>
        <w:rPr>
          <w:rFonts w:hint="eastAsia" w:ascii="宋体" w:hAnsi="宋体"/>
          <w:sz w:val="24"/>
          <w:szCs w:val="21"/>
        </w:rPr>
        <w:t>1．</w:t>
      </w:r>
      <w:r>
        <w:rPr>
          <w:rFonts w:ascii="宋体" w:hAnsi="宋体"/>
          <w:sz w:val="24"/>
          <w:szCs w:val="21"/>
        </w:rPr>
        <w:t>“信用中国”网站（www.creditchina.gov.cn）中企业信用信息</w:t>
      </w:r>
      <w:r>
        <w:rPr>
          <w:rFonts w:hint="eastAsia" w:ascii="宋体" w:hAnsi="宋体"/>
          <w:sz w:val="24"/>
          <w:szCs w:val="21"/>
        </w:rPr>
        <w:t>查询结果；</w:t>
      </w:r>
    </w:p>
    <w:p>
      <w:pPr>
        <w:overflowPunct w:val="0"/>
        <w:spacing w:line="360" w:lineRule="auto"/>
        <w:rPr>
          <w:rFonts w:ascii="宋体" w:hAnsi="宋体"/>
          <w:sz w:val="24"/>
          <w:szCs w:val="21"/>
        </w:rPr>
      </w:pPr>
      <w:r>
        <w:rPr>
          <w:rFonts w:hint="eastAsia" w:ascii="宋体" w:hAnsi="宋体"/>
          <w:sz w:val="24"/>
          <w:szCs w:val="21"/>
        </w:rPr>
        <w:t>2．</w:t>
      </w:r>
      <w:r>
        <w:rPr>
          <w:rFonts w:ascii="宋体" w:hAnsi="宋体"/>
          <w:sz w:val="24"/>
          <w:szCs w:val="21"/>
        </w:rPr>
        <w:t>“中国政府采购网”（ www.ccgp.gov.cn）</w:t>
      </w:r>
      <w:r>
        <w:rPr>
          <w:rFonts w:hint="eastAsia" w:ascii="宋体" w:hAnsi="宋体"/>
          <w:sz w:val="24"/>
          <w:szCs w:val="21"/>
        </w:rPr>
        <w:t>中“</w:t>
      </w:r>
      <w:r>
        <w:rPr>
          <w:rFonts w:ascii="宋体" w:hAnsi="宋体"/>
          <w:sz w:val="24"/>
          <w:szCs w:val="21"/>
        </w:rPr>
        <w:t>政府采购严重违法失信行为信息记录”查询</w:t>
      </w:r>
      <w:r>
        <w:rPr>
          <w:rFonts w:hint="eastAsia" w:ascii="宋体" w:hAnsi="宋体"/>
          <w:sz w:val="24"/>
          <w:szCs w:val="21"/>
        </w:rPr>
        <w:t>结果。</w:t>
      </w:r>
    </w:p>
    <w:p>
      <w:pPr>
        <w:overflowPunct w:val="0"/>
        <w:spacing w:line="360" w:lineRule="auto"/>
        <w:ind w:firstLine="480" w:firstLineChars="200"/>
        <w:rPr>
          <w:rFonts w:ascii="宋体" w:hAnsi="宋体"/>
          <w:sz w:val="24"/>
          <w:szCs w:val="21"/>
        </w:rPr>
      </w:pPr>
    </w:p>
    <w:p>
      <w:pPr>
        <w:overflowPunct w:val="0"/>
        <w:spacing w:line="360" w:lineRule="auto"/>
        <w:ind w:firstLine="482" w:firstLineChars="200"/>
        <w:rPr>
          <w:rFonts w:ascii="宋体" w:hAnsi="宋体"/>
          <w:b/>
          <w:sz w:val="24"/>
          <w:szCs w:val="21"/>
        </w:rPr>
      </w:pPr>
      <w:r>
        <w:rPr>
          <w:rFonts w:hint="eastAsia" w:ascii="宋体" w:hAnsi="宋体"/>
          <w:b/>
          <w:sz w:val="24"/>
          <w:szCs w:val="21"/>
        </w:rPr>
        <w:t>要求：</w:t>
      </w:r>
    </w:p>
    <w:p>
      <w:pPr>
        <w:overflowPunct w:val="0"/>
        <w:spacing w:line="360" w:lineRule="auto"/>
        <w:ind w:firstLine="480" w:firstLineChars="200"/>
        <w:rPr>
          <w:rFonts w:ascii="宋体" w:hAnsi="宋体"/>
          <w:sz w:val="24"/>
          <w:szCs w:val="21"/>
        </w:rPr>
      </w:pPr>
      <w:r>
        <w:rPr>
          <w:rFonts w:hint="eastAsia" w:ascii="宋体" w:hAnsi="宋体"/>
          <w:sz w:val="24"/>
          <w:szCs w:val="21"/>
        </w:rPr>
        <w:t>（1）</w:t>
      </w:r>
      <w:r>
        <w:rPr>
          <w:rFonts w:ascii="宋体" w:hAnsi="宋体"/>
          <w:sz w:val="24"/>
          <w:szCs w:val="21"/>
        </w:rPr>
        <w:t>“信用中国”</w:t>
      </w:r>
      <w:r>
        <w:rPr>
          <w:rFonts w:hint="eastAsia" w:ascii="宋体" w:hAnsi="宋体"/>
          <w:sz w:val="24"/>
          <w:szCs w:val="21"/>
        </w:rPr>
        <w:t>、</w:t>
      </w:r>
      <w:r>
        <w:rPr>
          <w:rFonts w:ascii="宋体" w:hAnsi="宋体"/>
          <w:sz w:val="24"/>
          <w:szCs w:val="21"/>
        </w:rPr>
        <w:t>“中国政府采购网”</w:t>
      </w:r>
      <w:r>
        <w:rPr>
          <w:rFonts w:hint="eastAsia" w:ascii="宋体" w:hAnsi="宋体"/>
          <w:sz w:val="24"/>
          <w:szCs w:val="21"/>
        </w:rPr>
        <w:t>官网网站的查询时间不能早于本项目采购公告发布之日。</w:t>
      </w:r>
    </w:p>
    <w:p>
      <w:pPr>
        <w:overflowPunct w:val="0"/>
        <w:spacing w:line="360" w:lineRule="auto"/>
        <w:ind w:firstLine="600" w:firstLineChars="250"/>
        <w:rPr>
          <w:rFonts w:ascii="宋体" w:hAnsi="宋体"/>
          <w:sz w:val="24"/>
          <w:szCs w:val="21"/>
        </w:rPr>
      </w:pPr>
      <w:r>
        <w:rPr>
          <w:rFonts w:hint="eastAsia" w:ascii="宋体" w:hAnsi="宋体"/>
          <w:sz w:val="24"/>
          <w:szCs w:val="21"/>
        </w:rPr>
        <w:t>(2)</w:t>
      </w:r>
      <w:r>
        <w:rPr>
          <w:rFonts w:ascii="宋体" w:hAnsi="宋体"/>
          <w:sz w:val="24"/>
          <w:szCs w:val="21"/>
        </w:rPr>
        <w:t xml:space="preserve"> “信用中国”</w:t>
      </w:r>
      <w:r>
        <w:rPr>
          <w:rFonts w:hint="eastAsia" w:ascii="宋体" w:hAnsi="宋体"/>
          <w:sz w:val="24"/>
          <w:szCs w:val="21"/>
        </w:rPr>
        <w:t>网站查询结果可提供网页打印件或截图，或下载打印信用报告。相关资料须体现投标人全称、查询网址和查询结果，查询界面须能体现“基础信息、行政许可、行政处罚、守信激励、失信惩戒、重点关注、资质资格、风险提示、其他”，或直接下载打印信用报告。</w:t>
      </w:r>
    </w:p>
    <w:p>
      <w:pPr>
        <w:overflowPunct w:val="0"/>
        <w:spacing w:line="360" w:lineRule="auto"/>
        <w:ind w:firstLine="480" w:firstLineChars="200"/>
        <w:rPr>
          <w:rFonts w:ascii="宋体" w:hAnsi="宋体"/>
          <w:sz w:val="24"/>
          <w:szCs w:val="21"/>
        </w:rPr>
      </w:pPr>
      <w:r>
        <w:rPr>
          <w:rFonts w:hint="eastAsia" w:ascii="宋体" w:hAnsi="宋体"/>
          <w:sz w:val="24"/>
          <w:szCs w:val="21"/>
        </w:rPr>
        <w:t>（3）</w:t>
      </w:r>
      <w:r>
        <w:rPr>
          <w:rFonts w:ascii="宋体" w:hAnsi="宋体"/>
          <w:sz w:val="24"/>
          <w:szCs w:val="21"/>
        </w:rPr>
        <w:t>“中国政府采购网”</w:t>
      </w:r>
      <w:r>
        <w:rPr>
          <w:rFonts w:hint="eastAsia" w:ascii="宋体" w:hAnsi="宋体"/>
          <w:sz w:val="24"/>
          <w:szCs w:val="21"/>
        </w:rPr>
        <w:t>网站查询结果可提供网页打印件或截图。相关资料须体现投标人全称、查询时间、查询网址和查询结果。</w:t>
      </w:r>
    </w:p>
    <w:p>
      <w:pPr>
        <w:overflowPunct w:val="0"/>
        <w:spacing w:line="360" w:lineRule="auto"/>
        <w:ind w:firstLine="480" w:firstLineChars="200"/>
        <w:rPr>
          <w:rFonts w:ascii="宋体" w:hAnsi="宋体"/>
          <w:sz w:val="24"/>
          <w:szCs w:val="21"/>
        </w:rPr>
      </w:pPr>
      <w:r>
        <w:rPr>
          <w:rFonts w:hint="eastAsia" w:ascii="宋体" w:hAnsi="宋体"/>
          <w:sz w:val="24"/>
          <w:szCs w:val="21"/>
        </w:rPr>
        <w:t>（4）查询结果如显示无投标人信息或没有该企业相关记录的，亦须按照上述要求打印网页或截图。</w:t>
      </w:r>
    </w:p>
    <w:p>
      <w:pPr>
        <w:overflowPunct w:val="0"/>
        <w:spacing w:line="360" w:lineRule="auto"/>
        <w:ind w:firstLine="480" w:firstLineChars="200"/>
        <w:rPr>
          <w:rFonts w:ascii="宋体" w:hAnsi="宋体"/>
          <w:sz w:val="24"/>
          <w:szCs w:val="21"/>
        </w:rPr>
      </w:pPr>
      <w:r>
        <w:rPr>
          <w:rFonts w:hint="eastAsia" w:ascii="宋体" w:hAnsi="宋体"/>
          <w:sz w:val="24"/>
          <w:szCs w:val="21"/>
        </w:rPr>
        <w:t>（5）查询页面显示的关键内容见下图标注指引。</w:t>
      </w:r>
    </w:p>
    <w:p>
      <w:pPr>
        <w:overflowPunct w:val="0"/>
        <w:spacing w:line="360" w:lineRule="auto"/>
        <w:ind w:firstLine="480" w:firstLineChars="200"/>
        <w:rPr>
          <w:rFonts w:ascii="宋体" w:hAnsi="宋体"/>
          <w:sz w:val="24"/>
          <w:szCs w:val="21"/>
        </w:rPr>
      </w:pPr>
    </w:p>
    <w:p>
      <w:pPr>
        <w:overflowPunct w:val="0"/>
        <w:spacing w:line="360" w:lineRule="auto"/>
        <w:rPr>
          <w:rFonts w:ascii="Calibri" w:hAnsi="Calibri"/>
          <w:b/>
          <w:sz w:val="24"/>
        </w:rPr>
      </w:pPr>
      <w:r>
        <w:rPr>
          <w:rFonts w:hint="eastAsia" w:ascii="Calibri" w:hAnsi="Calibri"/>
          <w:b/>
          <w:sz w:val="24"/>
        </w:rPr>
        <w:t>说明：</w:t>
      </w:r>
    </w:p>
    <w:p>
      <w:pPr>
        <w:tabs>
          <w:tab w:val="left" w:pos="510"/>
        </w:tabs>
        <w:overflowPunct w:val="0"/>
        <w:spacing w:line="360" w:lineRule="auto"/>
        <w:rPr>
          <w:rFonts w:ascii="Calibri" w:hAnsi="Calibri"/>
          <w:b/>
          <w:sz w:val="24"/>
        </w:rPr>
      </w:pPr>
      <w:r>
        <w:rPr>
          <w:rFonts w:hint="eastAsia" w:ascii="Calibri" w:hAnsi="Calibri"/>
          <w:b/>
          <w:sz w:val="24"/>
        </w:rPr>
        <w:t>1. 网上信用记录证明查询打印后需加盖公章。</w:t>
      </w:r>
    </w:p>
    <w:p>
      <w:pPr>
        <w:tabs>
          <w:tab w:val="left" w:pos="510"/>
        </w:tabs>
        <w:overflowPunct w:val="0"/>
        <w:spacing w:line="360" w:lineRule="auto"/>
        <w:rPr>
          <w:b/>
          <w:sz w:val="24"/>
        </w:rPr>
      </w:pPr>
      <w:r>
        <w:rPr>
          <w:rFonts w:hint="eastAsia" w:ascii="Calibri" w:hAnsi="Calibri"/>
          <w:b/>
          <w:sz w:val="24"/>
        </w:rPr>
        <w:t>2．投标人须如实提供网上信用记录证明，采购人将在资格审查时对其真实性和有效性进行审查、验证，如有造假或情况不一致，将导致投标无效！</w:t>
      </w:r>
    </w:p>
    <w:p>
      <w:pPr>
        <w:overflowPunct w:val="0"/>
        <w:spacing w:line="360" w:lineRule="auto"/>
        <w:rPr>
          <w:sz w:val="24"/>
        </w:rPr>
      </w:pPr>
      <w:r>
        <w:rPr>
          <w:sz w:val="24"/>
        </w:rPr>
        <w:drawing>
          <wp:inline distT="0" distB="0" distL="114300" distR="114300">
            <wp:extent cx="5888990" cy="3291840"/>
            <wp:effectExtent l="0" t="0" r="16510" b="3810"/>
            <wp:docPr id="5" name="图片 2" descr="说明: 说明: C:\Users\yu\Documents\Tencent Files\56133984\Image\Group\F{N78Z(C5%)2S$MR8(N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说明: C:\Users\yu\Documents\Tencent Files\56133984\Image\Group\F{N78Z(C5%)2S$MR8(NEC[Q.jpg"/>
                    <pic:cNvPicPr>
                      <a:picLocks noChangeAspect="1"/>
                    </pic:cNvPicPr>
                  </pic:nvPicPr>
                  <pic:blipFill>
                    <a:blip r:embed="rId5"/>
                    <a:stretch>
                      <a:fillRect/>
                    </a:stretch>
                  </pic:blipFill>
                  <pic:spPr>
                    <a:xfrm>
                      <a:off x="0" y="0"/>
                      <a:ext cx="5888990" cy="3291840"/>
                    </a:xfrm>
                    <a:prstGeom prst="rect">
                      <a:avLst/>
                    </a:prstGeom>
                    <a:noFill/>
                    <a:ln>
                      <a:noFill/>
                    </a:ln>
                  </pic:spPr>
                </pic:pic>
              </a:graphicData>
            </a:graphic>
          </wp:inline>
        </w:drawing>
      </w:r>
    </w:p>
    <w:p>
      <w:pPr>
        <w:overflowPunct w:val="0"/>
        <w:spacing w:line="360" w:lineRule="auto"/>
        <w:rPr>
          <w:rFonts w:ascii="宋体" w:hAnsi="宋体"/>
          <w:sz w:val="24"/>
          <w:szCs w:val="21"/>
        </w:rPr>
      </w:pPr>
      <w:r>
        <w:rPr>
          <w:sz w:val="24"/>
        </w:rPr>
        <w:drawing>
          <wp:inline distT="0" distB="0" distL="114300" distR="114300">
            <wp:extent cx="5867400" cy="4206240"/>
            <wp:effectExtent l="0" t="0" r="0" b="38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867400" cy="4206240"/>
                    </a:xfrm>
                    <a:prstGeom prst="rect">
                      <a:avLst/>
                    </a:prstGeom>
                    <a:noFill/>
                    <a:ln>
                      <a:noFill/>
                    </a:ln>
                  </pic:spPr>
                </pic:pic>
              </a:graphicData>
            </a:graphic>
          </wp:inline>
        </w:drawing>
      </w:r>
    </w:p>
    <w:p>
      <w:pPr>
        <w:overflowPunct w:val="0"/>
        <w:jc w:val="center"/>
        <w:outlineLvl w:val="2"/>
        <w:rPr>
          <w:rFonts w:ascii="宋体" w:hAnsi="宋体"/>
          <w:b/>
          <w:kern w:val="0"/>
          <w:sz w:val="32"/>
          <w:szCs w:val="32"/>
        </w:rPr>
      </w:pPr>
      <w:r>
        <w:br w:type="page"/>
      </w:r>
      <w:bookmarkStart w:id="47" w:name="_Toc194522387"/>
      <w:r>
        <w:rPr>
          <w:rFonts w:hint="eastAsia" w:ascii="宋体" w:hAnsi="宋体"/>
          <w:b/>
          <w:kern w:val="0"/>
          <w:sz w:val="32"/>
          <w:szCs w:val="32"/>
        </w:rPr>
        <w:t>（二）企业法人证照</w:t>
      </w:r>
      <w:bookmarkEnd w:id="47"/>
    </w:p>
    <w:bookmarkEnd w:id="44"/>
    <w:bookmarkEnd w:id="45"/>
    <w:p>
      <w:pPr>
        <w:widowControl/>
        <w:overflowPunct w:val="0"/>
        <w:jc w:val="center"/>
        <w:rPr>
          <w:rFonts w:ascii="宋体" w:hAnsi="宋体"/>
          <w:b/>
          <w:sz w:val="28"/>
          <w:szCs w:val="28"/>
          <w:lang w:val="en-GB"/>
        </w:rPr>
      </w:pPr>
      <w:bookmarkStart w:id="48" w:name="_Toc508699920"/>
      <w:bookmarkStart w:id="49" w:name="_Toc14169470"/>
      <w:bookmarkStart w:id="50" w:name="_Toc507687940"/>
      <w:r>
        <w:rPr>
          <w:rFonts w:hint="eastAsia" w:ascii="宋体" w:hAnsi="宋体"/>
          <w:b/>
          <w:sz w:val="28"/>
          <w:szCs w:val="28"/>
          <w:lang w:val="en-GB"/>
        </w:rPr>
        <w:t>企业法人营业执照，组织机构代码证、税务登记证</w:t>
      </w:r>
      <w:bookmarkEnd w:id="48"/>
      <w:bookmarkEnd w:id="49"/>
      <w:bookmarkEnd w:id="50"/>
    </w:p>
    <w:p>
      <w:pPr>
        <w:widowControl/>
        <w:overflowPunct w:val="0"/>
        <w:jc w:val="center"/>
        <w:rPr>
          <w:b/>
          <w:sz w:val="28"/>
          <w:szCs w:val="28"/>
          <w:lang w:val="en-GB"/>
        </w:rPr>
      </w:pPr>
      <w:r>
        <w:rPr>
          <w:rFonts w:hint="eastAsia" w:ascii="宋体" w:hAnsi="宋体"/>
          <w:b/>
          <w:sz w:val="28"/>
          <w:szCs w:val="28"/>
          <w:lang w:val="en-GB"/>
        </w:rPr>
        <w:t>（或三证合一</w:t>
      </w:r>
      <w:r>
        <w:rPr>
          <w:rFonts w:hint="eastAsia"/>
          <w:b/>
          <w:sz w:val="28"/>
          <w:szCs w:val="28"/>
          <w:lang w:val="en-GB"/>
        </w:rPr>
        <w:t>的营业执照）</w:t>
      </w:r>
    </w:p>
    <w:p>
      <w:pPr>
        <w:pStyle w:val="64"/>
        <w:overflowPunct w:val="0"/>
        <w:spacing w:before="0" w:after="0"/>
        <w:jc w:val="center"/>
        <w:rPr>
          <w:rFonts w:ascii="宋体" w:hAnsi="宋体"/>
          <w:b/>
          <w:kern w:val="0"/>
        </w:rPr>
      </w:pPr>
      <w:r>
        <w:rPr>
          <w:rFonts w:ascii="宋体" w:hAnsi="宋体" w:cs="宋体"/>
          <w:b/>
          <w:snapToGrid w:val="0"/>
          <w:spacing w:val="0"/>
          <w:sz w:val="28"/>
          <w:szCs w:val="28"/>
        </w:rPr>
        <w:br w:type="page"/>
      </w:r>
    </w:p>
    <w:p>
      <w:pPr>
        <w:overflowPunct w:val="0"/>
        <w:jc w:val="center"/>
        <w:outlineLvl w:val="2"/>
        <w:rPr>
          <w:rFonts w:ascii="宋体" w:hAnsi="宋体"/>
          <w:b/>
          <w:kern w:val="0"/>
          <w:sz w:val="32"/>
          <w:szCs w:val="32"/>
        </w:rPr>
      </w:pPr>
      <w:bookmarkStart w:id="51" w:name="_Toc194522388"/>
      <w:bookmarkStart w:id="52" w:name="_Toc503953120"/>
      <w:bookmarkStart w:id="53" w:name="_Toc507137802"/>
      <w:bookmarkStart w:id="54" w:name="_Toc14169471"/>
      <w:bookmarkStart w:id="55" w:name="_Toc14871"/>
      <w:r>
        <w:rPr>
          <w:rFonts w:hint="eastAsia" w:ascii="宋体" w:hAnsi="宋体"/>
          <w:b/>
          <w:kern w:val="0"/>
          <w:sz w:val="32"/>
          <w:szCs w:val="32"/>
        </w:rPr>
        <w:t>（三）法定代表人资格证明书</w:t>
      </w:r>
      <w:bookmarkEnd w:id="51"/>
      <w:bookmarkEnd w:id="52"/>
      <w:bookmarkEnd w:id="53"/>
      <w:bookmarkEnd w:id="54"/>
      <w:bookmarkEnd w:id="55"/>
    </w:p>
    <w:p>
      <w:pPr>
        <w:overflowPunct w:val="0"/>
        <w:ind w:firstLine="480" w:firstLineChars="200"/>
        <w:jc w:val="center"/>
        <w:rPr>
          <w:rFonts w:ascii="宋体"/>
          <w:sz w:val="24"/>
        </w:rPr>
      </w:pPr>
    </w:p>
    <w:p>
      <w:pPr>
        <w:overflowPunct w:val="0"/>
        <w:jc w:val="left"/>
        <w:rPr>
          <w:b/>
          <w:bCs/>
          <w:sz w:val="24"/>
          <w:lang w:val="en-GB"/>
        </w:rPr>
      </w:pPr>
      <w:r>
        <w:rPr>
          <w:rFonts w:hint="eastAsia" w:ascii="宋体" w:hAnsi="宋体"/>
          <w:sz w:val="24"/>
        </w:rPr>
        <w:t>致：</w:t>
      </w:r>
      <w:r>
        <w:rPr>
          <w:rFonts w:hint="eastAsia"/>
          <w:b/>
          <w:bCs/>
          <w:sz w:val="24"/>
          <w:lang w:val="en-GB"/>
        </w:rPr>
        <w:t>佛山市第二人民医院：</w:t>
      </w:r>
    </w:p>
    <w:p>
      <w:pPr>
        <w:overflowPunct w:val="0"/>
        <w:ind w:firstLine="480" w:firstLineChars="200"/>
        <w:jc w:val="center"/>
        <w:rPr>
          <w:rFonts w:ascii="宋体"/>
          <w:sz w:val="24"/>
        </w:rPr>
      </w:pPr>
    </w:p>
    <w:p>
      <w:pPr>
        <w:overflowPunct w:val="0"/>
        <w:ind w:firstLine="480" w:firstLineChars="200"/>
        <w:jc w:val="left"/>
        <w:rPr>
          <w:rFonts w:ascii="宋体"/>
          <w:sz w:val="24"/>
        </w:rPr>
      </w:pPr>
      <w:r>
        <w:rPr>
          <w:rFonts w:ascii="宋体" w:hAnsi="宋体"/>
          <w:sz w:val="24"/>
          <w:u w:val="single"/>
        </w:rPr>
        <w:t xml:space="preserve">          </w:t>
      </w:r>
      <w:r>
        <w:rPr>
          <w:rFonts w:hint="eastAsia" w:ascii="宋体" w:hAnsi="宋体"/>
          <w:sz w:val="24"/>
        </w:rPr>
        <w:t>同志，现任我单位</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职务，</w:t>
      </w:r>
      <w:r>
        <w:rPr>
          <w:rFonts w:hint="eastAsia"/>
          <w:sz w:val="24"/>
          <w:lang w:val="en-GB"/>
        </w:rPr>
        <w:t>联系手机：</w:t>
      </w:r>
      <w:r>
        <w:rPr>
          <w:sz w:val="24"/>
          <w:u w:val="single"/>
          <w:lang w:val="en-GB"/>
        </w:rPr>
        <w:t xml:space="preserve">              </w:t>
      </w:r>
      <w:r>
        <w:rPr>
          <w:rFonts w:hint="eastAsia"/>
          <w:sz w:val="24"/>
          <w:lang w:val="en-GB"/>
        </w:rPr>
        <w:t>，</w:t>
      </w:r>
      <w:r>
        <w:rPr>
          <w:rFonts w:hint="eastAsia" w:ascii="宋体" w:hAnsi="宋体"/>
          <w:sz w:val="24"/>
        </w:rPr>
        <w:t>为法定代表人，代表我单位参与以下项目的谈判，特此证明。</w:t>
      </w:r>
    </w:p>
    <w:p>
      <w:pPr>
        <w:overflowPunct w:val="0"/>
        <w:ind w:firstLine="480" w:firstLineChars="200"/>
        <w:jc w:val="left"/>
        <w:rPr>
          <w:rFonts w:hint="eastAsia" w:eastAsia="宋体"/>
          <w:lang w:eastAsia="zh-CN"/>
        </w:rPr>
      </w:pPr>
      <w:r>
        <w:rPr>
          <w:rFonts w:hint="eastAsia"/>
          <w:sz w:val="24"/>
        </w:rPr>
        <w:t>项目名称：</w:t>
      </w:r>
      <w:r>
        <w:rPr>
          <w:rFonts w:hint="eastAsia" w:ascii="宋体" w:hAnsi="宋体"/>
          <w:b/>
          <w:bCs/>
          <w:snapToGrid w:val="0"/>
          <w:kern w:val="0"/>
          <w:sz w:val="24"/>
          <w:u w:val="single"/>
          <w:lang w:eastAsia="zh-CN"/>
        </w:rPr>
        <w:t>2025年计算机零星网络布线服务（三次）</w:t>
      </w:r>
    </w:p>
    <w:p>
      <w:pPr>
        <w:overflowPunct w:val="0"/>
        <w:jc w:val="left"/>
        <w:rPr>
          <w:sz w:val="24"/>
          <w:u w:val="single"/>
          <w:lang w:val="en-GB"/>
        </w:rPr>
      </w:pPr>
      <w:r>
        <w:rPr>
          <w:rFonts w:hint="eastAsia"/>
          <w:sz w:val="24"/>
          <w:lang w:val="en-GB"/>
        </w:rPr>
        <w:t>法定代表人（亲笔签名或签章）：</w:t>
      </w:r>
      <w:r>
        <w:rPr>
          <w:rFonts w:hint="eastAsia"/>
          <w:sz w:val="24"/>
          <w:u w:val="single"/>
          <w:lang w:val="en-GB"/>
        </w:rPr>
        <w:t xml:space="preserve">                </w:t>
      </w:r>
      <w:r>
        <w:rPr>
          <w:rFonts w:hint="eastAsia"/>
          <w:sz w:val="24"/>
          <w:u w:val="single"/>
        </w:rPr>
        <w:t xml:space="preserve">                             </w:t>
      </w:r>
    </w:p>
    <w:p>
      <w:pPr>
        <w:pStyle w:val="64"/>
        <w:overflowPunct w:val="0"/>
        <w:spacing w:before="0" w:after="0"/>
        <w:ind w:firstLine="520" w:firstLineChars="200"/>
        <w:jc w:val="center"/>
        <w:rPr>
          <w:lang w:val="en-GB"/>
        </w:rPr>
      </w:pPr>
    </w:p>
    <w:p>
      <w:pPr>
        <w:overflowPunct w:val="0"/>
        <w:jc w:val="left"/>
        <w:rPr>
          <w:rFonts w:ascii="宋体" w:hAnsi="宋体"/>
          <w:sz w:val="24"/>
          <w:u w:val="single"/>
        </w:rPr>
      </w:pPr>
      <w:r>
        <w:rPr>
          <w:rFonts w:hint="eastAsia" w:ascii="宋体" w:hAnsi="宋体"/>
          <w:sz w:val="24"/>
        </w:rPr>
        <w:t>签发日期：</w:t>
      </w:r>
      <w:r>
        <w:rPr>
          <w:rFonts w:hint="eastAsia" w:ascii="宋体" w:hAnsi="宋体"/>
          <w:snapToGrid w:val="0"/>
          <w:kern w:val="0"/>
          <w:sz w:val="24"/>
          <w:u w:val="single"/>
        </w:rPr>
        <w:t xml:space="preserve">     </w:t>
      </w:r>
      <w:r>
        <w:rPr>
          <w:rFonts w:hint="eastAsia" w:ascii="宋体" w:hAnsi="宋体"/>
          <w:snapToGrid w:val="0"/>
          <w:kern w:val="0"/>
          <w:sz w:val="24"/>
        </w:rPr>
        <w:t>年</w:t>
      </w:r>
      <w:r>
        <w:rPr>
          <w:rFonts w:hint="eastAsia" w:ascii="宋体" w:hAnsi="宋体"/>
          <w:snapToGrid w:val="0"/>
          <w:kern w:val="0"/>
          <w:sz w:val="24"/>
          <w:u w:val="single"/>
        </w:rPr>
        <w:t xml:space="preserve">     </w:t>
      </w:r>
      <w:r>
        <w:rPr>
          <w:rFonts w:hint="eastAsia" w:ascii="宋体" w:hAnsi="宋体"/>
          <w:snapToGrid w:val="0"/>
          <w:kern w:val="0"/>
          <w:sz w:val="24"/>
        </w:rPr>
        <w:t>月</w:t>
      </w:r>
      <w:r>
        <w:rPr>
          <w:rFonts w:hint="eastAsia" w:ascii="宋体" w:hAnsi="宋体"/>
          <w:snapToGrid w:val="0"/>
          <w:kern w:val="0"/>
          <w:sz w:val="24"/>
          <w:u w:val="single"/>
        </w:rPr>
        <w:t xml:space="preserve">     </w:t>
      </w:r>
      <w:r>
        <w:rPr>
          <w:rFonts w:hint="eastAsia" w:ascii="宋体" w:hAnsi="宋体"/>
          <w:snapToGrid w:val="0"/>
          <w:kern w:val="0"/>
          <w:sz w:val="24"/>
        </w:rPr>
        <w:t>日</w:t>
      </w:r>
      <w:r>
        <w:rPr>
          <w:rFonts w:hint="eastAsia" w:ascii="宋体" w:hAnsi="宋体"/>
          <w:sz w:val="24"/>
        </w:rPr>
        <w:t xml:space="preserve">    单位名称（加盖公章）：</w:t>
      </w:r>
      <w:r>
        <w:rPr>
          <w:rFonts w:hint="eastAsia" w:ascii="宋体" w:hAnsi="宋体"/>
          <w:sz w:val="24"/>
          <w:u w:val="single"/>
        </w:rPr>
        <w:t xml:space="preserve">               </w:t>
      </w:r>
    </w:p>
    <w:p>
      <w:pPr>
        <w:pStyle w:val="64"/>
        <w:overflowPunct w:val="0"/>
        <w:spacing w:before="0" w:after="0"/>
        <w:ind w:firstLine="480" w:firstLineChars="200"/>
        <w:jc w:val="center"/>
        <w:rPr>
          <w:spacing w:val="0"/>
        </w:rPr>
      </w:pPr>
    </w:p>
    <w:p>
      <w:pPr>
        <w:overflowPunct w:val="0"/>
        <w:ind w:firstLine="480" w:firstLineChars="200"/>
        <w:jc w:val="left"/>
        <w:rPr>
          <w:rFonts w:ascii="宋体"/>
          <w:sz w:val="24"/>
        </w:rPr>
      </w:pPr>
      <w:r>
        <w:rPr>
          <w:sz w:val="24"/>
        </w:rPr>
        <mc:AlternateContent>
          <mc:Choice Requires="wps">
            <w:drawing>
              <wp:anchor distT="0" distB="0" distL="114300" distR="114300" simplePos="0" relativeHeight="251657216" behindDoc="0" locked="0" layoutInCell="1" allowOverlap="1">
                <wp:simplePos x="0" y="0"/>
                <wp:positionH relativeFrom="column">
                  <wp:posOffset>2903220</wp:posOffset>
                </wp:positionH>
                <wp:positionV relativeFrom="paragraph">
                  <wp:posOffset>152400</wp:posOffset>
                </wp:positionV>
                <wp:extent cx="2879725" cy="1908175"/>
                <wp:effectExtent l="4445" t="4445" r="11430" b="11430"/>
                <wp:wrapNone/>
                <wp:docPr id="2" name="矩形 2"/>
                <wp:cNvGraphicFramePr/>
                <a:graphic xmlns:a="http://schemas.openxmlformats.org/drawingml/2006/main">
                  <a:graphicData uri="http://schemas.microsoft.com/office/word/2010/wordprocessingShape">
                    <wps:wsp>
                      <wps:cNvSpPr/>
                      <wps:spPr>
                        <a:xfrm>
                          <a:off x="0" y="0"/>
                          <a:ext cx="2879725"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ascii="黑体" w:hAnsi="宋体" w:eastAsia="黑体"/>
                                <w:sz w:val="24"/>
                              </w:rPr>
                            </w:pPr>
                            <w:r>
                              <w:rPr>
                                <w:rFonts w:hint="eastAsia" w:ascii="黑体" w:hAnsi="宋体" w:eastAsia="黑体"/>
                                <w:sz w:val="24"/>
                              </w:rPr>
                              <w:t>法定代表人</w:t>
                            </w:r>
                          </w:p>
                          <w:p>
                            <w:pPr>
                              <w:jc w:val="center"/>
                              <w:rPr>
                                <w:rFonts w:ascii="黑体" w:hAnsi="宋体" w:eastAsia="黑体"/>
                                <w:sz w:val="24"/>
                              </w:rPr>
                            </w:pPr>
                            <w:r>
                              <w:rPr>
                                <w:rFonts w:hint="eastAsia" w:ascii="黑体" w:hAnsi="宋体" w:eastAsia="黑体"/>
                                <w:sz w:val="24"/>
                              </w:rPr>
                              <w:t>第二代居民身份证复印件粘贴处</w:t>
                            </w:r>
                          </w:p>
                          <w:p>
                            <w:pPr>
                              <w:pStyle w:val="64"/>
                              <w:jc w:val="center"/>
                              <w:rPr>
                                <w:rFonts w:ascii="黑体" w:hAnsi="宋体" w:eastAsia="黑体"/>
                                <w:bCs w:val="0"/>
                                <w:spacing w:val="0"/>
                              </w:rPr>
                            </w:pPr>
                            <w:r>
                              <w:rPr>
                                <w:rFonts w:hint="eastAsia" w:ascii="黑体" w:hAnsi="宋体" w:eastAsia="黑体"/>
                                <w:bCs w:val="0"/>
                                <w:spacing w:val="0"/>
                              </w:rPr>
                              <w:t>（背面）</w:t>
                            </w:r>
                          </w:p>
                        </w:txbxContent>
                      </wps:txbx>
                      <wps:bodyPr wrap="square" upright="1"/>
                    </wps:wsp>
                  </a:graphicData>
                </a:graphic>
              </wp:anchor>
            </w:drawing>
          </mc:Choice>
          <mc:Fallback>
            <w:pict>
              <v:rect id="_x0000_s1026" o:spid="_x0000_s1026" o:spt="1" style="position:absolute;left:0pt;margin-left:228.6pt;margin-top:12pt;height:150.25pt;width:226.75pt;z-index:251657216;mso-width-relative:page;mso-height-relative:page;" fillcolor="#FFFFFF" filled="t" stroked="t" coordsize="21600,21600" o:gfxdata="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NpQHPZAAAACgEAAA8AAAAAAAAAAQAgAAAAIgAAAGRycy9kb3ducmV2LnhtbFBLAQIUABQA&#10;AAAIAIdO4kCDegYi7wEAAOoDAAAOAAAAAAAAAAEAIAAAACgBAABkcnMvZTJvRG9jLnhtbFBLBQYA&#10;AAAABgAGAFkBAACJBQAAAAA=&#10;">
                <v:fill on="t" focussize="0,0"/>
                <v:stroke color="#000000" joinstyle="miter"/>
                <v:imagedata o:title=""/>
                <o:lock v:ext="edit" aspectratio="f"/>
                <v:textbox>
                  <w:txbxContent>
                    <w:p>
                      <w:pPr>
                        <w:rPr>
                          <w:rFonts w:eastAsia="黑体"/>
                          <w:b/>
                          <w:sz w:val="30"/>
                        </w:rPr>
                      </w:pPr>
                    </w:p>
                    <w:p>
                      <w:pPr>
                        <w:jc w:val="center"/>
                        <w:rPr>
                          <w:rFonts w:ascii="黑体" w:hAnsi="宋体" w:eastAsia="黑体"/>
                          <w:sz w:val="24"/>
                        </w:rPr>
                      </w:pPr>
                      <w:r>
                        <w:rPr>
                          <w:rFonts w:hint="eastAsia" w:ascii="黑体" w:hAnsi="宋体" w:eastAsia="黑体"/>
                          <w:sz w:val="24"/>
                        </w:rPr>
                        <w:t>法定代表人</w:t>
                      </w:r>
                    </w:p>
                    <w:p>
                      <w:pPr>
                        <w:jc w:val="center"/>
                        <w:rPr>
                          <w:rFonts w:ascii="黑体" w:hAnsi="宋体" w:eastAsia="黑体"/>
                          <w:sz w:val="24"/>
                        </w:rPr>
                      </w:pPr>
                      <w:r>
                        <w:rPr>
                          <w:rFonts w:hint="eastAsia" w:ascii="黑体" w:hAnsi="宋体" w:eastAsia="黑体"/>
                          <w:sz w:val="24"/>
                        </w:rPr>
                        <w:t>第二代居民身份证复印件粘贴处</w:t>
                      </w:r>
                    </w:p>
                    <w:p>
                      <w:pPr>
                        <w:pStyle w:val="64"/>
                        <w:jc w:val="center"/>
                        <w:rPr>
                          <w:rFonts w:ascii="黑体" w:hAnsi="宋体" w:eastAsia="黑体"/>
                          <w:bCs w:val="0"/>
                          <w:spacing w:val="0"/>
                        </w:rPr>
                      </w:pPr>
                      <w:r>
                        <w:rPr>
                          <w:rFonts w:hint="eastAsia" w:ascii="黑体" w:hAnsi="宋体" w:eastAsia="黑体"/>
                          <w:bCs w:val="0"/>
                          <w:spacing w:val="0"/>
                        </w:rPr>
                        <w:t>（背面）</w:t>
                      </w:r>
                    </w:p>
                  </w:txbxContent>
                </v:textbox>
              </v:rect>
            </w:pict>
          </mc:Fallback>
        </mc:AlternateContent>
      </w:r>
      <w:r>
        <w:rPr>
          <w:sz w:val="24"/>
        </w:rPr>
        <mc:AlternateContent>
          <mc:Choice Requires="wps">
            <w:drawing>
              <wp:anchor distT="0" distB="0" distL="114300" distR="114300" simplePos="0" relativeHeight="251653120" behindDoc="0" locked="0" layoutInCell="1" allowOverlap="1">
                <wp:simplePos x="0" y="0"/>
                <wp:positionH relativeFrom="column">
                  <wp:posOffset>-68580</wp:posOffset>
                </wp:positionH>
                <wp:positionV relativeFrom="paragraph">
                  <wp:posOffset>152400</wp:posOffset>
                </wp:positionV>
                <wp:extent cx="2879725" cy="1908175"/>
                <wp:effectExtent l="4445" t="4445" r="11430" b="11430"/>
                <wp:wrapNone/>
                <wp:docPr id="1" name="矩形 3"/>
                <wp:cNvGraphicFramePr/>
                <a:graphic xmlns:a="http://schemas.openxmlformats.org/drawingml/2006/main">
                  <a:graphicData uri="http://schemas.microsoft.com/office/word/2010/wordprocessingShape">
                    <wps:wsp>
                      <wps:cNvSpPr/>
                      <wps:spPr>
                        <a:xfrm>
                          <a:off x="0" y="0"/>
                          <a:ext cx="2879725"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ascii="黑体" w:hAnsi="宋体" w:eastAsia="黑体"/>
                                <w:sz w:val="24"/>
                              </w:rPr>
                            </w:pPr>
                            <w:r>
                              <w:rPr>
                                <w:rFonts w:hint="eastAsia" w:ascii="黑体" w:hAnsi="宋体" w:eastAsia="黑体"/>
                                <w:sz w:val="24"/>
                              </w:rPr>
                              <w:t>法定代表人</w:t>
                            </w:r>
                          </w:p>
                          <w:p>
                            <w:pPr>
                              <w:jc w:val="center"/>
                              <w:rPr>
                                <w:rFonts w:ascii="黑体" w:hAnsi="宋体" w:eastAsia="黑体"/>
                                <w:sz w:val="24"/>
                              </w:rPr>
                            </w:pPr>
                            <w:r>
                              <w:rPr>
                                <w:rFonts w:hint="eastAsia" w:ascii="黑体" w:hAnsi="宋体" w:eastAsia="黑体"/>
                                <w:sz w:val="24"/>
                              </w:rPr>
                              <w:t>第二代居民身份证复印件粘贴处</w:t>
                            </w:r>
                          </w:p>
                          <w:p>
                            <w:pPr>
                              <w:pStyle w:val="64"/>
                              <w:jc w:val="center"/>
                              <w:rPr>
                                <w:rFonts w:ascii="黑体" w:hAnsi="宋体" w:eastAsia="黑体"/>
                                <w:bCs w:val="0"/>
                                <w:spacing w:val="0"/>
                              </w:rPr>
                            </w:pPr>
                            <w:r>
                              <w:rPr>
                                <w:rFonts w:hint="eastAsia" w:ascii="黑体" w:hAnsi="宋体" w:eastAsia="黑体"/>
                                <w:bCs w:val="0"/>
                                <w:spacing w:val="0"/>
                              </w:rPr>
                              <w:t>（正面）</w:t>
                            </w:r>
                          </w:p>
                        </w:txbxContent>
                      </wps:txbx>
                      <wps:bodyPr wrap="square" upright="1"/>
                    </wps:wsp>
                  </a:graphicData>
                </a:graphic>
              </wp:anchor>
            </w:drawing>
          </mc:Choice>
          <mc:Fallback>
            <w:pict>
              <v:rect id="矩形 3" o:spid="_x0000_s1026" o:spt="1" style="position:absolute;left:0pt;margin-left:-5.4pt;margin-top:12pt;height:150.25pt;width:226.75pt;z-index:251653120;mso-width-relative:page;mso-height-relative:page;" fillcolor="#FFFFFF" filled="t" stroked="t" coordsize="21600,21600" o:gfxdata="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hx7BtgAAAAKAQAADwAAAAAAAAABACAAAAAiAAAAZHJzL2Rvd25yZXYueG1sUEsBAhQAFAAA&#10;AAgAh07iQAIoz3HvAQAA6gMAAA4AAAAAAAAAAQAgAAAAJwEAAGRycy9lMm9Eb2MueG1sUEsFBgAA&#10;AAAGAAYAWQEAAIgFAAAAAA==&#10;">
                <v:fill on="t" focussize="0,0"/>
                <v:stroke color="#000000" joinstyle="miter"/>
                <v:imagedata o:title=""/>
                <o:lock v:ext="edit" aspectratio="f"/>
                <v:textbox>
                  <w:txbxContent>
                    <w:p>
                      <w:pPr>
                        <w:rPr>
                          <w:rFonts w:eastAsia="黑体"/>
                          <w:b/>
                          <w:sz w:val="30"/>
                        </w:rPr>
                      </w:pPr>
                    </w:p>
                    <w:p>
                      <w:pPr>
                        <w:jc w:val="center"/>
                        <w:rPr>
                          <w:rFonts w:ascii="黑体" w:hAnsi="宋体" w:eastAsia="黑体"/>
                          <w:sz w:val="24"/>
                        </w:rPr>
                      </w:pPr>
                      <w:r>
                        <w:rPr>
                          <w:rFonts w:hint="eastAsia" w:ascii="黑体" w:hAnsi="宋体" w:eastAsia="黑体"/>
                          <w:sz w:val="24"/>
                        </w:rPr>
                        <w:t>法定代表人</w:t>
                      </w:r>
                    </w:p>
                    <w:p>
                      <w:pPr>
                        <w:jc w:val="center"/>
                        <w:rPr>
                          <w:rFonts w:ascii="黑体" w:hAnsi="宋体" w:eastAsia="黑体"/>
                          <w:sz w:val="24"/>
                        </w:rPr>
                      </w:pPr>
                      <w:r>
                        <w:rPr>
                          <w:rFonts w:hint="eastAsia" w:ascii="黑体" w:hAnsi="宋体" w:eastAsia="黑体"/>
                          <w:sz w:val="24"/>
                        </w:rPr>
                        <w:t>第二代居民身份证复印件粘贴处</w:t>
                      </w:r>
                    </w:p>
                    <w:p>
                      <w:pPr>
                        <w:pStyle w:val="64"/>
                        <w:jc w:val="center"/>
                        <w:rPr>
                          <w:rFonts w:ascii="黑体" w:hAnsi="宋体" w:eastAsia="黑体"/>
                          <w:bCs w:val="0"/>
                          <w:spacing w:val="0"/>
                        </w:rPr>
                      </w:pPr>
                      <w:r>
                        <w:rPr>
                          <w:rFonts w:hint="eastAsia" w:ascii="黑体" w:hAnsi="宋体" w:eastAsia="黑体"/>
                          <w:bCs w:val="0"/>
                          <w:spacing w:val="0"/>
                        </w:rPr>
                        <w:t>（正面）</w:t>
                      </w:r>
                    </w:p>
                  </w:txbxContent>
                </v:textbox>
              </v:rect>
            </w:pict>
          </mc:Fallback>
        </mc:AlternateContent>
      </w:r>
    </w:p>
    <w:p>
      <w:pPr>
        <w:overflowPunct w:val="0"/>
        <w:rPr>
          <w:rFonts w:ascii="宋体"/>
          <w:sz w:val="24"/>
        </w:rPr>
      </w:pPr>
    </w:p>
    <w:p>
      <w:pPr>
        <w:pStyle w:val="64"/>
        <w:overflowPunct w:val="0"/>
        <w:spacing w:before="0" w:after="0"/>
        <w:rPr>
          <w:spacing w:val="0"/>
        </w:rPr>
      </w:pPr>
    </w:p>
    <w:p>
      <w:pPr>
        <w:pStyle w:val="64"/>
        <w:overflowPunct w:val="0"/>
        <w:spacing w:before="0" w:after="0"/>
        <w:rPr>
          <w:spacing w:val="0"/>
        </w:rPr>
      </w:pPr>
    </w:p>
    <w:p>
      <w:pPr>
        <w:pStyle w:val="64"/>
        <w:overflowPunct w:val="0"/>
        <w:spacing w:before="0" w:after="0"/>
        <w:rPr>
          <w:spacing w:val="0"/>
        </w:rPr>
      </w:pPr>
    </w:p>
    <w:p>
      <w:pPr>
        <w:pStyle w:val="64"/>
        <w:overflowPunct w:val="0"/>
        <w:spacing w:before="0" w:after="0"/>
        <w:rPr>
          <w:spacing w:val="0"/>
        </w:rPr>
      </w:pPr>
    </w:p>
    <w:p>
      <w:pPr>
        <w:pStyle w:val="64"/>
        <w:overflowPunct w:val="0"/>
        <w:spacing w:before="0" w:after="0"/>
        <w:rPr>
          <w:spacing w:val="0"/>
        </w:rPr>
      </w:pPr>
    </w:p>
    <w:p>
      <w:pPr>
        <w:pStyle w:val="64"/>
        <w:overflowPunct w:val="0"/>
        <w:spacing w:before="0" w:after="0"/>
        <w:rPr>
          <w:spacing w:val="0"/>
        </w:rPr>
      </w:pPr>
    </w:p>
    <w:p>
      <w:pPr>
        <w:pStyle w:val="64"/>
        <w:overflowPunct w:val="0"/>
        <w:spacing w:before="0" w:after="0"/>
        <w:rPr>
          <w:spacing w:val="0"/>
        </w:rPr>
      </w:pPr>
    </w:p>
    <w:p>
      <w:pPr>
        <w:pStyle w:val="64"/>
        <w:overflowPunct w:val="0"/>
        <w:spacing w:before="0" w:after="0"/>
        <w:rPr>
          <w:spacing w:val="0"/>
        </w:rPr>
      </w:pPr>
    </w:p>
    <w:p>
      <w:pPr>
        <w:overflowPunct w:val="0"/>
        <w:rPr>
          <w:rFonts w:ascii="宋体"/>
          <w:sz w:val="24"/>
        </w:rPr>
      </w:pPr>
    </w:p>
    <w:p>
      <w:pPr>
        <w:overflowPunct w:val="0"/>
        <w:rPr>
          <w:rFonts w:ascii="宋体"/>
          <w:sz w:val="24"/>
        </w:rPr>
      </w:pPr>
    </w:p>
    <w:p>
      <w:pPr>
        <w:overflowPunct w:val="0"/>
        <w:rPr>
          <w:rFonts w:ascii="宋体"/>
          <w:sz w:val="24"/>
        </w:rPr>
      </w:pPr>
    </w:p>
    <w:p>
      <w:pPr>
        <w:overflowPunct w:val="0"/>
        <w:rPr>
          <w:rFonts w:ascii="宋体"/>
          <w:sz w:val="24"/>
          <w:lang w:val="en-GB"/>
        </w:rPr>
      </w:pPr>
      <w:r>
        <w:rPr>
          <w:rFonts w:hint="eastAsia" w:ascii="宋体" w:hAnsi="宋体"/>
          <w:sz w:val="24"/>
          <w:lang w:val="en-GB"/>
        </w:rPr>
        <w:t>说明：</w:t>
      </w:r>
    </w:p>
    <w:p>
      <w:pPr>
        <w:numPr>
          <w:ilvl w:val="0"/>
          <w:numId w:val="4"/>
        </w:numPr>
        <w:overflowPunct w:val="0"/>
        <w:rPr>
          <w:rFonts w:ascii="宋体"/>
          <w:sz w:val="24"/>
          <w:lang w:val="en-GB"/>
        </w:rPr>
      </w:pPr>
      <w:r>
        <w:rPr>
          <w:rFonts w:hint="eastAsia" w:ascii="宋体" w:hAnsi="宋体"/>
          <w:sz w:val="24"/>
        </w:rPr>
        <w:t>法定代表人为企业事业单位、国家机关、社会团体的主要行政负责人。</w:t>
      </w:r>
    </w:p>
    <w:p>
      <w:pPr>
        <w:numPr>
          <w:ilvl w:val="0"/>
          <w:numId w:val="4"/>
        </w:numPr>
        <w:overflowPunct w:val="0"/>
        <w:rPr>
          <w:rFonts w:ascii="宋体"/>
          <w:sz w:val="24"/>
          <w:lang w:val="en-GB"/>
        </w:rPr>
      </w:pPr>
      <w:r>
        <w:rPr>
          <w:rFonts w:hint="eastAsia" w:ascii="宋体" w:hAnsi="宋体"/>
          <w:sz w:val="24"/>
          <w:lang w:val="en-GB"/>
        </w:rPr>
        <w:t>须提供第二代居民身份证双面复印证，并加盖供应商公章。</w:t>
      </w:r>
    </w:p>
    <w:p>
      <w:pPr>
        <w:numPr>
          <w:ilvl w:val="0"/>
          <w:numId w:val="4"/>
        </w:numPr>
        <w:overflowPunct w:val="0"/>
        <w:rPr>
          <w:rFonts w:ascii="宋体"/>
          <w:sz w:val="24"/>
        </w:rPr>
      </w:pPr>
      <w:r>
        <w:rPr>
          <w:rFonts w:hint="eastAsia" w:ascii="宋体" w:hAnsi="宋体"/>
          <w:sz w:val="24"/>
        </w:rPr>
        <w:t>内容必须填写真实、清楚、涂改无效，不得转让、买卖。</w:t>
      </w:r>
    </w:p>
    <w:p>
      <w:pPr>
        <w:numPr>
          <w:ilvl w:val="0"/>
          <w:numId w:val="4"/>
        </w:numPr>
        <w:overflowPunct w:val="0"/>
        <w:rPr>
          <w:rFonts w:ascii="宋体"/>
          <w:sz w:val="24"/>
          <w:lang w:val="en-GB"/>
        </w:rPr>
      </w:pPr>
      <w:r>
        <w:rPr>
          <w:rFonts w:hint="eastAsia" w:ascii="宋体" w:hAnsi="宋体"/>
          <w:sz w:val="24"/>
          <w:lang w:val="en-GB"/>
        </w:rPr>
        <w:t>报价文件递交人及谈判签字代表为授权代理人的，则本表不适用。</w:t>
      </w:r>
    </w:p>
    <w:p>
      <w:pPr>
        <w:numPr>
          <w:ilvl w:val="0"/>
          <w:numId w:val="4"/>
        </w:numPr>
        <w:overflowPunct w:val="0"/>
        <w:rPr>
          <w:rFonts w:ascii="宋体" w:hAnsi="宋体" w:cs="宋体"/>
          <w:b/>
          <w:sz w:val="24"/>
        </w:rPr>
      </w:pPr>
      <w:r>
        <w:rPr>
          <w:rFonts w:hint="eastAsia" w:ascii="宋体" w:hAnsi="宋体" w:cs="宋体"/>
          <w:b/>
          <w:sz w:val="24"/>
        </w:rPr>
        <w:t>此文件一式两份。一份放“报价文件”里与其它文件一同装订密封，一份由供应商代理人在递交报价文件时单独递交，以便核实其代表的身份，如不能通过核实身份的，采购人将拒收其报价文件。</w:t>
      </w:r>
    </w:p>
    <w:p>
      <w:pPr>
        <w:overflowPunct w:val="0"/>
        <w:jc w:val="center"/>
        <w:outlineLvl w:val="2"/>
        <w:rPr>
          <w:rFonts w:ascii="宋体" w:hAnsi="宋体"/>
          <w:b/>
          <w:kern w:val="0"/>
          <w:sz w:val="32"/>
          <w:szCs w:val="32"/>
        </w:rPr>
      </w:pPr>
      <w:r>
        <w:rPr>
          <w:rFonts w:ascii="宋体" w:hAnsi="宋体" w:cs="宋体"/>
          <w:b/>
          <w:sz w:val="24"/>
        </w:rPr>
        <w:br w:type="page"/>
      </w:r>
      <w:bookmarkStart w:id="56" w:name="_Toc30095"/>
      <w:bookmarkStart w:id="57" w:name="_Toc194522389"/>
      <w:bookmarkStart w:id="58" w:name="_Toc14169472"/>
      <w:bookmarkStart w:id="59" w:name="_Toc503953121"/>
      <w:bookmarkStart w:id="60" w:name="_Toc507137803"/>
      <w:r>
        <w:rPr>
          <w:rFonts w:hint="eastAsia" w:ascii="宋体" w:hAnsi="宋体"/>
          <w:b/>
          <w:kern w:val="0"/>
          <w:sz w:val="32"/>
          <w:szCs w:val="32"/>
        </w:rPr>
        <w:t>（四）法人授权书</w:t>
      </w:r>
      <w:bookmarkEnd w:id="56"/>
      <w:bookmarkEnd w:id="57"/>
      <w:bookmarkEnd w:id="58"/>
      <w:bookmarkEnd w:id="59"/>
      <w:bookmarkEnd w:id="60"/>
    </w:p>
    <w:p>
      <w:pPr>
        <w:pStyle w:val="64"/>
        <w:overflowPunct w:val="0"/>
        <w:rPr>
          <w:lang w:val="en-GB"/>
        </w:rPr>
      </w:pPr>
    </w:p>
    <w:p>
      <w:pPr>
        <w:overflowPunct w:val="0"/>
        <w:rPr>
          <w:b/>
          <w:bCs/>
          <w:sz w:val="24"/>
          <w:lang w:val="en-GB"/>
        </w:rPr>
      </w:pPr>
      <w:r>
        <w:rPr>
          <w:rFonts w:hint="eastAsia" w:ascii="宋体" w:hAnsi="宋体"/>
          <w:sz w:val="24"/>
        </w:rPr>
        <w:t>致：</w:t>
      </w:r>
      <w:r>
        <w:rPr>
          <w:rFonts w:hint="eastAsia"/>
          <w:b/>
          <w:bCs/>
          <w:sz w:val="24"/>
          <w:lang w:val="en-GB"/>
        </w:rPr>
        <w:t>佛山市第二人民医院：</w:t>
      </w:r>
    </w:p>
    <w:p>
      <w:pPr>
        <w:overflowPunct w:val="0"/>
        <w:ind w:firstLine="480" w:firstLineChars="200"/>
        <w:rPr>
          <w:sz w:val="24"/>
          <w:lang w:val="en-GB"/>
        </w:rPr>
      </w:pPr>
      <w:r>
        <w:rPr>
          <w:rFonts w:hint="eastAsia"/>
          <w:sz w:val="24"/>
          <w:lang w:val="en-GB"/>
        </w:rPr>
        <w:t>我单位特授权委任：以下现职员工，作为我方唯一全权代表，亲自出席参与贵方承办的采购项目谈判，对该代表人所提供、签署的一切文书均视为符合我方的合法利益和真实意愿，我方愿为其投标行为承担全部责任。</w:t>
      </w:r>
    </w:p>
    <w:p>
      <w:pPr>
        <w:overflowPunct w:val="0"/>
        <w:ind w:firstLine="480" w:firstLineChars="200"/>
        <w:rPr>
          <w:rFonts w:hint="eastAsia" w:ascii="宋体" w:eastAsia="宋体" w:cs="宋体"/>
          <w:bCs/>
          <w:kern w:val="0"/>
          <w:sz w:val="24"/>
          <w:lang w:eastAsia="zh-CN"/>
        </w:rPr>
      </w:pPr>
      <w:r>
        <w:rPr>
          <w:rFonts w:hint="eastAsia" w:ascii="宋体" w:hAnsi="宋体" w:cs="宋体"/>
          <w:sz w:val="24"/>
        </w:rPr>
        <w:t>项目名称：</w:t>
      </w:r>
      <w:r>
        <w:rPr>
          <w:rFonts w:hint="eastAsia" w:ascii="宋体" w:hAnsi="宋体"/>
          <w:b/>
          <w:bCs/>
          <w:snapToGrid w:val="0"/>
          <w:kern w:val="0"/>
          <w:sz w:val="24"/>
          <w:u w:val="single"/>
          <w:lang w:eastAsia="zh-CN"/>
        </w:rPr>
        <w:t>2025年计算机零星网络布线服务（三次）</w:t>
      </w:r>
    </w:p>
    <w:p>
      <w:pPr>
        <w:overflowPunct w:val="0"/>
        <w:ind w:firstLine="480" w:firstLineChars="200"/>
        <w:rPr>
          <w:sz w:val="24"/>
          <w:lang w:val="en-GB"/>
        </w:rPr>
      </w:pPr>
      <w:r>
        <w:rPr>
          <w:rFonts w:hint="eastAsia"/>
          <w:sz w:val="24"/>
          <w:lang w:val="en-GB"/>
        </w:rPr>
        <w:t>授权权限：全权代表本单位参与上述项目的谈判、递交报价文件；按照采购人和谈判小组的要求现场处理谈判承诺及报价等相关事宜；负责提供与签署确认一切文书资料，以及向贵方递交任何补充承诺，其签字与本单位公章具有相同的法律效力。</w:t>
      </w:r>
    </w:p>
    <w:p>
      <w:pPr>
        <w:overflowPunct w:val="0"/>
        <w:ind w:firstLine="480" w:firstLineChars="200"/>
        <w:rPr>
          <w:sz w:val="24"/>
          <w:lang w:val="en-GB"/>
        </w:rPr>
      </w:pPr>
      <w:r>
        <w:rPr>
          <w:rFonts w:hint="eastAsia"/>
          <w:sz w:val="24"/>
          <w:lang w:val="en-GB"/>
        </w:rPr>
        <w:t>有效期限：与本项目竞争性谈判文件中标注的报价有效期相同，自本单位盖章之日起生效。</w:t>
      </w:r>
    </w:p>
    <w:p>
      <w:pPr>
        <w:overflowPunct w:val="0"/>
        <w:ind w:firstLine="480" w:firstLineChars="200"/>
        <w:rPr>
          <w:sz w:val="24"/>
          <w:lang w:val="en-GB"/>
        </w:rPr>
      </w:pPr>
      <w:r>
        <w:rPr>
          <w:rFonts w:hint="eastAsia"/>
          <w:sz w:val="24"/>
          <w:lang w:val="en-GB"/>
        </w:rPr>
        <w:t>代理人无转委托权，特此授权证明。</w:t>
      </w:r>
    </w:p>
    <w:p>
      <w:pPr>
        <w:overflowPunct w:val="0"/>
        <w:ind w:firstLine="480" w:firstLineChars="200"/>
        <w:rPr>
          <w:snapToGrid w:val="0"/>
          <w:kern w:val="0"/>
          <w:sz w:val="24"/>
          <w:u w:val="single"/>
          <w:lang w:val="en-GB"/>
        </w:rPr>
      </w:pPr>
      <w:r>
        <w:rPr>
          <w:rFonts w:hint="eastAsia"/>
          <w:snapToGrid w:val="0"/>
          <w:kern w:val="0"/>
          <w:sz w:val="24"/>
          <w:lang w:val="en-GB"/>
        </w:rPr>
        <w:t>供应商名称</w:t>
      </w:r>
      <w:r>
        <w:rPr>
          <w:rFonts w:hint="eastAsia"/>
          <w:snapToGrid w:val="0"/>
          <w:kern w:val="0"/>
          <w:sz w:val="24"/>
        </w:rPr>
        <w:t>（加盖公章）</w:t>
      </w:r>
      <w:r>
        <w:rPr>
          <w:rFonts w:hint="eastAsia"/>
          <w:snapToGrid w:val="0"/>
          <w:kern w:val="0"/>
          <w:sz w:val="24"/>
          <w:lang w:val="en-GB"/>
        </w:rPr>
        <w:t>：</w:t>
      </w:r>
      <w:r>
        <w:rPr>
          <w:rFonts w:hint="eastAsia"/>
          <w:snapToGrid w:val="0"/>
          <w:kern w:val="0"/>
          <w:sz w:val="24"/>
          <w:u w:val="single"/>
          <w:lang w:val="en-GB"/>
        </w:rPr>
        <w:t xml:space="preserve">                     </w:t>
      </w:r>
      <w:r>
        <w:rPr>
          <w:rFonts w:hint="eastAsia"/>
          <w:snapToGrid w:val="0"/>
          <w:kern w:val="0"/>
          <w:sz w:val="24"/>
          <w:u w:val="single"/>
        </w:rPr>
        <w:t xml:space="preserve">     </w:t>
      </w:r>
    </w:p>
    <w:p>
      <w:pPr>
        <w:overflowPunct w:val="0"/>
        <w:ind w:firstLine="480" w:firstLineChars="200"/>
        <w:rPr>
          <w:snapToGrid w:val="0"/>
          <w:kern w:val="0"/>
          <w:sz w:val="24"/>
          <w:u w:val="single"/>
          <w:lang w:val="en-GB"/>
        </w:rPr>
      </w:pPr>
      <w:r>
        <w:rPr>
          <w:rFonts w:hint="eastAsia"/>
          <w:snapToGrid w:val="0"/>
          <w:kern w:val="0"/>
          <w:sz w:val="24"/>
          <w:lang w:val="en-GB"/>
        </w:rPr>
        <w:t>公司营业执照号码：</w:t>
      </w:r>
      <w:r>
        <w:rPr>
          <w:rFonts w:hint="eastAsia"/>
          <w:snapToGrid w:val="0"/>
          <w:kern w:val="0"/>
          <w:sz w:val="24"/>
          <w:u w:val="single"/>
          <w:lang w:val="en-GB"/>
        </w:rPr>
        <w:t xml:space="preserve">                           </w:t>
      </w:r>
      <w:r>
        <w:rPr>
          <w:rFonts w:hint="eastAsia"/>
          <w:snapToGrid w:val="0"/>
          <w:kern w:val="0"/>
          <w:sz w:val="24"/>
          <w:u w:val="single"/>
        </w:rPr>
        <w:t xml:space="preserve">     </w:t>
      </w:r>
    </w:p>
    <w:p>
      <w:pPr>
        <w:overflowPunct w:val="0"/>
        <w:ind w:firstLine="480" w:firstLineChars="200"/>
        <w:rPr>
          <w:sz w:val="24"/>
          <w:lang w:val="en-GB"/>
        </w:rPr>
      </w:pPr>
      <w:r>
        <w:rPr>
          <w:rFonts w:hint="eastAsia"/>
          <w:sz w:val="24"/>
          <w:lang w:val="en-GB"/>
        </w:rPr>
        <w:t>法定代表人（亲笔签名或签章）：</w:t>
      </w:r>
      <w:r>
        <w:rPr>
          <w:rFonts w:hint="eastAsia"/>
          <w:sz w:val="24"/>
          <w:u w:val="single"/>
          <w:lang w:val="en-GB"/>
        </w:rPr>
        <w:t xml:space="preserve">                </w:t>
      </w:r>
      <w:r>
        <w:rPr>
          <w:rFonts w:hint="eastAsia"/>
          <w:sz w:val="24"/>
          <w:u w:val="single"/>
        </w:rPr>
        <w:t xml:space="preserve">     </w:t>
      </w:r>
    </w:p>
    <w:p>
      <w:pPr>
        <w:overflowPunct w:val="0"/>
        <w:ind w:firstLine="480" w:firstLineChars="200"/>
        <w:rPr>
          <w:sz w:val="24"/>
          <w:u w:val="single"/>
          <w:lang w:val="en-GB"/>
        </w:rPr>
      </w:pPr>
      <w:r>
        <w:rPr>
          <w:rFonts w:hint="eastAsia"/>
          <w:sz w:val="24"/>
          <w:lang w:val="en-GB"/>
        </w:rPr>
        <w:t>委任授权代理人姓名：</w:t>
      </w:r>
      <w:r>
        <w:rPr>
          <w:rFonts w:hint="eastAsia"/>
          <w:sz w:val="24"/>
          <w:u w:val="single"/>
          <w:lang w:val="en-GB"/>
        </w:rPr>
        <w:t xml:space="preserve">                </w:t>
      </w:r>
      <w:r>
        <w:rPr>
          <w:rFonts w:hint="eastAsia"/>
          <w:sz w:val="24"/>
          <w:lang w:val="en-GB"/>
        </w:rPr>
        <w:t xml:space="preserve">  身份证号码：</w:t>
      </w:r>
      <w:r>
        <w:rPr>
          <w:rFonts w:hint="eastAsia"/>
          <w:sz w:val="24"/>
          <w:u w:val="single"/>
          <w:lang w:val="en-GB"/>
        </w:rPr>
        <w:t xml:space="preserve">                   </w:t>
      </w:r>
    </w:p>
    <w:p>
      <w:pPr>
        <w:overflowPunct w:val="0"/>
        <w:ind w:firstLine="480" w:firstLineChars="200"/>
        <w:rPr>
          <w:sz w:val="24"/>
          <w:lang w:val="en-GB"/>
        </w:rPr>
      </w:pPr>
      <w:r>
        <w:rPr>
          <w:rFonts w:hint="eastAsia"/>
          <w:sz w:val="24"/>
          <w:lang w:val="en-GB"/>
        </w:rPr>
        <w:t>工作单位：</w:t>
      </w:r>
      <w:r>
        <w:rPr>
          <w:rFonts w:hint="eastAsia"/>
          <w:sz w:val="24"/>
          <w:u w:val="single"/>
          <w:lang w:val="en-GB"/>
        </w:rPr>
        <w:t xml:space="preserve">                          </w:t>
      </w:r>
      <w:r>
        <w:rPr>
          <w:rFonts w:hint="eastAsia"/>
          <w:sz w:val="24"/>
          <w:lang w:val="en-GB"/>
        </w:rPr>
        <w:t xml:space="preserve">  职务：</w:t>
      </w:r>
      <w:r>
        <w:rPr>
          <w:rFonts w:hint="eastAsia"/>
          <w:sz w:val="24"/>
          <w:u w:val="single"/>
          <w:lang w:val="en-GB"/>
        </w:rPr>
        <w:t xml:space="preserve">                         </w:t>
      </w:r>
    </w:p>
    <w:p>
      <w:pPr>
        <w:overflowPunct w:val="0"/>
        <w:ind w:firstLine="480" w:firstLineChars="200"/>
        <w:rPr>
          <w:sz w:val="24"/>
          <w:u w:val="single"/>
          <w:lang w:val="en-GB"/>
        </w:rPr>
      </w:pPr>
      <w:r>
        <w:rPr>
          <w:rFonts w:hint="eastAsia"/>
          <w:sz w:val="24"/>
          <w:lang w:val="en-GB"/>
        </w:rPr>
        <w:t>联系手机：</w:t>
      </w:r>
      <w:r>
        <w:rPr>
          <w:rFonts w:hint="eastAsia"/>
          <w:sz w:val="24"/>
          <w:u w:val="single"/>
          <w:lang w:val="en-GB"/>
        </w:rPr>
        <w:t xml:space="preserve">                         </w:t>
      </w:r>
      <w:r>
        <w:rPr>
          <w:rFonts w:hint="eastAsia"/>
          <w:sz w:val="24"/>
          <w:lang w:val="en-GB"/>
        </w:rPr>
        <w:t xml:space="preserve"> 传真号码：</w:t>
      </w:r>
      <w:r>
        <w:rPr>
          <w:rFonts w:hint="eastAsia"/>
          <w:sz w:val="24"/>
          <w:u w:val="single"/>
          <w:lang w:val="en-GB"/>
        </w:rPr>
        <w:t xml:space="preserve">                       </w:t>
      </w:r>
    </w:p>
    <w:p>
      <w:pPr>
        <w:overflowPunct w:val="0"/>
        <w:ind w:firstLine="480" w:firstLineChars="200"/>
        <w:rPr>
          <w:sz w:val="24"/>
          <w:lang w:val="en-GB"/>
        </w:rPr>
      </w:pPr>
      <w:r>
        <w:rPr>
          <w:rFonts w:hint="eastAsia"/>
          <w:sz w:val="24"/>
          <w:lang w:val="en-GB"/>
        </w:rPr>
        <w:t>授权代理人（亲笔签名）：</w:t>
      </w:r>
      <w:r>
        <w:rPr>
          <w:rFonts w:hint="eastAsia"/>
          <w:sz w:val="24"/>
          <w:u w:val="single"/>
          <w:lang w:val="en-GB"/>
        </w:rPr>
        <w:t xml:space="preserve">                      </w:t>
      </w:r>
      <w:r>
        <w:rPr>
          <w:rFonts w:hint="eastAsia"/>
          <w:sz w:val="24"/>
          <w:u w:val="single"/>
        </w:rPr>
        <w:t xml:space="preserve">     </w:t>
      </w:r>
    </w:p>
    <w:p>
      <w:pPr>
        <w:overflowPunct w:val="0"/>
        <w:ind w:firstLine="480" w:firstLineChars="200"/>
        <w:rPr>
          <w:snapToGrid w:val="0"/>
          <w:kern w:val="0"/>
          <w:sz w:val="24"/>
          <w:lang w:val="en-GB"/>
        </w:rPr>
      </w:pPr>
      <w:r>
        <w:rPr>
          <w:rFonts w:hint="eastAsia"/>
          <w:snapToGrid w:val="0"/>
          <w:kern w:val="0"/>
          <w:sz w:val="24"/>
          <w:lang w:val="en-GB"/>
        </w:rPr>
        <w:t>授权生效</w:t>
      </w:r>
      <w:r>
        <w:rPr>
          <w:rFonts w:hint="eastAsia" w:ascii="宋体" w:hAnsi="宋体"/>
          <w:snapToGrid w:val="0"/>
          <w:kern w:val="0"/>
          <w:sz w:val="24"/>
        </w:rPr>
        <w:t>日期：</w:t>
      </w:r>
      <w:r>
        <w:rPr>
          <w:rFonts w:hint="eastAsia" w:ascii="宋体" w:hAnsi="宋体"/>
          <w:snapToGrid w:val="0"/>
          <w:kern w:val="0"/>
          <w:sz w:val="24"/>
          <w:u w:val="single"/>
        </w:rPr>
        <w:t xml:space="preserve">          </w:t>
      </w:r>
      <w:r>
        <w:rPr>
          <w:rFonts w:hint="eastAsia" w:ascii="宋体" w:hAnsi="宋体"/>
          <w:snapToGrid w:val="0"/>
          <w:kern w:val="0"/>
          <w:sz w:val="24"/>
        </w:rPr>
        <w:t>年</w:t>
      </w:r>
      <w:r>
        <w:rPr>
          <w:rFonts w:hint="eastAsia" w:ascii="宋体" w:hAnsi="宋体"/>
          <w:snapToGrid w:val="0"/>
          <w:kern w:val="0"/>
          <w:sz w:val="24"/>
          <w:u w:val="single"/>
        </w:rPr>
        <w:t xml:space="preserve">          </w:t>
      </w:r>
      <w:r>
        <w:rPr>
          <w:rFonts w:hint="eastAsia" w:ascii="宋体" w:hAnsi="宋体"/>
          <w:snapToGrid w:val="0"/>
          <w:kern w:val="0"/>
          <w:sz w:val="24"/>
        </w:rPr>
        <w:t>月</w:t>
      </w:r>
      <w:r>
        <w:rPr>
          <w:rFonts w:hint="eastAsia" w:ascii="宋体" w:hAnsi="宋体"/>
          <w:snapToGrid w:val="0"/>
          <w:kern w:val="0"/>
          <w:sz w:val="24"/>
          <w:u w:val="single"/>
        </w:rPr>
        <w:t xml:space="preserve">          </w:t>
      </w:r>
      <w:r>
        <w:rPr>
          <w:rFonts w:hint="eastAsia" w:ascii="宋体" w:hAnsi="宋体"/>
          <w:snapToGrid w:val="0"/>
          <w:kern w:val="0"/>
          <w:sz w:val="24"/>
        </w:rPr>
        <w:t>日</w:t>
      </w:r>
    </w:p>
    <w:p>
      <w:pPr>
        <w:overflowPunct w:val="0"/>
        <w:spacing w:line="300" w:lineRule="auto"/>
        <w:rPr>
          <w:sz w:val="24"/>
          <w:lang w:val="en-GB"/>
        </w:rPr>
      </w:pPr>
      <w:r>
        <mc:AlternateContent>
          <mc:Choice Requires="wps">
            <w:drawing>
              <wp:anchor distT="0" distB="0" distL="114300" distR="114300" simplePos="0" relativeHeight="251662336" behindDoc="0" locked="0" layoutInCell="1" allowOverlap="1">
                <wp:simplePos x="0" y="0"/>
                <wp:positionH relativeFrom="column">
                  <wp:posOffset>2903220</wp:posOffset>
                </wp:positionH>
                <wp:positionV relativeFrom="paragraph">
                  <wp:posOffset>127000</wp:posOffset>
                </wp:positionV>
                <wp:extent cx="2743200" cy="1908175"/>
                <wp:effectExtent l="4445" t="4445" r="14605" b="11430"/>
                <wp:wrapNone/>
                <wp:docPr id="4" name="矩形 4"/>
                <wp:cNvGraphicFramePr/>
                <a:graphic xmlns:a="http://schemas.openxmlformats.org/drawingml/2006/main">
                  <a:graphicData uri="http://schemas.microsoft.com/office/word/2010/wordprocessingShape">
                    <wps:wsp>
                      <wps:cNvSpPr/>
                      <wps:spPr>
                        <a:xfrm>
                          <a:off x="0" y="0"/>
                          <a:ext cx="2743200"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ascii="黑体" w:hAnsi="宋体" w:eastAsia="黑体"/>
                                <w:sz w:val="24"/>
                              </w:rPr>
                            </w:pPr>
                            <w:r>
                              <w:rPr>
                                <w:rFonts w:hint="eastAsia" w:ascii="黑体" w:hAnsi="宋体" w:eastAsia="黑体"/>
                                <w:sz w:val="24"/>
                              </w:rPr>
                              <w:t>授权代理人</w:t>
                            </w:r>
                          </w:p>
                          <w:p>
                            <w:pPr>
                              <w:jc w:val="center"/>
                              <w:rPr>
                                <w:rFonts w:ascii="黑体" w:hAnsi="宋体" w:eastAsia="黑体"/>
                                <w:sz w:val="24"/>
                              </w:rPr>
                            </w:pPr>
                            <w:r>
                              <w:rPr>
                                <w:rFonts w:hint="eastAsia" w:ascii="黑体" w:hAnsi="宋体" w:eastAsia="黑体"/>
                                <w:sz w:val="24"/>
                              </w:rPr>
                              <w:t>第二代居民身份证复印件粘贴处</w:t>
                            </w:r>
                          </w:p>
                          <w:p>
                            <w:pPr>
                              <w:pStyle w:val="64"/>
                              <w:jc w:val="center"/>
                              <w:rPr>
                                <w:rFonts w:ascii="黑体" w:hAnsi="宋体" w:eastAsia="黑体"/>
                                <w:bCs w:val="0"/>
                                <w:spacing w:val="0"/>
                              </w:rPr>
                            </w:pPr>
                            <w:r>
                              <w:rPr>
                                <w:rFonts w:hint="eastAsia" w:ascii="黑体" w:hAnsi="宋体" w:eastAsia="黑体"/>
                                <w:bCs w:val="0"/>
                                <w:spacing w:val="0"/>
                              </w:rPr>
                              <w:t>（背面）</w:t>
                            </w:r>
                          </w:p>
                        </w:txbxContent>
                      </wps:txbx>
                      <wps:bodyPr wrap="square" upright="1"/>
                    </wps:wsp>
                  </a:graphicData>
                </a:graphic>
              </wp:anchor>
            </w:drawing>
          </mc:Choice>
          <mc:Fallback>
            <w:pict>
              <v:rect id="_x0000_s1026" o:spid="_x0000_s1026" o:spt="1" style="position:absolute;left:0pt;margin-left:228.6pt;margin-top:10pt;height:150.25pt;width:216pt;z-index:251662336;mso-width-relative:page;mso-height-relative:page;" fillcolor="#FFFFFF" filled="t" stroked="t" coordsize="21600,21600" o:gfxdata="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Z/VabYAAAACgEAAA8AAAAAAAAAAQAgAAAAIgAAAGRycy9kb3ducmV2LnhtbFBLAQIUABQA&#10;AAAIAIdO4kB/MMv08AEAAOoDAAAOAAAAAAAAAAEAIAAAACcBAABkcnMvZTJvRG9jLnhtbFBLBQYA&#10;AAAABgAGAFkBAACJBQAAAAA=&#10;">
                <v:fill on="t" focussize="0,0"/>
                <v:stroke color="#000000" joinstyle="miter"/>
                <v:imagedata o:title=""/>
                <o:lock v:ext="edit" aspectratio="f"/>
                <v:textbox>
                  <w:txbxContent>
                    <w:p>
                      <w:pPr>
                        <w:rPr>
                          <w:rFonts w:eastAsia="黑体"/>
                          <w:b/>
                          <w:sz w:val="30"/>
                        </w:rPr>
                      </w:pPr>
                    </w:p>
                    <w:p>
                      <w:pPr>
                        <w:jc w:val="center"/>
                        <w:rPr>
                          <w:rFonts w:ascii="黑体" w:hAnsi="宋体" w:eastAsia="黑体"/>
                          <w:sz w:val="24"/>
                        </w:rPr>
                      </w:pPr>
                      <w:r>
                        <w:rPr>
                          <w:rFonts w:hint="eastAsia" w:ascii="黑体" w:hAnsi="宋体" w:eastAsia="黑体"/>
                          <w:sz w:val="24"/>
                        </w:rPr>
                        <w:t>授权代理人</w:t>
                      </w:r>
                    </w:p>
                    <w:p>
                      <w:pPr>
                        <w:jc w:val="center"/>
                        <w:rPr>
                          <w:rFonts w:ascii="黑体" w:hAnsi="宋体" w:eastAsia="黑体"/>
                          <w:sz w:val="24"/>
                        </w:rPr>
                      </w:pPr>
                      <w:r>
                        <w:rPr>
                          <w:rFonts w:hint="eastAsia" w:ascii="黑体" w:hAnsi="宋体" w:eastAsia="黑体"/>
                          <w:sz w:val="24"/>
                        </w:rPr>
                        <w:t>第二代居民身份证复印件粘贴处</w:t>
                      </w:r>
                    </w:p>
                    <w:p>
                      <w:pPr>
                        <w:pStyle w:val="64"/>
                        <w:jc w:val="center"/>
                        <w:rPr>
                          <w:rFonts w:ascii="黑体" w:hAnsi="宋体" w:eastAsia="黑体"/>
                          <w:bCs w:val="0"/>
                          <w:spacing w:val="0"/>
                        </w:rPr>
                      </w:pPr>
                      <w:r>
                        <w:rPr>
                          <w:rFonts w:hint="eastAsia" w:ascii="黑体" w:hAnsi="宋体" w:eastAsia="黑体"/>
                          <w:bCs w:val="0"/>
                          <w:spacing w:val="0"/>
                        </w:rPr>
                        <w:t>（背面）</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125730</wp:posOffset>
                </wp:positionV>
                <wp:extent cx="2743200" cy="1908175"/>
                <wp:effectExtent l="4445" t="4445" r="14605" b="11430"/>
                <wp:wrapNone/>
                <wp:docPr id="3" name="矩形 5"/>
                <wp:cNvGraphicFramePr/>
                <a:graphic xmlns:a="http://schemas.openxmlformats.org/drawingml/2006/main">
                  <a:graphicData uri="http://schemas.microsoft.com/office/word/2010/wordprocessingShape">
                    <wps:wsp>
                      <wps:cNvSpPr/>
                      <wps:spPr>
                        <a:xfrm>
                          <a:off x="0" y="0"/>
                          <a:ext cx="2743200" cy="1908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ascii="黑体" w:hAnsi="宋体" w:eastAsia="黑体"/>
                                <w:sz w:val="24"/>
                              </w:rPr>
                            </w:pPr>
                            <w:r>
                              <w:rPr>
                                <w:rFonts w:hint="eastAsia" w:ascii="黑体" w:hAnsi="宋体" w:eastAsia="黑体"/>
                                <w:sz w:val="24"/>
                              </w:rPr>
                              <w:t>授权代理人</w:t>
                            </w:r>
                          </w:p>
                          <w:p>
                            <w:pPr>
                              <w:jc w:val="center"/>
                              <w:rPr>
                                <w:rFonts w:ascii="黑体" w:hAnsi="宋体" w:eastAsia="黑体"/>
                                <w:sz w:val="24"/>
                              </w:rPr>
                            </w:pPr>
                            <w:r>
                              <w:rPr>
                                <w:rFonts w:hint="eastAsia" w:ascii="黑体" w:hAnsi="宋体" w:eastAsia="黑体"/>
                                <w:sz w:val="24"/>
                              </w:rPr>
                              <w:t>第二代居民身份证复印件粘贴处</w:t>
                            </w:r>
                          </w:p>
                          <w:p>
                            <w:pPr>
                              <w:pStyle w:val="64"/>
                              <w:jc w:val="center"/>
                              <w:rPr>
                                <w:rFonts w:ascii="黑体" w:hAnsi="宋体" w:eastAsia="黑体"/>
                                <w:bCs w:val="0"/>
                                <w:spacing w:val="0"/>
                              </w:rPr>
                            </w:pPr>
                            <w:r>
                              <w:rPr>
                                <w:rFonts w:hint="eastAsia" w:ascii="黑体" w:hAnsi="宋体" w:eastAsia="黑体"/>
                                <w:bCs w:val="0"/>
                                <w:spacing w:val="0"/>
                              </w:rPr>
                              <w:t>（正面）</w:t>
                            </w:r>
                          </w:p>
                        </w:txbxContent>
                      </wps:txbx>
                      <wps:bodyPr wrap="square" upright="1"/>
                    </wps:wsp>
                  </a:graphicData>
                </a:graphic>
              </wp:anchor>
            </w:drawing>
          </mc:Choice>
          <mc:Fallback>
            <w:pict>
              <v:rect id="矩形 5" o:spid="_x0000_s1026" o:spt="1" style="position:absolute;left:0pt;margin-left:3.6pt;margin-top:9.9pt;height:150.25pt;width:216pt;z-index:251659264;mso-width-relative:page;mso-height-relative:page;" fillcolor="#FFFFFF" filled="t" stroked="t" coordsize="21600,21600" o:gfxdata="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PXnq9YAAAAIAQAADwAAAAAAAAABACAAAAAiAAAAZHJzL2Rvd25yZXYueG1sUEsBAhQA&#10;FAAAAAgAh07iQJ1En3L0AQAA6gMAAA4AAAAAAAAAAQAgAAAAJQEAAGRycy9lMm9Eb2MueG1sUEsF&#10;BgAAAAAGAAYAWQEAAIsFAAAAAA==&#10;">
                <v:fill on="t" focussize="0,0"/>
                <v:stroke color="#000000" joinstyle="miter"/>
                <v:imagedata o:title=""/>
                <o:lock v:ext="edit" aspectratio="f"/>
                <v:textbox>
                  <w:txbxContent>
                    <w:p>
                      <w:pPr>
                        <w:rPr>
                          <w:rFonts w:eastAsia="黑体"/>
                          <w:b/>
                          <w:sz w:val="30"/>
                        </w:rPr>
                      </w:pPr>
                    </w:p>
                    <w:p>
                      <w:pPr>
                        <w:jc w:val="center"/>
                        <w:rPr>
                          <w:rFonts w:ascii="黑体" w:hAnsi="宋体" w:eastAsia="黑体"/>
                          <w:sz w:val="24"/>
                        </w:rPr>
                      </w:pPr>
                      <w:r>
                        <w:rPr>
                          <w:rFonts w:hint="eastAsia" w:ascii="黑体" w:hAnsi="宋体" w:eastAsia="黑体"/>
                          <w:sz w:val="24"/>
                        </w:rPr>
                        <w:t>授权代理人</w:t>
                      </w:r>
                    </w:p>
                    <w:p>
                      <w:pPr>
                        <w:jc w:val="center"/>
                        <w:rPr>
                          <w:rFonts w:ascii="黑体" w:hAnsi="宋体" w:eastAsia="黑体"/>
                          <w:sz w:val="24"/>
                        </w:rPr>
                      </w:pPr>
                      <w:r>
                        <w:rPr>
                          <w:rFonts w:hint="eastAsia" w:ascii="黑体" w:hAnsi="宋体" w:eastAsia="黑体"/>
                          <w:sz w:val="24"/>
                        </w:rPr>
                        <w:t>第二代居民身份证复印件粘贴处</w:t>
                      </w:r>
                    </w:p>
                    <w:p>
                      <w:pPr>
                        <w:pStyle w:val="64"/>
                        <w:jc w:val="center"/>
                        <w:rPr>
                          <w:rFonts w:ascii="黑体" w:hAnsi="宋体" w:eastAsia="黑体"/>
                          <w:bCs w:val="0"/>
                          <w:spacing w:val="0"/>
                        </w:rPr>
                      </w:pPr>
                      <w:r>
                        <w:rPr>
                          <w:rFonts w:hint="eastAsia" w:ascii="黑体" w:hAnsi="宋体" w:eastAsia="黑体"/>
                          <w:bCs w:val="0"/>
                          <w:spacing w:val="0"/>
                        </w:rPr>
                        <w:t>（正面）</w:t>
                      </w:r>
                    </w:p>
                  </w:txbxContent>
                </v:textbox>
              </v:rect>
            </w:pict>
          </mc:Fallback>
        </mc:AlternateContent>
      </w:r>
    </w:p>
    <w:p>
      <w:pPr>
        <w:overflowPunct w:val="0"/>
        <w:spacing w:line="300" w:lineRule="auto"/>
        <w:rPr>
          <w:sz w:val="24"/>
          <w:lang w:val="en-GB"/>
        </w:rPr>
      </w:pPr>
    </w:p>
    <w:p>
      <w:pPr>
        <w:overflowPunct w:val="0"/>
        <w:spacing w:line="300" w:lineRule="auto"/>
        <w:rPr>
          <w:sz w:val="24"/>
          <w:lang w:val="en-GB"/>
        </w:rPr>
      </w:pPr>
    </w:p>
    <w:p>
      <w:pPr>
        <w:overflowPunct w:val="0"/>
        <w:spacing w:line="300" w:lineRule="auto"/>
        <w:rPr>
          <w:sz w:val="24"/>
          <w:lang w:val="en-GB"/>
        </w:rPr>
      </w:pPr>
    </w:p>
    <w:p>
      <w:pPr>
        <w:overflowPunct w:val="0"/>
        <w:spacing w:line="300" w:lineRule="auto"/>
        <w:rPr>
          <w:sz w:val="24"/>
          <w:lang w:val="en-GB"/>
        </w:rPr>
      </w:pPr>
    </w:p>
    <w:p>
      <w:pPr>
        <w:overflowPunct w:val="0"/>
        <w:spacing w:line="300" w:lineRule="auto"/>
        <w:rPr>
          <w:sz w:val="24"/>
          <w:lang w:val="en-GB"/>
        </w:rPr>
      </w:pPr>
    </w:p>
    <w:p>
      <w:pPr>
        <w:overflowPunct w:val="0"/>
        <w:spacing w:line="300" w:lineRule="auto"/>
        <w:rPr>
          <w:sz w:val="24"/>
          <w:lang w:val="en-GB"/>
        </w:rPr>
      </w:pPr>
    </w:p>
    <w:p>
      <w:pPr>
        <w:overflowPunct w:val="0"/>
        <w:spacing w:line="300" w:lineRule="auto"/>
        <w:rPr>
          <w:rFonts w:ascii="宋体"/>
          <w:sz w:val="24"/>
          <w:lang w:val="en-GB"/>
        </w:rPr>
      </w:pPr>
    </w:p>
    <w:p>
      <w:pPr>
        <w:overflowPunct w:val="0"/>
        <w:ind w:left="141" w:leftChars="67"/>
        <w:rPr>
          <w:rFonts w:ascii="宋体"/>
          <w:sz w:val="24"/>
          <w:lang w:val="en-GB"/>
        </w:rPr>
      </w:pPr>
    </w:p>
    <w:p>
      <w:pPr>
        <w:overflowPunct w:val="0"/>
        <w:rPr>
          <w:lang w:val="en-GB"/>
        </w:rPr>
      </w:pPr>
      <w:r>
        <w:rPr>
          <w:rFonts w:hint="eastAsia" w:ascii="宋体" w:hAnsi="宋体"/>
          <w:sz w:val="24"/>
          <w:lang w:val="en-GB"/>
        </w:rPr>
        <w:t>说明：</w:t>
      </w:r>
    </w:p>
    <w:p>
      <w:pPr>
        <w:overflowPunct w:val="0"/>
        <w:rPr>
          <w:rFonts w:ascii="宋体"/>
          <w:sz w:val="24"/>
          <w:lang w:val="en-GB"/>
        </w:rPr>
      </w:pPr>
      <w:r>
        <w:rPr>
          <w:rFonts w:hint="eastAsia" w:ascii="宋体" w:hAnsi="宋体"/>
          <w:sz w:val="24"/>
        </w:rPr>
        <w:t xml:space="preserve">1.  </w:t>
      </w:r>
      <w:r>
        <w:rPr>
          <w:rFonts w:hint="eastAsia" w:ascii="宋体" w:hAnsi="宋体"/>
          <w:sz w:val="24"/>
          <w:lang w:val="en-GB"/>
        </w:rPr>
        <w:t>本授权书内容不得擅自修改。</w:t>
      </w:r>
    </w:p>
    <w:p>
      <w:pPr>
        <w:overflowPunct w:val="0"/>
        <w:rPr>
          <w:rFonts w:ascii="宋体"/>
          <w:sz w:val="24"/>
          <w:lang w:val="en-GB"/>
        </w:rPr>
      </w:pPr>
      <w:r>
        <w:rPr>
          <w:rFonts w:hint="eastAsia" w:ascii="宋体" w:hAnsi="宋体"/>
          <w:sz w:val="24"/>
        </w:rPr>
        <w:t xml:space="preserve">2.  </w:t>
      </w:r>
      <w:r>
        <w:rPr>
          <w:rFonts w:hint="eastAsia" w:ascii="宋体" w:hAnsi="宋体"/>
          <w:sz w:val="24"/>
          <w:lang w:val="en-GB"/>
        </w:rPr>
        <w:t>须提供第二代居民身份证双面复印证，并加盖供应商公章。</w:t>
      </w:r>
    </w:p>
    <w:p>
      <w:pPr>
        <w:overflowPunct w:val="0"/>
        <w:rPr>
          <w:rFonts w:ascii="宋体"/>
          <w:sz w:val="24"/>
        </w:rPr>
      </w:pPr>
      <w:r>
        <w:rPr>
          <w:rFonts w:hint="eastAsia" w:ascii="宋体" w:hAnsi="宋体"/>
          <w:sz w:val="24"/>
        </w:rPr>
        <w:t>3.  内容必须填写真实、清楚、涂改无效，不得转让、买卖。</w:t>
      </w:r>
    </w:p>
    <w:p>
      <w:pPr>
        <w:overflowPunct w:val="0"/>
        <w:rPr>
          <w:rFonts w:ascii="宋体" w:hAnsi="宋体"/>
          <w:b/>
          <w:sz w:val="24"/>
          <w:lang w:val="en-GB"/>
        </w:rPr>
      </w:pPr>
      <w:r>
        <w:rPr>
          <w:rFonts w:hint="eastAsia" w:ascii="宋体" w:hAnsi="宋体"/>
          <w:sz w:val="24"/>
        </w:rPr>
        <w:t>4.  报价文件递交人及谈判签字代表为法定代表人，则本表不适用</w:t>
      </w:r>
      <w:r>
        <w:rPr>
          <w:rFonts w:hint="eastAsia" w:ascii="宋体" w:hAnsi="宋体"/>
          <w:b/>
          <w:sz w:val="24"/>
          <w:lang w:val="en-GB"/>
        </w:rPr>
        <w:t>。</w:t>
      </w:r>
    </w:p>
    <w:p>
      <w:pPr>
        <w:overflowPunct w:val="0"/>
        <w:rPr>
          <w:rFonts w:ascii="宋体" w:hAnsi="宋体" w:cs="宋体"/>
          <w:b/>
          <w:sz w:val="24"/>
        </w:rPr>
      </w:pPr>
      <w:r>
        <w:rPr>
          <w:rFonts w:hint="eastAsia" w:ascii="宋体" w:hAnsi="宋体" w:cs="宋体"/>
          <w:b/>
          <w:sz w:val="24"/>
        </w:rPr>
        <w:t>5.  此文件一式两份。一份放“报价文件”里与其它文件一同装订密封，一份由供应商代理人在递交报价文件时单独递交，以便核实其代表的身份，如不能通过核实身份的，采购人将拒收其报价文件。</w:t>
      </w:r>
    </w:p>
    <w:p>
      <w:pPr>
        <w:overflowPunct w:val="0"/>
        <w:jc w:val="center"/>
        <w:outlineLvl w:val="2"/>
        <w:rPr>
          <w:rFonts w:ascii="宋体" w:hAnsi="宋体"/>
          <w:b/>
          <w:kern w:val="0"/>
          <w:sz w:val="32"/>
          <w:szCs w:val="32"/>
        </w:rPr>
      </w:pPr>
      <w:r>
        <w:rPr>
          <w:rFonts w:ascii="宋体" w:hAnsi="宋体" w:cs="宋体"/>
          <w:b/>
          <w:sz w:val="24"/>
        </w:rPr>
        <w:br w:type="page"/>
      </w:r>
      <w:bookmarkStart w:id="61" w:name="_Toc256000020"/>
      <w:bookmarkStart w:id="62" w:name="_Toc194522390"/>
      <w:r>
        <w:rPr>
          <w:rFonts w:hint="eastAsia" w:ascii="宋体" w:hAnsi="宋体"/>
          <w:b/>
          <w:kern w:val="0"/>
          <w:sz w:val="32"/>
          <w:szCs w:val="32"/>
        </w:rPr>
        <w:t>（五）</w:t>
      </w:r>
      <w:r>
        <w:rPr>
          <w:rFonts w:ascii="宋体" w:hAnsi="宋体"/>
          <w:b/>
          <w:kern w:val="0"/>
          <w:sz w:val="32"/>
          <w:szCs w:val="32"/>
        </w:rPr>
        <w:t>守法经营声明书</w:t>
      </w:r>
      <w:bookmarkEnd w:id="61"/>
      <w:bookmarkEnd w:id="62"/>
    </w:p>
    <w:p>
      <w:pPr>
        <w:pStyle w:val="118"/>
        <w:overflowPunct w:val="0"/>
        <w:jc w:val="center"/>
        <w:rPr>
          <w:b/>
          <w:sz w:val="32"/>
          <w:szCs w:val="32"/>
        </w:rPr>
      </w:pPr>
      <w:bookmarkStart w:id="63" w:name="_Toc324867240"/>
      <w:bookmarkStart w:id="64" w:name="_Ref266198355"/>
      <w:r>
        <w:rPr>
          <w:rFonts w:hint="eastAsia"/>
          <w:b/>
          <w:sz w:val="32"/>
          <w:szCs w:val="32"/>
        </w:rPr>
        <w:t>守法经营声明书</w:t>
      </w:r>
      <w:bookmarkEnd w:id="63"/>
      <w:bookmarkEnd w:id="64"/>
    </w:p>
    <w:p>
      <w:pPr>
        <w:pStyle w:val="119"/>
        <w:overflowPunct w:val="0"/>
        <w:spacing w:line="360" w:lineRule="auto"/>
        <w:ind w:firstLine="482"/>
        <w:rPr>
          <w:rFonts w:ascii="黑体" w:hAnsi="宋体" w:eastAsia="黑体"/>
          <w:color w:val="auto"/>
        </w:rPr>
      </w:pPr>
      <w:r>
        <w:rPr>
          <w:rFonts w:hint="eastAsia" w:ascii="黑体" w:hAnsi="宋体" w:eastAsia="黑体"/>
          <w:color w:val="auto"/>
        </w:rPr>
        <w:t>我方具备《中华人民共和国政府采购法》第二十二条所规定的条件，并已清楚采购文件的要求及有关文件规定。我方诚意参与本项目投标，特此声明：</w:t>
      </w:r>
    </w:p>
    <w:p>
      <w:pPr>
        <w:pStyle w:val="120"/>
        <w:overflowPunct w:val="0"/>
        <w:spacing w:line="360" w:lineRule="auto"/>
        <w:ind w:firstLine="482"/>
        <w:rPr>
          <w:rFonts w:ascii="黑体" w:hAnsi="宋体" w:eastAsia="黑体"/>
        </w:rPr>
      </w:pPr>
      <w:r>
        <w:rPr>
          <w:rFonts w:hint="eastAsia" w:ascii="黑体" w:hAnsi="宋体" w:eastAsia="黑体"/>
        </w:rPr>
        <w:t>（一）在参加本次项目采购活动前三年内，我方在经营活动中没有以下违法记录，或因违法经营被禁止参加政府采购活动的期限已届满：因违法经营受到刑事处罚或者责令停产停业、吊销许可证或者执照、较大数额罚款等行政处罚。</w:t>
      </w:r>
    </w:p>
    <w:p>
      <w:pPr>
        <w:pStyle w:val="120"/>
        <w:overflowPunct w:val="0"/>
        <w:spacing w:line="360" w:lineRule="auto"/>
        <w:ind w:firstLine="482"/>
        <w:rPr>
          <w:rFonts w:ascii="黑体" w:hAnsi="宋体" w:eastAsia="黑体"/>
        </w:rPr>
      </w:pPr>
      <w:r>
        <w:rPr>
          <w:rFonts w:hint="eastAsia" w:ascii="黑体" w:hAnsi="宋体" w:eastAsia="黑体"/>
        </w:rPr>
        <w:t>（二）我方的法定代表人、董事、监事、总经理、副总经理及其他高级管理人员名单如下：（除法定代表人外，其他管理人员可根据本单位的管理架构和职位名称进行填写）</w:t>
      </w:r>
    </w:p>
    <w:p>
      <w:pPr>
        <w:pStyle w:val="119"/>
        <w:overflowPunct w:val="0"/>
        <w:spacing w:line="360" w:lineRule="auto"/>
        <w:ind w:firstLine="482"/>
        <w:rPr>
          <w:rFonts w:ascii="黑体" w:hAnsi="宋体" w:eastAsia="黑体"/>
          <w:color w:val="auto"/>
        </w:rPr>
      </w:pPr>
    </w:p>
    <w:tbl>
      <w:tblPr>
        <w:tblStyle w:val="38"/>
        <w:tblW w:w="8492" w:type="dxa"/>
        <w:jc w:val="center"/>
        <w:tblInd w:w="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372"/>
        <w:gridCol w:w="2880"/>
        <w:gridCol w:w="3240"/>
      </w:tblGrid>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421" w:hRule="atLeast"/>
          <w:jc w:val="center"/>
        </w:trPr>
        <w:tc>
          <w:tcPr>
            <w:tcW w:w="2372" w:type="dxa"/>
            <w:tcBorders>
              <w:top w:val="single" w:color="auto" w:sz="4" w:space="0"/>
              <w:left w:val="single" w:color="auto" w:sz="4" w:space="0"/>
              <w:bottom w:val="dotted" w:color="auto" w:sz="4" w:space="0"/>
              <w:right w:val="dotted" w:color="auto" w:sz="4" w:space="0"/>
            </w:tcBorders>
            <w:vAlign w:val="center"/>
          </w:tcPr>
          <w:p>
            <w:pPr>
              <w:pStyle w:val="119"/>
              <w:overflowPunct w:val="0"/>
              <w:jc w:val="center"/>
              <w:rPr>
                <w:color w:val="auto"/>
                <w:sz w:val="21"/>
                <w:szCs w:val="22"/>
              </w:rPr>
            </w:pPr>
            <w:r>
              <w:rPr>
                <w:rFonts w:hint="eastAsia" w:ascii="黑体" w:hAnsi="宋体" w:eastAsia="黑体"/>
                <w:color w:val="auto"/>
              </w:rPr>
              <w:t>人员职位</w:t>
            </w:r>
          </w:p>
        </w:tc>
        <w:tc>
          <w:tcPr>
            <w:tcW w:w="2880" w:type="dxa"/>
            <w:tcBorders>
              <w:top w:val="single" w:color="auto" w:sz="4" w:space="0"/>
              <w:left w:val="dotted" w:color="auto" w:sz="4" w:space="0"/>
              <w:bottom w:val="dotted" w:color="auto" w:sz="4" w:space="0"/>
              <w:right w:val="dotted" w:color="auto" w:sz="4" w:space="0"/>
            </w:tcBorders>
            <w:vAlign w:val="center"/>
          </w:tcPr>
          <w:p>
            <w:pPr>
              <w:pStyle w:val="119"/>
              <w:overflowPunct w:val="0"/>
              <w:jc w:val="center"/>
              <w:rPr>
                <w:color w:val="auto"/>
                <w:sz w:val="21"/>
                <w:szCs w:val="22"/>
              </w:rPr>
            </w:pPr>
            <w:r>
              <w:rPr>
                <w:rFonts w:hint="eastAsia" w:ascii="黑体" w:hAnsi="宋体" w:eastAsia="黑体"/>
                <w:color w:val="auto"/>
              </w:rPr>
              <w:t>姓名</w:t>
            </w:r>
          </w:p>
        </w:tc>
        <w:tc>
          <w:tcPr>
            <w:tcW w:w="3240" w:type="dxa"/>
            <w:tcBorders>
              <w:top w:val="single" w:color="auto" w:sz="4" w:space="0"/>
              <w:left w:val="dotted" w:color="auto" w:sz="4" w:space="0"/>
              <w:bottom w:val="dotted" w:color="auto" w:sz="4" w:space="0"/>
              <w:right w:val="single" w:color="auto" w:sz="4" w:space="0"/>
            </w:tcBorders>
            <w:vAlign w:val="center"/>
          </w:tcPr>
          <w:p>
            <w:pPr>
              <w:pStyle w:val="119"/>
              <w:overflowPunct w:val="0"/>
              <w:jc w:val="center"/>
              <w:rPr>
                <w:color w:val="auto"/>
                <w:sz w:val="21"/>
                <w:szCs w:val="22"/>
              </w:rPr>
            </w:pPr>
            <w:r>
              <w:rPr>
                <w:rFonts w:hint="eastAsia" w:ascii="黑体" w:hAnsi="宋体" w:eastAsia="黑体"/>
                <w:color w:val="auto"/>
              </w:rPr>
              <w:t>联系固话或手机</w:t>
            </w: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55"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pPr>
              <w:pStyle w:val="119"/>
              <w:overflowPunct w:val="0"/>
              <w:spacing w:line="360" w:lineRule="auto"/>
              <w:jc w:val="center"/>
              <w:rPr>
                <w:rFonts w:ascii="黑体" w:hAnsi="宋体" w:eastAsia="黑体"/>
                <w:color w:val="auto"/>
                <w:sz w:val="21"/>
                <w:szCs w:val="22"/>
              </w:rPr>
            </w:pPr>
            <w:r>
              <w:rPr>
                <w:rFonts w:hint="eastAsia" w:ascii="黑体" w:hAnsi="宋体" w:eastAsia="黑体"/>
                <w:color w:val="auto"/>
              </w:rPr>
              <w:t>法定代表人</w:t>
            </w:r>
          </w:p>
        </w:tc>
        <w:tc>
          <w:tcPr>
            <w:tcW w:w="2880" w:type="dxa"/>
            <w:tcBorders>
              <w:top w:val="dotted" w:color="auto" w:sz="4" w:space="0"/>
              <w:left w:val="dotted" w:color="auto" w:sz="4" w:space="0"/>
              <w:bottom w:val="dotted" w:color="auto" w:sz="4" w:space="0"/>
              <w:right w:val="dotted" w:color="auto" w:sz="4" w:space="0"/>
            </w:tcBorders>
            <w:vAlign w:val="center"/>
          </w:tcPr>
          <w:p>
            <w:pPr>
              <w:pStyle w:val="119"/>
              <w:overflowPunct w:val="0"/>
              <w:spacing w:line="360" w:lineRule="auto"/>
              <w:jc w:val="center"/>
              <w:rPr>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pPr>
              <w:pStyle w:val="119"/>
              <w:overflowPunct w:val="0"/>
              <w:spacing w:line="360" w:lineRule="auto"/>
              <w:jc w:val="center"/>
              <w:rPr>
                <w:color w:val="auto"/>
                <w:sz w:val="21"/>
                <w:szCs w:val="22"/>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pPr>
              <w:pStyle w:val="119"/>
              <w:overflowPunct w:val="0"/>
              <w:spacing w:line="360" w:lineRule="auto"/>
              <w:jc w:val="center"/>
              <w:rPr>
                <w:rFonts w:ascii="黑体" w:hAnsi="宋体" w:eastAsia="黑体"/>
                <w:color w:val="auto"/>
                <w:sz w:val="21"/>
                <w:szCs w:val="22"/>
              </w:rPr>
            </w:pPr>
            <w:r>
              <w:rPr>
                <w:rFonts w:hint="eastAsia" w:ascii="黑体" w:hAnsi="宋体" w:eastAsia="黑体"/>
                <w:color w:val="auto"/>
              </w:rPr>
              <w:t>董事成员</w:t>
            </w:r>
          </w:p>
        </w:tc>
        <w:tc>
          <w:tcPr>
            <w:tcW w:w="2880" w:type="dxa"/>
            <w:tcBorders>
              <w:top w:val="dotted" w:color="auto" w:sz="4" w:space="0"/>
              <w:left w:val="dotted" w:color="auto" w:sz="4" w:space="0"/>
              <w:bottom w:val="dotted" w:color="auto" w:sz="4" w:space="0"/>
              <w:right w:val="dotted" w:color="auto" w:sz="4" w:space="0"/>
            </w:tcBorders>
            <w:vAlign w:val="center"/>
          </w:tcPr>
          <w:p>
            <w:pPr>
              <w:pStyle w:val="119"/>
              <w:overflowPunct w:val="0"/>
              <w:spacing w:line="360" w:lineRule="auto"/>
              <w:jc w:val="center"/>
              <w:rPr>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pPr>
              <w:pStyle w:val="119"/>
              <w:overflowPunct w:val="0"/>
              <w:spacing w:line="360" w:lineRule="auto"/>
              <w:jc w:val="center"/>
              <w:rPr>
                <w:color w:val="auto"/>
                <w:sz w:val="21"/>
                <w:szCs w:val="22"/>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4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pPr>
              <w:pStyle w:val="119"/>
              <w:overflowPunct w:val="0"/>
              <w:spacing w:line="360" w:lineRule="auto"/>
              <w:jc w:val="center"/>
              <w:rPr>
                <w:rFonts w:ascii="黑体" w:hAnsi="宋体" w:eastAsia="黑体"/>
                <w:color w:val="auto"/>
                <w:sz w:val="21"/>
                <w:szCs w:val="22"/>
              </w:rPr>
            </w:pPr>
            <w:r>
              <w:rPr>
                <w:rFonts w:hint="eastAsia" w:ascii="黑体" w:hAnsi="宋体" w:eastAsia="黑体"/>
                <w:color w:val="auto"/>
              </w:rPr>
              <w:t>监事成员</w:t>
            </w:r>
          </w:p>
        </w:tc>
        <w:tc>
          <w:tcPr>
            <w:tcW w:w="2880" w:type="dxa"/>
            <w:tcBorders>
              <w:top w:val="dotted" w:color="auto" w:sz="4" w:space="0"/>
              <w:left w:val="dotted" w:color="auto" w:sz="4" w:space="0"/>
              <w:bottom w:val="dotted" w:color="auto" w:sz="4" w:space="0"/>
              <w:right w:val="dotted" w:color="auto" w:sz="4" w:space="0"/>
            </w:tcBorders>
            <w:vAlign w:val="center"/>
          </w:tcPr>
          <w:p>
            <w:pPr>
              <w:pStyle w:val="119"/>
              <w:overflowPunct w:val="0"/>
              <w:spacing w:line="360" w:lineRule="auto"/>
              <w:jc w:val="center"/>
              <w:rPr>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pPr>
              <w:pStyle w:val="119"/>
              <w:overflowPunct w:val="0"/>
              <w:spacing w:line="360" w:lineRule="auto"/>
              <w:jc w:val="center"/>
              <w:rPr>
                <w:color w:val="auto"/>
                <w:sz w:val="21"/>
                <w:szCs w:val="22"/>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65"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pPr>
              <w:pStyle w:val="119"/>
              <w:overflowPunct w:val="0"/>
              <w:spacing w:line="360" w:lineRule="auto"/>
              <w:jc w:val="center"/>
              <w:rPr>
                <w:b/>
                <w:color w:val="auto"/>
                <w:sz w:val="21"/>
                <w:szCs w:val="22"/>
              </w:rPr>
            </w:pPr>
            <w:r>
              <w:rPr>
                <w:rFonts w:hint="eastAsia" w:ascii="黑体" w:hAnsi="宋体" w:eastAsia="黑体"/>
                <w:color w:val="auto"/>
              </w:rPr>
              <w:t>总经理</w:t>
            </w:r>
          </w:p>
        </w:tc>
        <w:tc>
          <w:tcPr>
            <w:tcW w:w="2880" w:type="dxa"/>
            <w:tcBorders>
              <w:top w:val="dotted" w:color="auto" w:sz="4" w:space="0"/>
              <w:left w:val="dotted" w:color="auto" w:sz="4" w:space="0"/>
              <w:bottom w:val="dotted" w:color="auto" w:sz="4" w:space="0"/>
              <w:right w:val="dotted" w:color="auto" w:sz="4" w:space="0"/>
            </w:tcBorders>
            <w:vAlign w:val="center"/>
          </w:tcPr>
          <w:p>
            <w:pPr>
              <w:pStyle w:val="119"/>
              <w:overflowPunct w:val="0"/>
              <w:spacing w:line="360" w:lineRule="auto"/>
              <w:jc w:val="center"/>
              <w:rPr>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pPr>
              <w:pStyle w:val="119"/>
              <w:overflowPunct w:val="0"/>
              <w:spacing w:line="360" w:lineRule="auto"/>
              <w:jc w:val="center"/>
              <w:rPr>
                <w:color w:val="auto"/>
                <w:sz w:val="21"/>
                <w:szCs w:val="22"/>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59"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pPr>
              <w:pStyle w:val="119"/>
              <w:overflowPunct w:val="0"/>
              <w:spacing w:line="360" w:lineRule="auto"/>
              <w:jc w:val="center"/>
              <w:rPr>
                <w:b/>
                <w:color w:val="auto"/>
                <w:sz w:val="21"/>
                <w:szCs w:val="22"/>
              </w:rPr>
            </w:pPr>
            <w:r>
              <w:rPr>
                <w:rFonts w:hint="eastAsia" w:ascii="黑体" w:hAnsi="宋体" w:eastAsia="黑体"/>
                <w:color w:val="auto"/>
              </w:rPr>
              <w:t>副总经理</w:t>
            </w:r>
          </w:p>
        </w:tc>
        <w:tc>
          <w:tcPr>
            <w:tcW w:w="2880" w:type="dxa"/>
            <w:tcBorders>
              <w:top w:val="dotted" w:color="auto" w:sz="4" w:space="0"/>
              <w:left w:val="dotted" w:color="auto" w:sz="4" w:space="0"/>
              <w:bottom w:val="dotted" w:color="auto" w:sz="4" w:space="0"/>
              <w:right w:val="dotted" w:color="auto" w:sz="4" w:space="0"/>
            </w:tcBorders>
            <w:vAlign w:val="center"/>
          </w:tcPr>
          <w:p>
            <w:pPr>
              <w:pStyle w:val="119"/>
              <w:overflowPunct w:val="0"/>
              <w:spacing w:line="360" w:lineRule="auto"/>
              <w:jc w:val="center"/>
              <w:rPr>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pPr>
              <w:pStyle w:val="119"/>
              <w:overflowPunct w:val="0"/>
              <w:spacing w:line="360" w:lineRule="auto"/>
              <w:jc w:val="center"/>
              <w:rPr>
                <w:color w:val="auto"/>
                <w:sz w:val="21"/>
                <w:szCs w:val="22"/>
              </w:rPr>
            </w:pPr>
          </w:p>
        </w:tc>
      </w:tr>
      <w:tr>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55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pPr>
              <w:pStyle w:val="119"/>
              <w:overflowPunct w:val="0"/>
              <w:spacing w:line="360" w:lineRule="auto"/>
              <w:jc w:val="center"/>
              <w:rPr>
                <w:rFonts w:ascii="黑体" w:hAnsi="宋体" w:eastAsia="黑体"/>
                <w:color w:val="auto"/>
                <w:sz w:val="21"/>
                <w:szCs w:val="22"/>
              </w:rPr>
            </w:pPr>
            <w:r>
              <w:rPr>
                <w:rFonts w:hint="eastAsia" w:ascii="黑体" w:hAnsi="宋体" w:eastAsia="黑体"/>
                <w:color w:val="auto"/>
              </w:rPr>
              <w:t>……</w:t>
            </w:r>
          </w:p>
        </w:tc>
        <w:tc>
          <w:tcPr>
            <w:tcW w:w="2880" w:type="dxa"/>
            <w:tcBorders>
              <w:top w:val="dotted" w:color="auto" w:sz="4" w:space="0"/>
              <w:left w:val="dotted" w:color="auto" w:sz="4" w:space="0"/>
              <w:bottom w:val="dotted" w:color="auto" w:sz="4" w:space="0"/>
              <w:right w:val="dotted" w:color="auto" w:sz="4" w:space="0"/>
            </w:tcBorders>
            <w:vAlign w:val="center"/>
          </w:tcPr>
          <w:p>
            <w:pPr>
              <w:pStyle w:val="119"/>
              <w:overflowPunct w:val="0"/>
              <w:spacing w:line="360" w:lineRule="auto"/>
              <w:jc w:val="center"/>
              <w:rPr>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pPr>
              <w:pStyle w:val="119"/>
              <w:overflowPunct w:val="0"/>
              <w:spacing w:line="360" w:lineRule="auto"/>
              <w:jc w:val="center"/>
              <w:rPr>
                <w:color w:val="auto"/>
                <w:sz w:val="21"/>
                <w:szCs w:val="22"/>
              </w:rPr>
            </w:pPr>
          </w:p>
        </w:tc>
      </w:tr>
    </w:tbl>
    <w:p>
      <w:pPr>
        <w:pStyle w:val="119"/>
        <w:overflowPunct w:val="0"/>
        <w:spacing w:line="360" w:lineRule="auto"/>
        <w:ind w:firstLine="482"/>
        <w:rPr>
          <w:rFonts w:ascii="黑体" w:hAnsi="宋体" w:eastAsia="黑体"/>
          <w:color w:val="auto"/>
          <w:sz w:val="21"/>
          <w:szCs w:val="22"/>
        </w:rPr>
      </w:pPr>
      <w:r>
        <w:rPr>
          <w:rFonts w:hint="eastAsia" w:ascii="黑体" w:hAnsi="宋体" w:eastAsia="黑体"/>
          <w:color w:val="auto"/>
        </w:rPr>
        <w:t>（三）我方未被列入法院失信被执行人名单中（如投标人为非法人的，特此声明：我方负责人未被列入法院失信被执行人名单中）。</w:t>
      </w:r>
    </w:p>
    <w:p>
      <w:pPr>
        <w:pStyle w:val="119"/>
        <w:tabs>
          <w:tab w:val="left" w:pos="510"/>
        </w:tabs>
        <w:overflowPunct w:val="0"/>
        <w:spacing w:line="360" w:lineRule="auto"/>
        <w:ind w:left="510" w:hanging="510"/>
        <w:rPr>
          <w:rFonts w:ascii="宋体" w:hAnsi="宋体" w:cs="宋体"/>
          <w:color w:val="auto"/>
          <w:kern w:val="0"/>
          <w:szCs w:val="21"/>
        </w:rPr>
      </w:pPr>
      <w:r>
        <w:rPr>
          <w:rFonts w:hint="eastAsia" w:ascii="宋体" w:hAnsi="宋体" w:cs="宋体"/>
          <w:b/>
          <w:color w:val="auto"/>
          <w:kern w:val="0"/>
        </w:rPr>
        <w:tab/>
      </w:r>
      <w:r>
        <w:rPr>
          <w:rFonts w:hint="eastAsia" w:ascii="黑体" w:hAnsi="宋体" w:eastAsia="黑体"/>
          <w:color w:val="auto"/>
        </w:rPr>
        <w:t>（四）其它事项说明：</w:t>
      </w:r>
      <w:r>
        <w:rPr>
          <w:rFonts w:hint="eastAsia" w:ascii="黑体" w:eastAsia="黑体"/>
          <w:color w:val="auto"/>
          <w:u w:val="dotted"/>
          <w:lang w:val="en-GB"/>
        </w:rPr>
        <w:t xml:space="preserve">                                                  </w:t>
      </w:r>
    </w:p>
    <w:p>
      <w:pPr>
        <w:pStyle w:val="119"/>
        <w:overflowPunct w:val="0"/>
        <w:spacing w:line="360" w:lineRule="auto"/>
        <w:ind w:left="510"/>
        <w:rPr>
          <w:rFonts w:ascii="宋体" w:hAnsi="宋体" w:cs="宋体"/>
          <w:color w:val="auto"/>
          <w:kern w:val="0"/>
          <w:szCs w:val="21"/>
        </w:rPr>
      </w:pPr>
    </w:p>
    <w:p>
      <w:pPr>
        <w:pStyle w:val="119"/>
        <w:overflowPunct w:val="0"/>
        <w:spacing w:line="360" w:lineRule="auto"/>
        <w:ind w:firstLine="480"/>
        <w:rPr>
          <w:rFonts w:ascii="黑体" w:hAnsi="Calibri" w:eastAsia="黑体"/>
          <w:color w:val="auto"/>
          <w:lang w:val="en-GB"/>
        </w:rPr>
      </w:pPr>
      <w:r>
        <w:rPr>
          <w:rFonts w:hint="eastAsia" w:ascii="黑体" w:eastAsia="黑体"/>
          <w:color w:val="auto"/>
          <w:lang w:val="en-GB"/>
        </w:rPr>
        <w:t>投标人名称：</w:t>
      </w:r>
      <w:r>
        <w:rPr>
          <w:rFonts w:hint="eastAsia" w:ascii="黑体" w:eastAsia="黑体"/>
          <w:color w:val="auto"/>
          <w:u w:val="dotted"/>
          <w:lang w:val="en-GB"/>
        </w:rPr>
        <w:t xml:space="preserve">           （全称）                </w:t>
      </w:r>
      <w:r>
        <w:rPr>
          <w:rFonts w:hint="eastAsia" w:ascii="黑体" w:eastAsia="黑体"/>
          <w:color w:val="auto"/>
          <w:lang w:val="en-GB"/>
        </w:rPr>
        <w:t>（单位公章）</w:t>
      </w:r>
    </w:p>
    <w:p>
      <w:pPr>
        <w:pStyle w:val="121"/>
        <w:overflowPunct w:val="0"/>
        <w:spacing w:line="360" w:lineRule="auto"/>
        <w:ind w:left="480" w:right="415"/>
        <w:rPr>
          <w:rFonts w:ascii="宋体" w:hAnsi="宋体" w:cs="宋体"/>
          <w:b/>
          <w:color w:val="auto"/>
          <w:kern w:val="0"/>
          <w:sz w:val="21"/>
          <w:szCs w:val="21"/>
        </w:rPr>
      </w:pPr>
      <w:r>
        <w:rPr>
          <w:rFonts w:hint="eastAsia" w:ascii="宋体" w:hAnsi="宋体" w:cs="宋体"/>
          <w:b/>
          <w:color w:val="auto"/>
          <w:kern w:val="0"/>
          <w:sz w:val="21"/>
          <w:szCs w:val="21"/>
        </w:rPr>
        <w:t>说明：</w:t>
      </w:r>
    </w:p>
    <w:p>
      <w:pPr>
        <w:pStyle w:val="120"/>
        <w:overflowPunct w:val="0"/>
        <w:ind w:left="420" w:leftChars="200" w:right="363" w:rightChars="173"/>
        <w:rPr>
          <w:rFonts w:ascii="宋体" w:hAnsi="宋体" w:cs="宋体"/>
          <w:b/>
          <w:bCs/>
          <w:kern w:val="0"/>
          <w:szCs w:val="21"/>
        </w:rPr>
      </w:pPr>
      <w:r>
        <w:rPr>
          <w:rFonts w:hint="eastAsia"/>
          <w:b/>
          <w:bCs/>
          <w:szCs w:val="21"/>
          <w:lang w:val="en-GB"/>
        </w:rPr>
        <w:t>1. 本声明书内容不得擅自删改。</w:t>
      </w:r>
    </w:p>
    <w:p>
      <w:pPr>
        <w:pStyle w:val="120"/>
        <w:overflowPunct w:val="0"/>
        <w:ind w:left="420" w:leftChars="200" w:right="363" w:rightChars="173"/>
        <w:rPr>
          <w:b/>
          <w:bCs/>
          <w:szCs w:val="21"/>
          <w:lang w:val="en-GB"/>
        </w:rPr>
      </w:pPr>
      <w:r>
        <w:rPr>
          <w:rFonts w:hint="eastAsia" w:ascii="宋体" w:hAnsi="宋体" w:cs="宋体"/>
          <w:b/>
          <w:bCs/>
          <w:kern w:val="0"/>
          <w:szCs w:val="21"/>
        </w:rPr>
        <w:t>2.如允许分公司投标的项目，除须填写上述法人机构人员情况，还须增加分公司负责人及管理人员情况。</w:t>
      </w:r>
      <w:r>
        <w:rPr>
          <w:rFonts w:hint="eastAsia"/>
          <w:b/>
          <w:bCs/>
          <w:szCs w:val="21"/>
          <w:lang w:val="en-GB"/>
        </w:rPr>
        <w:t xml:space="preserve">  </w:t>
      </w:r>
    </w:p>
    <w:p>
      <w:pPr>
        <w:pStyle w:val="120"/>
        <w:tabs>
          <w:tab w:val="left" w:pos="-3780"/>
        </w:tabs>
        <w:overflowPunct w:val="0"/>
        <w:ind w:left="420" w:leftChars="200"/>
        <w:rPr>
          <w:b/>
          <w:bCs/>
          <w:szCs w:val="21"/>
          <w:lang w:val="en-GB"/>
        </w:rPr>
      </w:pPr>
      <w:r>
        <w:rPr>
          <w:rFonts w:hint="eastAsia"/>
          <w:b/>
          <w:bCs/>
          <w:szCs w:val="21"/>
          <w:lang w:val="en-GB"/>
        </w:rPr>
        <w:t>3.供应商应对该声明书的真实性负责，如若发现与实际不符，将视为提供虚假材料，报采购人纪检部门处理。</w:t>
      </w:r>
    </w:p>
    <w:p>
      <w:pPr>
        <w:widowControl/>
        <w:overflowPunct w:val="0"/>
        <w:rPr>
          <w:b/>
          <w:sz w:val="28"/>
          <w:szCs w:val="28"/>
          <w:lang w:val="en-GB"/>
        </w:rPr>
      </w:pPr>
      <w:bookmarkStart w:id="65" w:name="_Toc256000022"/>
    </w:p>
    <w:p>
      <w:pPr>
        <w:pStyle w:val="3"/>
        <w:overflowPunct w:val="0"/>
        <w:rPr>
          <w:lang w:eastAsia="zh-CN"/>
        </w:rPr>
      </w:pPr>
      <w:bookmarkStart w:id="66" w:name="_Toc194522391"/>
      <w:r>
        <w:rPr>
          <w:lang w:eastAsia="zh-CN"/>
        </w:rPr>
        <w:t>二、其他资格文件</w:t>
      </w:r>
      <w:bookmarkEnd w:id="65"/>
      <w:bookmarkEnd w:id="66"/>
    </w:p>
    <w:p>
      <w:pPr>
        <w:pStyle w:val="117"/>
        <w:numPr>
          <w:ilvl w:val="0"/>
          <w:numId w:val="5"/>
        </w:numPr>
        <w:tabs>
          <w:tab w:val="left" w:pos="0"/>
          <w:tab w:val="left" w:pos="540"/>
        </w:tabs>
        <w:overflowPunct w:val="0"/>
        <w:spacing w:line="360" w:lineRule="auto"/>
        <w:jc w:val="left"/>
        <w:rPr>
          <w:b/>
          <w:sz w:val="24"/>
          <w:szCs w:val="24"/>
        </w:rPr>
      </w:pPr>
      <w:r>
        <w:rPr>
          <w:rFonts w:hint="eastAsia"/>
          <w:b/>
          <w:sz w:val="24"/>
          <w:szCs w:val="24"/>
        </w:rPr>
        <w:t>依法缴纳税收的证明材料。</w:t>
      </w:r>
    </w:p>
    <w:p>
      <w:pPr>
        <w:pStyle w:val="117"/>
        <w:tabs>
          <w:tab w:val="left" w:pos="0"/>
          <w:tab w:val="left" w:pos="540"/>
        </w:tabs>
        <w:overflowPunct w:val="0"/>
        <w:spacing w:line="312" w:lineRule="auto"/>
        <w:ind w:left="510"/>
        <w:jc w:val="left"/>
        <w:rPr>
          <w:rFonts w:ascii="黑体" w:hAnsi="黑体" w:eastAsia="黑体"/>
          <w:b/>
          <w:sz w:val="24"/>
          <w:szCs w:val="24"/>
          <w:shd w:val="clear" w:color="auto" w:fill="FFFFFF"/>
        </w:rPr>
      </w:pPr>
      <w:r>
        <w:rPr>
          <w:rFonts w:hint="eastAsia" w:ascii="黑体" w:hAnsi="黑体" w:eastAsia="黑体"/>
          <w:b/>
          <w:sz w:val="24"/>
          <w:szCs w:val="24"/>
          <w:shd w:val="clear" w:color="auto" w:fill="FFFFFF"/>
        </w:rPr>
        <w:t>要求：</w:t>
      </w:r>
    </w:p>
    <w:p>
      <w:pPr>
        <w:pStyle w:val="117"/>
        <w:numPr>
          <w:ilvl w:val="0"/>
          <w:numId w:val="6"/>
        </w:numPr>
        <w:tabs>
          <w:tab w:val="left" w:pos="0"/>
          <w:tab w:val="left" w:pos="540"/>
        </w:tabs>
        <w:overflowPunct w:val="0"/>
        <w:spacing w:line="312" w:lineRule="auto"/>
        <w:jc w:val="left"/>
        <w:rPr>
          <w:rFonts w:ascii="宋体" w:hAnsi="宋体"/>
          <w:sz w:val="24"/>
          <w:szCs w:val="24"/>
          <w:shd w:val="clear" w:color="auto" w:fill="FFFFFF"/>
        </w:rPr>
      </w:pPr>
      <w:r>
        <w:rPr>
          <w:rFonts w:hint="eastAsia" w:ascii="宋体" w:hAnsi="宋体"/>
          <w:sz w:val="24"/>
          <w:szCs w:val="24"/>
          <w:shd w:val="clear" w:color="auto" w:fill="FFFFFF"/>
        </w:rPr>
        <w:t>须提供投标截止/递交响应文件截止当月往前倒推6个月内（当月不予计算，至少提供连续三个月）的纳税证明，依法免税的供应商应提供相应免税证明文件。如成立时间不足3个月的，应提供成立后依法缴纳税收的证明材料。如供应商在投标（响应）文件递交截止时间的当月成立并因税务机关原因而尚未依法缴纳税收的，应提供依法缴纳税收承诺书（</w:t>
      </w:r>
      <w:r>
        <w:t>格式自拟，加盖电子章</w:t>
      </w:r>
      <w:r>
        <w:rPr>
          <w:rFonts w:hint="eastAsia" w:ascii="宋体" w:hAnsi="宋体"/>
          <w:sz w:val="24"/>
          <w:szCs w:val="24"/>
          <w:shd w:val="clear" w:color="auto" w:fill="FFFFFF"/>
        </w:rPr>
        <w:t>），该承诺书视同税收凭据。</w:t>
      </w:r>
    </w:p>
    <w:p>
      <w:pPr>
        <w:pStyle w:val="117"/>
        <w:numPr>
          <w:ilvl w:val="0"/>
          <w:numId w:val="6"/>
        </w:numPr>
        <w:tabs>
          <w:tab w:val="left" w:pos="0"/>
          <w:tab w:val="left" w:pos="540"/>
        </w:tabs>
        <w:overflowPunct w:val="0"/>
        <w:spacing w:line="312" w:lineRule="auto"/>
        <w:jc w:val="left"/>
        <w:rPr>
          <w:rFonts w:ascii="宋体" w:hAnsi="宋体"/>
          <w:sz w:val="24"/>
          <w:szCs w:val="24"/>
          <w:shd w:val="clear" w:color="auto" w:fill="FFFFFF"/>
        </w:rPr>
      </w:pPr>
      <w:r>
        <w:rPr>
          <w:rFonts w:hint="eastAsia" w:ascii="宋体" w:hAnsi="宋体"/>
          <w:sz w:val="24"/>
          <w:szCs w:val="24"/>
          <w:shd w:val="clear" w:color="auto" w:fill="FFFFFF"/>
        </w:rPr>
        <w:t>提供的相应证明材料均应符合：内容完整、清晰、整洁，并由供应商加盖其单位公章。</w:t>
      </w:r>
    </w:p>
    <w:p>
      <w:pPr>
        <w:pStyle w:val="117"/>
        <w:numPr>
          <w:ilvl w:val="0"/>
          <w:numId w:val="6"/>
        </w:numPr>
        <w:tabs>
          <w:tab w:val="left" w:pos="0"/>
          <w:tab w:val="left" w:pos="540"/>
        </w:tabs>
        <w:overflowPunct w:val="0"/>
        <w:spacing w:line="312" w:lineRule="auto"/>
        <w:jc w:val="left"/>
        <w:rPr>
          <w:rFonts w:ascii="宋体" w:hAnsi="宋体"/>
          <w:b/>
          <w:sz w:val="24"/>
          <w:szCs w:val="24"/>
          <w:shd w:val="clear" w:color="auto" w:fill="FFFFFF"/>
        </w:rPr>
      </w:pPr>
      <w:r>
        <w:rPr>
          <w:rFonts w:hint="eastAsia" w:ascii="宋体" w:hAnsi="宋体"/>
          <w:b/>
          <w:sz w:val="24"/>
          <w:szCs w:val="24"/>
          <w:shd w:val="clear" w:color="auto" w:fill="FFFFFF"/>
        </w:rPr>
        <w:t>“依法缴纳税收证明材料”有欠缴记录的，视为未依法缴纳税收。</w:t>
      </w:r>
    </w:p>
    <w:p>
      <w:pPr>
        <w:pStyle w:val="117"/>
        <w:numPr>
          <w:ilvl w:val="0"/>
          <w:numId w:val="6"/>
        </w:numPr>
        <w:tabs>
          <w:tab w:val="left" w:pos="0"/>
          <w:tab w:val="left" w:pos="540"/>
        </w:tabs>
        <w:overflowPunct w:val="0"/>
        <w:spacing w:line="312" w:lineRule="auto"/>
        <w:jc w:val="left"/>
        <w:rPr>
          <w:rFonts w:ascii="宋体" w:hAnsi="宋体"/>
          <w:sz w:val="24"/>
          <w:szCs w:val="24"/>
          <w:shd w:val="clear" w:color="auto" w:fill="FFFFFF"/>
        </w:rPr>
      </w:pPr>
      <w:r>
        <w:rPr>
          <w:rFonts w:hint="eastAsia" w:ascii="宋体" w:hAnsi="宋体"/>
          <w:sz w:val="24"/>
          <w:szCs w:val="24"/>
          <w:shd w:val="clear" w:color="auto" w:fill="FFFFFF"/>
        </w:rPr>
        <w:t>供应商是联合体的，则联合体各成员都应当提交本资格证明文件。</w:t>
      </w:r>
    </w:p>
    <w:p>
      <w:pPr>
        <w:pStyle w:val="117"/>
        <w:numPr>
          <w:ilvl w:val="0"/>
          <w:numId w:val="5"/>
        </w:numPr>
        <w:tabs>
          <w:tab w:val="left" w:pos="0"/>
          <w:tab w:val="left" w:pos="540"/>
        </w:tabs>
        <w:overflowPunct w:val="0"/>
        <w:spacing w:line="312" w:lineRule="auto"/>
        <w:jc w:val="left"/>
        <w:rPr>
          <w:b/>
          <w:sz w:val="24"/>
          <w:szCs w:val="24"/>
        </w:rPr>
      </w:pPr>
      <w:r>
        <w:rPr>
          <w:rFonts w:hint="eastAsia" w:ascii="宋体" w:hAnsi="宋体"/>
          <w:b/>
          <w:sz w:val="24"/>
          <w:szCs w:val="24"/>
          <w:shd w:val="clear" w:color="auto" w:fill="FFFFFF"/>
        </w:rPr>
        <w:t>依法缴纳社会保障资金的证明材料。</w:t>
      </w:r>
    </w:p>
    <w:p>
      <w:pPr>
        <w:pStyle w:val="117"/>
        <w:tabs>
          <w:tab w:val="left" w:pos="540"/>
          <w:tab w:val="left" w:pos="567"/>
        </w:tabs>
        <w:overflowPunct w:val="0"/>
        <w:spacing w:line="312" w:lineRule="auto"/>
        <w:ind w:left="567" w:leftChars="270"/>
        <w:jc w:val="left"/>
        <w:rPr>
          <w:rFonts w:ascii="黑体" w:hAnsi="黑体" w:eastAsia="黑体"/>
          <w:b/>
          <w:sz w:val="24"/>
          <w:szCs w:val="24"/>
          <w:shd w:val="clear" w:color="auto" w:fill="FFFFFF"/>
        </w:rPr>
      </w:pPr>
      <w:r>
        <w:rPr>
          <w:rFonts w:hint="eastAsia" w:ascii="黑体" w:hAnsi="黑体" w:eastAsia="黑体"/>
          <w:b/>
          <w:sz w:val="24"/>
          <w:szCs w:val="24"/>
          <w:shd w:val="clear" w:color="auto" w:fill="FFFFFF"/>
        </w:rPr>
        <w:t>要求：</w:t>
      </w:r>
    </w:p>
    <w:p>
      <w:pPr>
        <w:pStyle w:val="117"/>
        <w:numPr>
          <w:ilvl w:val="0"/>
          <w:numId w:val="7"/>
        </w:numPr>
        <w:tabs>
          <w:tab w:val="left" w:pos="540"/>
          <w:tab w:val="left" w:pos="567"/>
        </w:tabs>
        <w:overflowPunct w:val="0"/>
        <w:spacing w:line="312" w:lineRule="auto"/>
        <w:jc w:val="left"/>
        <w:rPr>
          <w:rFonts w:ascii="宋体" w:hAnsi="宋体"/>
          <w:sz w:val="24"/>
          <w:szCs w:val="24"/>
          <w:shd w:val="clear" w:color="auto" w:fill="FFFFFF"/>
        </w:rPr>
      </w:pPr>
      <w:r>
        <w:rPr>
          <w:rFonts w:hint="eastAsia" w:ascii="宋体" w:hAnsi="宋体"/>
          <w:sz w:val="24"/>
          <w:szCs w:val="24"/>
          <w:shd w:val="clear" w:color="auto" w:fill="FFFFFF"/>
        </w:rPr>
        <w:t>须提供投标截止/递交响应文件截止当月往前倒推6个月内（当月不予计算，至少提供连续三个月）的缴纳社会保障的凭据扫描件</w:t>
      </w:r>
      <w:r>
        <w:rPr>
          <w:rFonts w:hint="eastAsia" w:ascii="宋体" w:hAnsi="宋体"/>
          <w:b/>
          <w:sz w:val="24"/>
          <w:szCs w:val="24"/>
          <w:shd w:val="clear" w:color="auto" w:fill="FFFFFF"/>
        </w:rPr>
        <w:t>（限：税务机关/社会保障资金管理机关的专用收据或社会保险缴纳清单，或社会保险的银行缴款收讫凭证）</w:t>
      </w:r>
      <w:r>
        <w:rPr>
          <w:rFonts w:hint="eastAsia" w:ascii="宋体" w:hAnsi="宋体"/>
          <w:sz w:val="24"/>
          <w:szCs w:val="24"/>
          <w:shd w:val="clear" w:color="auto" w:fill="FFFFFF"/>
        </w:rPr>
        <w:t>，依法不需要缴纳社会保障基金的供应商应提供相应免缴证明文件。如成立时间不足3个月的，应提供成立后依法缴纳社会保障资金的证明材料。如供应商在投标（响应）文件递交截止时间的当月成立并因税务机关/社会保障资金管理机关原因而尚未依法缴纳社会保障资金的，应提供依法缴纳社会保障资金承诺书（</w:t>
      </w:r>
      <w:r>
        <w:t>格式自拟，加盖电子章</w:t>
      </w:r>
      <w:r>
        <w:rPr>
          <w:rFonts w:hint="eastAsia" w:ascii="宋体" w:hAnsi="宋体"/>
          <w:sz w:val="24"/>
          <w:szCs w:val="24"/>
          <w:shd w:val="clear" w:color="auto" w:fill="FFFFFF"/>
        </w:rPr>
        <w:t>），该承诺书视同社会保险凭据。</w:t>
      </w:r>
    </w:p>
    <w:p>
      <w:pPr>
        <w:pStyle w:val="117"/>
        <w:numPr>
          <w:ilvl w:val="0"/>
          <w:numId w:val="7"/>
        </w:numPr>
        <w:tabs>
          <w:tab w:val="left" w:pos="0"/>
          <w:tab w:val="left" w:pos="540"/>
        </w:tabs>
        <w:overflowPunct w:val="0"/>
        <w:spacing w:line="312" w:lineRule="auto"/>
        <w:jc w:val="left"/>
        <w:rPr>
          <w:rFonts w:ascii="宋体" w:hAnsi="宋体"/>
          <w:sz w:val="24"/>
          <w:szCs w:val="24"/>
          <w:shd w:val="clear" w:color="auto" w:fill="FFFFFF"/>
        </w:rPr>
      </w:pPr>
      <w:r>
        <w:rPr>
          <w:rFonts w:hint="eastAsia" w:ascii="宋体" w:hAnsi="宋体"/>
          <w:sz w:val="24"/>
          <w:szCs w:val="24"/>
          <w:shd w:val="clear" w:color="auto" w:fill="FFFFFF"/>
        </w:rPr>
        <w:t>提供的相应证明材料均应符合：内容完整、清晰、整洁，并由供应商加盖其单位公章。</w:t>
      </w:r>
    </w:p>
    <w:p>
      <w:pPr>
        <w:pStyle w:val="117"/>
        <w:numPr>
          <w:ilvl w:val="0"/>
          <w:numId w:val="7"/>
        </w:numPr>
        <w:tabs>
          <w:tab w:val="left" w:pos="0"/>
          <w:tab w:val="left" w:pos="540"/>
        </w:tabs>
        <w:overflowPunct w:val="0"/>
        <w:spacing w:line="312" w:lineRule="auto"/>
        <w:jc w:val="left"/>
        <w:rPr>
          <w:rFonts w:ascii="宋体" w:hAnsi="宋体"/>
          <w:b/>
          <w:sz w:val="24"/>
          <w:szCs w:val="24"/>
          <w:shd w:val="clear" w:color="auto" w:fill="FFFFFF"/>
        </w:rPr>
      </w:pPr>
      <w:r>
        <w:rPr>
          <w:rFonts w:hint="eastAsia" w:ascii="宋体" w:hAnsi="宋体"/>
          <w:b/>
          <w:sz w:val="24"/>
          <w:szCs w:val="24"/>
          <w:shd w:val="clear" w:color="auto" w:fill="FFFFFF"/>
        </w:rPr>
        <w:t>“依法缴纳社会保障资金证明材料”有欠缴记录的，视为未依法缴纳社会保障资金。</w:t>
      </w:r>
    </w:p>
    <w:p>
      <w:pPr>
        <w:pStyle w:val="117"/>
        <w:numPr>
          <w:ilvl w:val="0"/>
          <w:numId w:val="7"/>
        </w:numPr>
        <w:tabs>
          <w:tab w:val="left" w:pos="0"/>
          <w:tab w:val="left" w:pos="540"/>
        </w:tabs>
        <w:overflowPunct w:val="0"/>
        <w:spacing w:line="312" w:lineRule="auto"/>
        <w:jc w:val="left"/>
        <w:rPr>
          <w:rFonts w:ascii="宋体" w:hAnsi="宋体"/>
          <w:sz w:val="24"/>
          <w:szCs w:val="24"/>
          <w:shd w:val="clear" w:color="auto" w:fill="FFFFFF"/>
        </w:rPr>
      </w:pPr>
      <w:r>
        <w:rPr>
          <w:rFonts w:hint="eastAsia" w:ascii="宋体" w:hAnsi="宋体"/>
          <w:sz w:val="24"/>
          <w:szCs w:val="24"/>
          <w:shd w:val="clear" w:color="auto" w:fill="FFFFFF"/>
        </w:rPr>
        <w:t>供应商是联合体的，则联合体各成员都应当提交本资格证明文件。</w:t>
      </w:r>
    </w:p>
    <w:p>
      <w:pPr>
        <w:pStyle w:val="117"/>
        <w:widowControl/>
        <w:overflowPunct w:val="0"/>
        <w:spacing w:line="312" w:lineRule="auto"/>
        <w:jc w:val="left"/>
        <w:rPr>
          <w:rFonts w:ascii="宋体" w:hAnsi="宋体" w:cs="宋体"/>
          <w:b/>
          <w:kern w:val="0"/>
          <w:szCs w:val="21"/>
        </w:rPr>
      </w:pPr>
      <w:r>
        <w:rPr>
          <w:rFonts w:hint="eastAsia" w:ascii="宋体" w:hAnsi="宋体" w:cs="宋体"/>
          <w:b/>
          <w:kern w:val="0"/>
          <w:szCs w:val="21"/>
        </w:rPr>
        <w:t>说明：</w:t>
      </w:r>
    </w:p>
    <w:p>
      <w:pPr>
        <w:pStyle w:val="117"/>
        <w:tabs>
          <w:tab w:val="left" w:pos="0"/>
          <w:tab w:val="left" w:pos="510"/>
          <w:tab w:val="left" w:pos="540"/>
        </w:tabs>
        <w:overflowPunct w:val="0"/>
        <w:spacing w:line="312" w:lineRule="auto"/>
        <w:jc w:val="left"/>
        <w:rPr>
          <w:rFonts w:ascii="宋体" w:hAnsi="宋体"/>
          <w:b/>
          <w:szCs w:val="21"/>
          <w:shd w:val="clear" w:color="auto" w:fill="FFFFFF"/>
        </w:rPr>
      </w:pPr>
      <w:r>
        <w:rPr>
          <w:rFonts w:hint="eastAsia" w:ascii="宋体" w:hAnsi="宋体"/>
          <w:szCs w:val="21"/>
          <w:shd w:val="clear" w:color="auto" w:fill="FFFFFF"/>
        </w:rPr>
        <w:t>以上材料将作为资格审查的重要内容，供应商</w:t>
      </w:r>
      <w:r>
        <w:rPr>
          <w:rFonts w:hint="eastAsia" w:ascii="宋体" w:hAnsi="宋体"/>
          <w:b/>
          <w:szCs w:val="21"/>
          <w:shd w:val="clear" w:color="auto" w:fill="FFFFFF"/>
        </w:rPr>
        <w:t>必须</w:t>
      </w:r>
      <w:r>
        <w:rPr>
          <w:rFonts w:hint="eastAsia" w:ascii="宋体" w:hAnsi="宋体"/>
          <w:szCs w:val="21"/>
          <w:shd w:val="clear" w:color="auto" w:fill="FFFFFF"/>
        </w:rPr>
        <w:t>严格按照以上内容及序列要求在投标/响应文件中对应如实提供，</w:t>
      </w:r>
      <w:r>
        <w:rPr>
          <w:rFonts w:hint="eastAsia" w:ascii="宋体" w:hAnsi="宋体"/>
          <w:b/>
          <w:szCs w:val="21"/>
          <w:shd w:val="clear" w:color="auto" w:fill="FFFFFF"/>
        </w:rPr>
        <w:t>对缺漏和不符合项将会直接导致无效！</w:t>
      </w:r>
    </w:p>
    <w:p>
      <w:pPr>
        <w:pStyle w:val="64"/>
        <w:overflowPunct w:val="0"/>
        <w:rPr>
          <w:rFonts w:ascii="宋体" w:hAnsi="宋体"/>
          <w:b/>
          <w:sz w:val="32"/>
          <w:szCs w:val="32"/>
          <w:lang w:val="en-GB"/>
        </w:rPr>
      </w:pPr>
      <w:bookmarkStart w:id="67" w:name="_Toc202820355"/>
      <w:bookmarkStart w:id="68" w:name="_Toc202251078"/>
      <w:bookmarkStart w:id="69" w:name="_Toc202819882"/>
      <w:bookmarkStart w:id="70" w:name="_Toc404672556"/>
      <w:bookmarkStart w:id="71" w:name="_Toc202817000"/>
      <w:bookmarkStart w:id="72" w:name="_Toc202252037"/>
      <w:bookmarkStart w:id="73" w:name="_Toc202251703"/>
      <w:bookmarkStart w:id="74" w:name="_Toc202254108"/>
      <w:bookmarkStart w:id="75" w:name="_Toc264122843"/>
    </w:p>
    <w:p>
      <w:pPr>
        <w:pStyle w:val="3"/>
        <w:overflowPunct w:val="0"/>
        <w:rPr>
          <w:lang w:eastAsia="zh-CN"/>
        </w:rPr>
      </w:pPr>
      <w:bookmarkStart w:id="76" w:name="_Toc194522392"/>
      <w:bookmarkStart w:id="77" w:name="_Toc256000028"/>
      <w:bookmarkStart w:id="78" w:name="_Toc14169477"/>
      <w:r>
        <w:rPr>
          <w:rFonts w:hint="eastAsia"/>
          <w:lang w:eastAsia="zh-CN"/>
        </w:rPr>
        <w:t>三、商务</w:t>
      </w:r>
      <w:r>
        <w:rPr>
          <w:lang w:eastAsia="zh-CN"/>
        </w:rPr>
        <w:t>条款响应表</w:t>
      </w:r>
      <w:bookmarkEnd w:id="76"/>
    </w:p>
    <w:p>
      <w:pPr>
        <w:overflowPunct w:val="0"/>
        <w:spacing w:before="156" w:beforeLines="50" w:after="156" w:afterLines="50"/>
        <w:rPr>
          <w:rFonts w:hint="eastAsia" w:ascii="宋体" w:hAnsi="宋体" w:eastAsia="宋体"/>
          <w:b/>
          <w:bCs/>
          <w:snapToGrid w:val="0"/>
          <w:kern w:val="0"/>
          <w:sz w:val="24"/>
          <w:u w:val="single"/>
          <w:lang w:eastAsia="zh-CN"/>
        </w:rPr>
      </w:pPr>
      <w:r>
        <w:rPr>
          <w:rFonts w:hint="eastAsia"/>
          <w:sz w:val="24"/>
        </w:rPr>
        <w:t>项目名称：</w:t>
      </w:r>
      <w:r>
        <w:rPr>
          <w:rFonts w:hint="eastAsia" w:ascii="宋体" w:hAnsi="宋体"/>
          <w:b/>
          <w:bCs/>
          <w:snapToGrid w:val="0"/>
          <w:kern w:val="0"/>
          <w:sz w:val="24"/>
          <w:u w:val="single"/>
          <w:lang w:eastAsia="zh-CN"/>
        </w:rPr>
        <w:t>2025年计算机零星网络布线服务（三次）</w:t>
      </w:r>
    </w:p>
    <w:tbl>
      <w:tblPr>
        <w:tblStyle w:val="38"/>
        <w:tblpPr w:leftFromText="181" w:rightFromText="181" w:vertAnchor="text" w:horzAnchor="margin" w:tblpXSpec="center" w:tblpY="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
      <w:tblGrid>
        <w:gridCol w:w="427"/>
        <w:gridCol w:w="855"/>
        <w:gridCol w:w="6623"/>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Align w:val="center"/>
          </w:tcPr>
          <w:p>
            <w:pPr>
              <w:overflowPunct w:val="0"/>
              <w:spacing w:line="264" w:lineRule="auto"/>
              <w:jc w:val="center"/>
              <w:rPr>
                <w:rFonts w:ascii="宋体" w:hAnsi="宋体" w:cs="宋体"/>
                <w:b/>
                <w:szCs w:val="21"/>
              </w:rPr>
            </w:pPr>
            <w:r>
              <w:rPr>
                <w:rFonts w:hint="eastAsia" w:ascii="宋体" w:hAnsi="宋体" w:cs="宋体"/>
                <w:b/>
                <w:szCs w:val="21"/>
              </w:rPr>
              <w:t>序号</w:t>
            </w:r>
          </w:p>
        </w:tc>
        <w:tc>
          <w:tcPr>
            <w:tcW w:w="7478" w:type="dxa"/>
            <w:gridSpan w:val="2"/>
            <w:vAlign w:val="center"/>
          </w:tcPr>
          <w:p>
            <w:pPr>
              <w:overflowPunct w:val="0"/>
              <w:spacing w:line="264" w:lineRule="auto"/>
              <w:jc w:val="center"/>
              <w:rPr>
                <w:rFonts w:ascii="宋体" w:hAnsi="宋体" w:cs="宋体"/>
                <w:b/>
                <w:szCs w:val="21"/>
              </w:rPr>
            </w:pPr>
            <w:r>
              <w:rPr>
                <w:rFonts w:hint="eastAsia" w:ascii="宋体" w:hAnsi="宋体" w:cs="宋体"/>
                <w:b/>
                <w:szCs w:val="21"/>
              </w:rPr>
              <w:t>项目商务条款要求</w:t>
            </w:r>
          </w:p>
        </w:tc>
        <w:tc>
          <w:tcPr>
            <w:tcW w:w="708" w:type="dxa"/>
            <w:vAlign w:val="center"/>
          </w:tcPr>
          <w:p>
            <w:pPr>
              <w:overflowPunct w:val="0"/>
              <w:spacing w:line="264" w:lineRule="auto"/>
              <w:jc w:val="center"/>
              <w:rPr>
                <w:rFonts w:ascii="宋体" w:hAnsi="宋体" w:cs="宋体"/>
                <w:b/>
                <w:szCs w:val="21"/>
              </w:rPr>
            </w:pPr>
            <w:r>
              <w:rPr>
                <w:rFonts w:hint="eastAsia" w:ascii="宋体" w:hAnsi="宋体" w:cs="宋体"/>
                <w:b/>
                <w:szCs w:val="21"/>
              </w:rPr>
              <w:t>是否响应</w:t>
            </w:r>
          </w:p>
        </w:tc>
        <w:tc>
          <w:tcPr>
            <w:tcW w:w="851" w:type="dxa"/>
            <w:vAlign w:val="center"/>
          </w:tcPr>
          <w:p>
            <w:pPr>
              <w:overflowPunct w:val="0"/>
              <w:spacing w:line="264" w:lineRule="auto"/>
              <w:jc w:val="center"/>
              <w:rPr>
                <w:rFonts w:ascii="宋体" w:hAnsi="宋体" w:cs="宋体"/>
                <w:b/>
                <w:szCs w:val="21"/>
              </w:rPr>
            </w:pPr>
            <w:r>
              <w:rPr>
                <w:rFonts w:hint="eastAsia" w:ascii="宋体" w:hAnsi="宋体" w:cs="宋体"/>
                <w:b/>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Merge w:val="restart"/>
            <w:vAlign w:val="center"/>
          </w:tcPr>
          <w:p>
            <w:pPr>
              <w:overflowPunct w:val="0"/>
              <w:spacing w:line="264" w:lineRule="auto"/>
              <w:jc w:val="center"/>
              <w:rPr>
                <w:rFonts w:ascii="宋体" w:hAnsi="宋体" w:cs="宋体"/>
                <w:szCs w:val="21"/>
              </w:rPr>
            </w:pPr>
            <w:r>
              <w:rPr>
                <w:rFonts w:hint="eastAsia" w:ascii="宋体" w:hAnsi="宋体" w:cs="宋体"/>
                <w:szCs w:val="21"/>
              </w:rPr>
              <w:t>1</w:t>
            </w:r>
          </w:p>
        </w:tc>
        <w:tc>
          <w:tcPr>
            <w:tcW w:w="855" w:type="dxa"/>
            <w:vMerge w:val="restart"/>
            <w:vAlign w:val="center"/>
          </w:tcPr>
          <w:p>
            <w:pPr>
              <w:overflowPunct w:val="0"/>
              <w:spacing w:line="264" w:lineRule="auto"/>
              <w:rPr>
                <w:rFonts w:ascii="宋体" w:hAnsi="宋体" w:cs="宋体"/>
                <w:snapToGrid w:val="0"/>
                <w:kern w:val="0"/>
                <w:szCs w:val="21"/>
              </w:rPr>
            </w:pPr>
            <w:r>
              <w:rPr>
                <w:rFonts w:hint="eastAsia" w:ascii="宋体" w:hAnsi="宋体" w:cs="宋体"/>
                <w:snapToGrid w:val="0"/>
                <w:kern w:val="0"/>
                <w:szCs w:val="21"/>
              </w:rPr>
              <w:t>报价要求</w:t>
            </w:r>
          </w:p>
        </w:tc>
        <w:tc>
          <w:tcPr>
            <w:tcW w:w="6623" w:type="dxa"/>
            <w:vAlign w:val="center"/>
          </w:tcPr>
          <w:p>
            <w:pPr>
              <w:overflowPunct w:val="0"/>
              <w:spacing w:line="264" w:lineRule="auto"/>
              <w:rPr>
                <w:rFonts w:ascii="宋体" w:hAnsi="宋体" w:cs="宋体"/>
                <w:snapToGrid w:val="0"/>
                <w:kern w:val="0"/>
                <w:szCs w:val="21"/>
              </w:rPr>
            </w:pPr>
            <w:r>
              <w:rPr>
                <w:rFonts w:hint="eastAsia" w:ascii="宋体" w:hAnsi="宋体"/>
                <w:lang w:val="zh-CN"/>
              </w:rPr>
              <w:t>1.本项目采用清单报价方式，报价已包含原材料、运输装卸、人工布线、安装调试费、售后服务、全额含税发票、雇员费用、合同实施过程中应预见和不可预见费用等。</w:t>
            </w:r>
          </w:p>
        </w:tc>
        <w:tc>
          <w:tcPr>
            <w:tcW w:w="708" w:type="dxa"/>
            <w:vAlign w:val="center"/>
          </w:tcPr>
          <w:p>
            <w:pPr>
              <w:overflowPunct w:val="0"/>
              <w:spacing w:line="264" w:lineRule="auto"/>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Merge w:val="continue"/>
            <w:vAlign w:val="center"/>
          </w:tcPr>
          <w:p>
            <w:pPr>
              <w:overflowPunct w:val="0"/>
              <w:spacing w:line="264" w:lineRule="auto"/>
              <w:jc w:val="center"/>
              <w:rPr>
                <w:rFonts w:ascii="宋体" w:hAnsi="宋体" w:cs="宋体"/>
                <w:szCs w:val="21"/>
              </w:rPr>
            </w:pPr>
          </w:p>
        </w:tc>
        <w:tc>
          <w:tcPr>
            <w:tcW w:w="855" w:type="dxa"/>
            <w:vMerge w:val="continue"/>
            <w:vAlign w:val="center"/>
          </w:tcPr>
          <w:p>
            <w:pPr>
              <w:overflowPunct w:val="0"/>
              <w:spacing w:line="264" w:lineRule="auto"/>
              <w:rPr>
                <w:rFonts w:ascii="宋体" w:hAnsi="宋体" w:cs="宋体"/>
                <w:snapToGrid w:val="0"/>
                <w:kern w:val="0"/>
                <w:szCs w:val="21"/>
              </w:rPr>
            </w:pPr>
          </w:p>
        </w:tc>
        <w:tc>
          <w:tcPr>
            <w:tcW w:w="6623" w:type="dxa"/>
            <w:vAlign w:val="center"/>
          </w:tcPr>
          <w:p>
            <w:pPr>
              <w:overflowPunct w:val="0"/>
              <w:spacing w:line="264" w:lineRule="auto"/>
              <w:rPr>
                <w:rFonts w:ascii="宋体" w:hAnsi="宋体" w:cs="宋体"/>
                <w:snapToGrid w:val="0"/>
                <w:kern w:val="0"/>
                <w:szCs w:val="21"/>
              </w:rPr>
            </w:pPr>
            <w:r>
              <w:rPr>
                <w:rFonts w:ascii="宋体" w:hAnsi="宋体"/>
                <w:lang w:val="zh-CN"/>
              </w:rPr>
              <w:t>2</w:t>
            </w:r>
            <w:r>
              <w:rPr>
                <w:rFonts w:hint="eastAsia" w:ascii="宋体" w:hAnsi="宋体"/>
                <w:lang w:val="zh-CN"/>
              </w:rPr>
              <w:t>.本次项目只接受低于或等于控制金额的报价，如供应商的报价高于</w:t>
            </w:r>
            <w:r>
              <w:rPr>
                <w:rFonts w:ascii="宋体" w:hAnsi="宋体" w:cs="宋体"/>
                <w:kern w:val="0"/>
              </w:rPr>
              <w:t>控制</w:t>
            </w:r>
            <w:r>
              <w:rPr>
                <w:rFonts w:hint="eastAsia" w:ascii="宋体" w:hAnsi="宋体"/>
                <w:lang w:val="zh-CN"/>
              </w:rPr>
              <w:t>金额的，视为无效报价。</w:t>
            </w:r>
          </w:p>
        </w:tc>
        <w:tc>
          <w:tcPr>
            <w:tcW w:w="708" w:type="dxa"/>
            <w:vAlign w:val="center"/>
          </w:tcPr>
          <w:p>
            <w:pPr>
              <w:overflowPunct w:val="0"/>
              <w:spacing w:line="264" w:lineRule="auto"/>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1735" w:hRule="atLeast"/>
        </w:trPr>
        <w:tc>
          <w:tcPr>
            <w:tcW w:w="427" w:type="dxa"/>
            <w:vMerge w:val="restart"/>
            <w:vAlign w:val="center"/>
          </w:tcPr>
          <w:p>
            <w:pPr>
              <w:overflowPunct w:val="0"/>
              <w:jc w:val="center"/>
              <w:rPr>
                <w:rFonts w:ascii="宋体" w:hAnsi="宋体"/>
                <w:szCs w:val="21"/>
              </w:rPr>
            </w:pPr>
            <w:r>
              <w:rPr>
                <w:rFonts w:hint="eastAsia" w:ascii="宋体" w:hAnsi="宋体"/>
                <w:szCs w:val="21"/>
              </w:rPr>
              <w:t>2</w:t>
            </w:r>
          </w:p>
        </w:tc>
        <w:tc>
          <w:tcPr>
            <w:tcW w:w="855" w:type="dxa"/>
            <w:vMerge w:val="restart"/>
            <w:vAlign w:val="center"/>
          </w:tcPr>
          <w:p>
            <w:pPr>
              <w:pStyle w:val="64"/>
              <w:spacing w:before="0" w:after="0"/>
              <w:rPr>
                <w:rFonts w:ascii="宋体" w:hAnsi="宋体"/>
              </w:rPr>
            </w:pPr>
            <w:r>
              <w:rPr>
                <w:rFonts w:hint="eastAsia" w:ascii="宋体" w:hAnsi="宋体" w:cs="宋体"/>
                <w:b/>
                <w:kern w:val="0"/>
              </w:rPr>
              <w:t>服务期限及质保期</w:t>
            </w:r>
          </w:p>
        </w:tc>
        <w:tc>
          <w:tcPr>
            <w:tcW w:w="6623" w:type="dxa"/>
            <w:vAlign w:val="center"/>
          </w:tcPr>
          <w:p>
            <w:pPr>
              <w:pStyle w:val="64"/>
              <w:spacing w:before="0" w:after="0"/>
              <w:rPr>
                <w:rFonts w:ascii="宋体" w:hAnsi="宋体"/>
              </w:rPr>
            </w:pPr>
            <w:r>
              <w:rPr>
                <w:rFonts w:hint="eastAsia" w:ascii="宋体" w:hAnsi="宋体"/>
                <w:lang w:val="zh-CN"/>
              </w:rPr>
              <w:t>1.卫国路院区2025年度计算机零星网络布线服务服务期限：自合同签订之日起计算</w:t>
            </w:r>
            <w:r>
              <w:rPr>
                <w:rFonts w:ascii="宋体" w:hAnsi="宋体"/>
                <w:lang w:val="zh-CN"/>
              </w:rPr>
              <w:t>1</w:t>
            </w:r>
            <w:r>
              <w:rPr>
                <w:rFonts w:hint="eastAsia" w:ascii="宋体" w:hAnsi="宋体"/>
                <w:lang w:val="zh-CN"/>
              </w:rPr>
              <w:t>年或采购金额达到项目预算为止（两者以先到为准）。质量保证期（简称“质保期”）：全部产品自验收之日起整体保修一年，质保期内如因非人为因素导致的产品缺陷或破损，中标供应商需无偿进行修整或更换。质保期内采购人对中标供应商享有追索权。</w:t>
            </w:r>
          </w:p>
        </w:tc>
        <w:tc>
          <w:tcPr>
            <w:tcW w:w="708" w:type="dxa"/>
            <w:vAlign w:val="center"/>
          </w:tcPr>
          <w:p>
            <w:pPr>
              <w:pStyle w:val="64"/>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Merge w:val="continue"/>
            <w:vAlign w:val="center"/>
          </w:tcPr>
          <w:p>
            <w:pPr>
              <w:overflowPunct w:val="0"/>
              <w:spacing w:line="264" w:lineRule="auto"/>
              <w:jc w:val="center"/>
              <w:rPr>
                <w:rFonts w:ascii="宋体" w:hAnsi="宋体"/>
                <w:szCs w:val="21"/>
              </w:rPr>
            </w:pPr>
          </w:p>
        </w:tc>
        <w:tc>
          <w:tcPr>
            <w:tcW w:w="855" w:type="dxa"/>
            <w:vMerge w:val="continue"/>
            <w:vAlign w:val="center"/>
          </w:tcPr>
          <w:p>
            <w:pPr>
              <w:pStyle w:val="64"/>
              <w:overflowPunct w:val="0"/>
              <w:spacing w:before="0" w:after="0" w:line="264" w:lineRule="auto"/>
              <w:rPr>
                <w:rFonts w:ascii="宋体" w:hAnsi="宋体"/>
                <w:sz w:val="21"/>
                <w:szCs w:val="21"/>
              </w:rPr>
            </w:pPr>
          </w:p>
        </w:tc>
        <w:tc>
          <w:tcPr>
            <w:tcW w:w="6623" w:type="dxa"/>
            <w:vAlign w:val="center"/>
          </w:tcPr>
          <w:p>
            <w:pPr>
              <w:pStyle w:val="64"/>
              <w:overflowPunct w:val="0"/>
              <w:spacing w:before="0" w:after="0" w:line="264" w:lineRule="auto"/>
              <w:rPr>
                <w:rFonts w:ascii="宋体" w:hAnsi="宋体"/>
                <w:sz w:val="21"/>
                <w:szCs w:val="21"/>
              </w:rPr>
            </w:pPr>
            <w:r>
              <w:rPr>
                <w:rFonts w:ascii="宋体" w:hAnsi="宋体"/>
                <w:lang w:val="zh-CN"/>
              </w:rPr>
              <w:t>2</w:t>
            </w:r>
            <w:r>
              <w:rPr>
                <w:rFonts w:hint="eastAsia" w:ascii="宋体" w:hAnsi="宋体"/>
                <w:lang w:val="zh-CN"/>
              </w:rPr>
              <w:t>.绿岛湖院区2025年度计算机零星网络布线服务服务期限：自合同签订之日起计算</w:t>
            </w:r>
            <w:r>
              <w:rPr>
                <w:rFonts w:hint="eastAsia" w:ascii="宋体" w:hAnsi="宋体"/>
              </w:rPr>
              <w:t>2</w:t>
            </w:r>
            <w:r>
              <w:rPr>
                <w:rFonts w:hint="eastAsia" w:ascii="宋体" w:hAnsi="宋体"/>
                <w:lang w:val="zh-CN"/>
              </w:rPr>
              <w:t>年或采购金额达到项目预算为止（两者以先到为准）。质量保证期（简称“质保期”）：全部产品自验收之日起整体保修一年，质保期内如因非人为因素导致的产品缺陷或破损，中标供应商需无偿进行修整或更换。质保期内采购人对中标供应商享有追索权。</w:t>
            </w:r>
          </w:p>
        </w:tc>
        <w:tc>
          <w:tcPr>
            <w:tcW w:w="708" w:type="dxa"/>
            <w:vAlign w:val="center"/>
          </w:tcPr>
          <w:p>
            <w:pPr>
              <w:pStyle w:val="64"/>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Align w:val="center"/>
          </w:tcPr>
          <w:p>
            <w:pPr>
              <w:overflowPunct w:val="0"/>
              <w:spacing w:line="264" w:lineRule="auto"/>
              <w:jc w:val="center"/>
              <w:rPr>
                <w:rFonts w:ascii="宋体" w:hAnsi="宋体"/>
                <w:szCs w:val="21"/>
              </w:rPr>
            </w:pPr>
            <w:r>
              <w:rPr>
                <w:rFonts w:hint="eastAsia" w:ascii="宋体" w:hAnsi="宋体"/>
                <w:szCs w:val="21"/>
              </w:rPr>
              <w:t>3</w:t>
            </w:r>
          </w:p>
        </w:tc>
        <w:tc>
          <w:tcPr>
            <w:tcW w:w="855" w:type="dxa"/>
            <w:vAlign w:val="center"/>
          </w:tcPr>
          <w:p>
            <w:pPr>
              <w:autoSpaceDE w:val="0"/>
              <w:autoSpaceDN w:val="0"/>
              <w:adjustRightInd w:val="0"/>
              <w:spacing w:line="264" w:lineRule="auto"/>
              <w:jc w:val="left"/>
              <w:rPr>
                <w:rFonts w:ascii="宋体" w:hAnsi="宋体" w:cs="宋体"/>
                <w:b/>
                <w:kern w:val="0"/>
                <w:szCs w:val="21"/>
              </w:rPr>
            </w:pPr>
            <w:r>
              <w:rPr>
                <w:rFonts w:hint="eastAsia" w:ascii="宋体" w:hAnsi="宋体" w:cs="宋体"/>
                <w:b/>
                <w:kern w:val="0"/>
                <w:sz w:val="24"/>
              </w:rPr>
              <w:t>服务地点：</w:t>
            </w:r>
          </w:p>
        </w:tc>
        <w:tc>
          <w:tcPr>
            <w:tcW w:w="6623" w:type="dxa"/>
            <w:vAlign w:val="center"/>
          </w:tcPr>
          <w:p>
            <w:pPr>
              <w:autoSpaceDE w:val="0"/>
              <w:autoSpaceDN w:val="0"/>
              <w:adjustRightInd w:val="0"/>
              <w:spacing w:line="264" w:lineRule="auto"/>
              <w:jc w:val="left"/>
              <w:rPr>
                <w:rFonts w:ascii="宋体" w:hAnsi="宋体" w:cs="宋体"/>
                <w:b/>
                <w:kern w:val="0"/>
                <w:szCs w:val="21"/>
              </w:rPr>
            </w:pPr>
            <w:r>
              <w:rPr>
                <w:rFonts w:hint="eastAsia" w:ascii="宋体" w:hAnsi="宋体"/>
                <w:kern w:val="0"/>
                <w:sz w:val="24"/>
              </w:rPr>
              <w:t>佛山市第二人民医院或采购人指定地点。</w:t>
            </w:r>
          </w:p>
        </w:tc>
        <w:tc>
          <w:tcPr>
            <w:tcW w:w="708" w:type="dxa"/>
            <w:vAlign w:val="center"/>
          </w:tcPr>
          <w:p>
            <w:pPr>
              <w:overflowPunct w:val="0"/>
              <w:spacing w:line="264" w:lineRule="auto"/>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Merge w:val="restart"/>
            <w:vAlign w:val="center"/>
          </w:tcPr>
          <w:p>
            <w:pPr>
              <w:overflowPunct w:val="0"/>
              <w:spacing w:line="264" w:lineRule="auto"/>
              <w:jc w:val="center"/>
              <w:rPr>
                <w:rFonts w:ascii="宋体" w:hAnsi="宋体" w:cs="宋体"/>
                <w:szCs w:val="21"/>
              </w:rPr>
            </w:pPr>
            <w:r>
              <w:rPr>
                <w:rFonts w:hint="eastAsia" w:ascii="宋体" w:hAnsi="宋体" w:cs="宋体"/>
                <w:szCs w:val="21"/>
              </w:rPr>
              <w:t>4</w:t>
            </w:r>
          </w:p>
        </w:tc>
        <w:tc>
          <w:tcPr>
            <w:tcW w:w="855" w:type="dxa"/>
            <w:vMerge w:val="restart"/>
            <w:vAlign w:val="center"/>
          </w:tcPr>
          <w:p>
            <w:pPr>
              <w:pStyle w:val="64"/>
              <w:rPr>
                <w:rFonts w:ascii="宋体" w:hAnsi="宋体"/>
                <w:lang w:val="zh-CN"/>
              </w:rPr>
            </w:pPr>
            <w:r>
              <w:rPr>
                <w:rFonts w:hint="eastAsia" w:ascii="宋体" w:hAnsi="宋体" w:cs="宋体"/>
                <w:b/>
                <w:kern w:val="0"/>
              </w:rPr>
              <w:t>付款方式</w:t>
            </w:r>
          </w:p>
        </w:tc>
        <w:tc>
          <w:tcPr>
            <w:tcW w:w="6623" w:type="dxa"/>
            <w:vAlign w:val="center"/>
          </w:tcPr>
          <w:p>
            <w:pPr>
              <w:pStyle w:val="64"/>
              <w:rPr>
                <w:rFonts w:ascii="宋体" w:hAnsi="宋体"/>
                <w:lang w:val="zh-CN"/>
              </w:rPr>
            </w:pPr>
            <w:r>
              <w:rPr>
                <w:rFonts w:hint="eastAsia" w:ascii="宋体" w:hAnsi="宋体"/>
                <w:kern w:val="0"/>
              </w:rPr>
              <w:t>1.先服务后付款，每月季度结算一次，</w:t>
            </w:r>
            <w:r>
              <w:rPr>
                <w:rFonts w:hint="eastAsia" w:ascii="宋体" w:hAnsi="宋体" w:cs="宋体"/>
              </w:rPr>
              <w:t>按照实际实施数量进行结算，如：总价=材料费+服务费，</w:t>
            </w:r>
            <w:r>
              <w:rPr>
                <w:rFonts w:hint="eastAsia" w:ascii="宋体" w:hAnsi="宋体"/>
                <w:kern w:val="0"/>
              </w:rPr>
              <w:t>采购人收到供应商收费凭证和有效等额发票后，30天内以银行转账的方式向供应商支付相关费用。</w:t>
            </w:r>
          </w:p>
        </w:tc>
        <w:tc>
          <w:tcPr>
            <w:tcW w:w="708" w:type="dxa"/>
            <w:vAlign w:val="center"/>
          </w:tcPr>
          <w:p>
            <w:pPr>
              <w:pStyle w:val="64"/>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Merge w:val="continue"/>
            <w:vAlign w:val="center"/>
          </w:tcPr>
          <w:p>
            <w:pPr>
              <w:overflowPunct w:val="0"/>
              <w:spacing w:line="264" w:lineRule="auto"/>
              <w:jc w:val="center"/>
              <w:rPr>
                <w:rFonts w:ascii="宋体" w:hAnsi="宋体" w:cs="宋体"/>
                <w:szCs w:val="21"/>
              </w:rPr>
            </w:pPr>
          </w:p>
        </w:tc>
        <w:tc>
          <w:tcPr>
            <w:tcW w:w="855" w:type="dxa"/>
            <w:vMerge w:val="continue"/>
            <w:vAlign w:val="center"/>
          </w:tcPr>
          <w:p>
            <w:pPr>
              <w:pStyle w:val="64"/>
              <w:rPr>
                <w:rFonts w:ascii="宋体" w:hAnsi="宋体"/>
                <w:lang w:val="zh-CN"/>
              </w:rPr>
            </w:pPr>
          </w:p>
        </w:tc>
        <w:tc>
          <w:tcPr>
            <w:tcW w:w="6623" w:type="dxa"/>
            <w:vAlign w:val="center"/>
          </w:tcPr>
          <w:p>
            <w:pPr>
              <w:pStyle w:val="64"/>
              <w:rPr>
                <w:rFonts w:ascii="宋体" w:hAnsi="宋体"/>
                <w:lang w:val="zh-CN"/>
              </w:rPr>
            </w:pPr>
            <w:r>
              <w:rPr>
                <w:rFonts w:hint="eastAsia" w:ascii="宋体" w:hAnsi="宋体"/>
                <w:kern w:val="0"/>
              </w:rPr>
              <w:t>2.每期付款由成交供应商提出书面申请并提供该期相应金额的发票，方可办理支付手续；收款方、出具发票方、合同投标人均必须与成交供应商名称一致。</w:t>
            </w:r>
          </w:p>
        </w:tc>
        <w:tc>
          <w:tcPr>
            <w:tcW w:w="708" w:type="dxa"/>
            <w:vAlign w:val="center"/>
          </w:tcPr>
          <w:p>
            <w:pPr>
              <w:pStyle w:val="64"/>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Merge w:val="restart"/>
            <w:vAlign w:val="center"/>
          </w:tcPr>
          <w:p>
            <w:pPr>
              <w:overflowPunct w:val="0"/>
              <w:spacing w:line="264" w:lineRule="auto"/>
              <w:jc w:val="center"/>
              <w:rPr>
                <w:rFonts w:ascii="宋体" w:hAnsi="宋体" w:cs="宋体"/>
                <w:szCs w:val="21"/>
              </w:rPr>
            </w:pPr>
            <w:r>
              <w:rPr>
                <w:rFonts w:hint="eastAsia" w:ascii="宋体" w:hAnsi="宋体" w:cs="宋体"/>
                <w:szCs w:val="21"/>
              </w:rPr>
              <w:t>5</w:t>
            </w:r>
          </w:p>
        </w:tc>
        <w:tc>
          <w:tcPr>
            <w:tcW w:w="855" w:type="dxa"/>
            <w:vMerge w:val="restart"/>
            <w:vAlign w:val="center"/>
          </w:tcPr>
          <w:p>
            <w:pPr>
              <w:pStyle w:val="64"/>
              <w:spacing w:before="0" w:after="0"/>
              <w:rPr>
                <w:rFonts w:ascii="宋体" w:hAnsi="宋体" w:cs="宋体"/>
                <w:b/>
                <w:kern w:val="0"/>
              </w:rPr>
            </w:pPr>
            <w:r>
              <w:rPr>
                <w:rFonts w:hint="eastAsia" w:ascii="宋体" w:hAnsi="宋体" w:cs="宋体"/>
                <w:b/>
                <w:kern w:val="0"/>
              </w:rPr>
              <w:t>验收要求</w:t>
            </w:r>
          </w:p>
        </w:tc>
        <w:tc>
          <w:tcPr>
            <w:tcW w:w="6623" w:type="dxa"/>
            <w:vAlign w:val="center"/>
          </w:tcPr>
          <w:p>
            <w:pPr>
              <w:pStyle w:val="64"/>
              <w:rPr>
                <w:rFonts w:ascii="宋体" w:hAnsi="宋体"/>
                <w:lang w:val="zh-CN"/>
              </w:rPr>
            </w:pPr>
            <w:r>
              <w:rPr>
                <w:rFonts w:hint="eastAsia" w:ascii="宋体" w:hAnsi="宋体"/>
                <w:kern w:val="0"/>
              </w:rPr>
              <w:t>1.交付验收：按采购人要求提供样板并以样板为验收标准，不要求提供样板的，验收时以采购人正在使用的产品作为验收标准。</w:t>
            </w:r>
          </w:p>
        </w:tc>
        <w:tc>
          <w:tcPr>
            <w:tcW w:w="708" w:type="dxa"/>
            <w:vAlign w:val="center"/>
          </w:tcPr>
          <w:p>
            <w:pPr>
              <w:pStyle w:val="64"/>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Merge w:val="continue"/>
            <w:vAlign w:val="center"/>
          </w:tcPr>
          <w:p>
            <w:pPr>
              <w:overflowPunct w:val="0"/>
              <w:spacing w:line="264" w:lineRule="auto"/>
              <w:jc w:val="center"/>
              <w:rPr>
                <w:rFonts w:ascii="宋体" w:hAnsi="宋体" w:cs="宋体"/>
                <w:szCs w:val="21"/>
              </w:rPr>
            </w:pPr>
          </w:p>
        </w:tc>
        <w:tc>
          <w:tcPr>
            <w:tcW w:w="855" w:type="dxa"/>
            <w:vMerge w:val="continue"/>
            <w:vAlign w:val="center"/>
          </w:tcPr>
          <w:p>
            <w:pPr>
              <w:pStyle w:val="64"/>
              <w:rPr>
                <w:rFonts w:ascii="宋体" w:hAnsi="宋体"/>
                <w:lang w:val="zh-CN"/>
              </w:rPr>
            </w:pPr>
          </w:p>
        </w:tc>
        <w:tc>
          <w:tcPr>
            <w:tcW w:w="6623" w:type="dxa"/>
            <w:vAlign w:val="center"/>
          </w:tcPr>
          <w:p>
            <w:pPr>
              <w:pStyle w:val="64"/>
              <w:rPr>
                <w:rFonts w:ascii="宋体" w:hAnsi="宋体"/>
                <w:lang w:val="zh-CN"/>
              </w:rPr>
            </w:pPr>
            <w:r>
              <w:rPr>
                <w:rFonts w:hint="eastAsia" w:ascii="宋体" w:hAnsi="宋体"/>
                <w:kern w:val="0"/>
              </w:rPr>
              <w:t>2.相关部门在验收产品中如对产品的型号、规格、质量提出质疑，中标供应商应无条件退货或换货；接到书面异议后1天内处理并函复。</w:t>
            </w:r>
          </w:p>
        </w:tc>
        <w:tc>
          <w:tcPr>
            <w:tcW w:w="708" w:type="dxa"/>
            <w:vAlign w:val="center"/>
          </w:tcPr>
          <w:p>
            <w:pPr>
              <w:pStyle w:val="64"/>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27" w:type="dxa"/>
            <w:vMerge w:val="continue"/>
            <w:vAlign w:val="center"/>
          </w:tcPr>
          <w:p>
            <w:pPr>
              <w:overflowPunct w:val="0"/>
              <w:spacing w:line="264" w:lineRule="auto"/>
              <w:jc w:val="center"/>
              <w:rPr>
                <w:rFonts w:ascii="宋体" w:hAnsi="宋体"/>
                <w:szCs w:val="21"/>
              </w:rPr>
            </w:pPr>
          </w:p>
        </w:tc>
        <w:tc>
          <w:tcPr>
            <w:tcW w:w="855" w:type="dxa"/>
            <w:vMerge w:val="continue"/>
            <w:vAlign w:val="center"/>
          </w:tcPr>
          <w:p>
            <w:pPr>
              <w:spacing w:line="360" w:lineRule="auto"/>
              <w:rPr>
                <w:rFonts w:ascii="宋体" w:hAnsi="宋体"/>
                <w:kern w:val="0"/>
                <w:sz w:val="24"/>
              </w:rPr>
            </w:pPr>
          </w:p>
        </w:tc>
        <w:tc>
          <w:tcPr>
            <w:tcW w:w="6623" w:type="dxa"/>
            <w:vAlign w:val="center"/>
          </w:tcPr>
          <w:p>
            <w:pPr>
              <w:spacing w:line="360" w:lineRule="auto"/>
              <w:rPr>
                <w:rFonts w:ascii="宋体" w:hAnsi="宋体"/>
                <w:kern w:val="0"/>
                <w:sz w:val="24"/>
              </w:rPr>
            </w:pPr>
            <w:r>
              <w:rPr>
                <w:rFonts w:hint="eastAsia" w:ascii="宋体" w:hAnsi="宋体"/>
                <w:kern w:val="0"/>
                <w:sz w:val="24"/>
              </w:rPr>
              <w:t>3.验收依次序对照执行标准为：①符合中华人民共和国国家和履约地相关安全质量标准、行业技术规范标准、环保节能标准；②符合采购文件和采购人认可的合理最佳配置、参数规格及各项要求；③货物来源国官方颁布的最新标准；④双方约定的其他验收标准。</w:t>
            </w:r>
          </w:p>
        </w:tc>
        <w:tc>
          <w:tcPr>
            <w:tcW w:w="708" w:type="dxa"/>
            <w:vAlign w:val="center"/>
          </w:tcPr>
          <w:p>
            <w:pPr>
              <w:overflowPunct w:val="0"/>
              <w:spacing w:line="264" w:lineRule="auto"/>
              <w:rPr>
                <w:rFonts w:ascii="宋体" w:hAnsi="宋体" w:cs="宋体"/>
                <w:szCs w:val="21"/>
              </w:rPr>
            </w:pPr>
          </w:p>
        </w:tc>
        <w:tc>
          <w:tcPr>
            <w:tcW w:w="851" w:type="dxa"/>
            <w:vAlign w:val="center"/>
          </w:tcPr>
          <w:p>
            <w:pPr>
              <w:overflowPunct w:val="0"/>
              <w:spacing w:line="264" w:lineRule="auto"/>
              <w:rPr>
                <w:rFonts w:ascii="宋体" w:hAnsi="宋体" w:cs="宋体"/>
                <w:szCs w:val="21"/>
              </w:rPr>
            </w:pPr>
          </w:p>
        </w:tc>
      </w:tr>
    </w:tbl>
    <w:p>
      <w:pPr>
        <w:overflowPunct w:val="0"/>
        <w:spacing w:before="156" w:beforeLines="50"/>
        <w:rPr>
          <w:rFonts w:ascii="宋体" w:hAnsi="宋体"/>
          <w:b/>
          <w:sz w:val="24"/>
          <w:lang w:val="en-GB"/>
        </w:rPr>
      </w:pPr>
      <w:r>
        <w:rPr>
          <w:rFonts w:hint="eastAsia" w:ascii="宋体" w:hAnsi="宋体"/>
          <w:sz w:val="24"/>
          <w:lang w:val="en-GB"/>
        </w:rPr>
        <w:t>注：</w:t>
      </w:r>
      <w:r>
        <w:rPr>
          <w:rFonts w:ascii="宋体" w:hAnsi="宋体"/>
          <w:b/>
          <w:sz w:val="24"/>
          <w:lang w:val="en-GB"/>
        </w:rPr>
        <w:t xml:space="preserve"> 1.</w:t>
      </w:r>
      <w:r>
        <w:rPr>
          <w:rFonts w:hint="eastAsia" w:ascii="宋体" w:hAnsi="宋体"/>
          <w:b/>
          <w:sz w:val="24"/>
        </w:rPr>
        <w:t>对</w:t>
      </w:r>
      <w:r>
        <w:rPr>
          <w:rFonts w:hint="eastAsia" w:ascii="宋体" w:hAnsi="宋体"/>
          <w:b/>
          <w:sz w:val="24"/>
          <w:lang w:val="en-GB"/>
        </w:rPr>
        <w:t>于上述要求，如供应商完全响应，请在“是否响应”栏内打“√”表示；打“×”或空白的视为偏离，请在“偏离说明”栏内扼要说明偏离情况。</w:t>
      </w:r>
    </w:p>
    <w:p>
      <w:pPr>
        <w:overflowPunct w:val="0"/>
        <w:adjustRightInd w:val="0"/>
        <w:snapToGrid w:val="0"/>
        <w:rPr>
          <w:rFonts w:ascii="宋体" w:hAnsi="宋体"/>
          <w:sz w:val="24"/>
        </w:rPr>
      </w:pPr>
    </w:p>
    <w:p>
      <w:pPr>
        <w:overflowPunct w:val="0"/>
        <w:adjustRightInd w:val="0"/>
        <w:snapToGrid w:val="0"/>
        <w:spacing w:before="156" w:beforeLines="50" w:after="156" w:afterLines="50" w:line="360" w:lineRule="auto"/>
        <w:rPr>
          <w:rFonts w:ascii="宋体" w:hAnsi="宋体"/>
          <w:sz w:val="24"/>
          <w:u w:val="single"/>
        </w:rPr>
      </w:pPr>
      <w:r>
        <w:rPr>
          <w:rFonts w:hint="eastAsia" w:ascii="宋体" w:hAnsi="宋体"/>
          <w:sz w:val="24"/>
        </w:rPr>
        <w:t>供应商法定代表人（或授权代理人）签字：</w:t>
      </w:r>
      <w:r>
        <w:rPr>
          <w:rFonts w:hint="eastAsia" w:ascii="宋体" w:hAnsi="宋体"/>
          <w:sz w:val="24"/>
          <w:u w:val="single"/>
        </w:rPr>
        <w:t xml:space="preserve">                 </w:t>
      </w:r>
    </w:p>
    <w:p>
      <w:pPr>
        <w:overflowPunct w:val="0"/>
        <w:adjustRightInd w:val="0"/>
        <w:snapToGrid w:val="0"/>
        <w:spacing w:before="156" w:beforeLines="50" w:after="156" w:afterLines="50" w:line="360" w:lineRule="auto"/>
        <w:rPr>
          <w:rFonts w:ascii="宋体" w:hAnsi="宋体"/>
          <w:sz w:val="24"/>
          <w:u w:val="single"/>
        </w:rPr>
      </w:pPr>
      <w:r>
        <w:rPr>
          <w:rFonts w:hint="eastAsia" w:ascii="宋体" w:hAnsi="宋体"/>
          <w:sz w:val="24"/>
        </w:rPr>
        <w:t>供应商名称（签章）：</w:t>
      </w:r>
      <w:r>
        <w:rPr>
          <w:rFonts w:hint="eastAsia" w:ascii="宋体" w:hAnsi="宋体"/>
          <w:sz w:val="24"/>
          <w:u w:val="single"/>
        </w:rPr>
        <w:t xml:space="preserve">                          </w:t>
      </w:r>
    </w:p>
    <w:p>
      <w:pPr>
        <w:overflowPunct w:val="0"/>
        <w:adjustRightInd w:val="0"/>
        <w:snapToGrid w:val="0"/>
        <w:spacing w:before="156" w:beforeLines="50" w:after="156" w:afterLines="50" w:line="360" w:lineRule="auto"/>
        <w:rPr>
          <w:rFonts w:ascii="宋体" w:hAnsi="宋体"/>
          <w:sz w:val="24"/>
        </w:rPr>
      </w:pPr>
      <w:r>
        <w:rPr>
          <w:rFonts w:hint="eastAsia" w:ascii="宋体" w:hAnsi="宋体"/>
          <w:sz w:val="24"/>
        </w:rPr>
        <w:t>日期：   年  月   日</w:t>
      </w:r>
    </w:p>
    <w:p>
      <w:pPr>
        <w:pStyle w:val="3"/>
        <w:overflowPunct w:val="0"/>
        <w:rPr>
          <w:lang w:eastAsia="zh-CN"/>
        </w:rPr>
      </w:pPr>
      <w:r>
        <w:rPr>
          <w:sz w:val="24"/>
          <w:lang w:eastAsia="zh-CN"/>
        </w:rPr>
        <w:br w:type="page"/>
      </w:r>
      <w:bookmarkEnd w:id="77"/>
      <w:bookmarkStart w:id="79" w:name="_Toc194522393"/>
      <w:bookmarkStart w:id="80" w:name="_Toc256000029"/>
      <w:r>
        <w:rPr>
          <w:rFonts w:hint="eastAsia"/>
          <w:lang w:eastAsia="zh-CN"/>
        </w:rPr>
        <w:t>四</w:t>
      </w:r>
      <w:r>
        <w:rPr>
          <w:lang w:eastAsia="zh-CN"/>
        </w:rPr>
        <w:t>、项目业绩介绍</w:t>
      </w:r>
      <w:bookmarkEnd w:id="79"/>
      <w:bookmarkEnd w:id="80"/>
    </w:p>
    <w:p>
      <w:pPr>
        <w:pStyle w:val="64"/>
        <w:overflowPunct w:val="0"/>
        <w:ind w:left="562" w:hanging="562"/>
        <w:jc w:val="center"/>
        <w:rPr>
          <w:rFonts w:ascii="宋体" w:hAnsi="宋体"/>
          <w:b/>
          <w:sz w:val="28"/>
          <w:szCs w:val="28"/>
        </w:rPr>
      </w:pPr>
      <w:r>
        <w:rPr>
          <w:rFonts w:hint="eastAsia" w:ascii="宋体" w:hAnsi="宋体"/>
          <w:b/>
          <w:sz w:val="28"/>
          <w:szCs w:val="28"/>
        </w:rPr>
        <w:t>同类项目业绩介绍</w:t>
      </w:r>
    </w:p>
    <w:tbl>
      <w:tblPr>
        <w:tblStyle w:val="38"/>
        <w:tblW w:w="10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31"/>
        <w:gridCol w:w="1480"/>
        <w:gridCol w:w="1332"/>
        <w:gridCol w:w="1568"/>
        <w:gridCol w:w="1138"/>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718"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3"/>
              <w:overflowPunct w:val="0"/>
              <w:jc w:val="center"/>
              <w:rPr>
                <w:rFonts w:ascii="宋体" w:hAnsi="宋体"/>
                <w:b/>
                <w:bCs/>
                <w:sz w:val="24"/>
              </w:rPr>
            </w:pPr>
            <w:bookmarkStart w:id="81" w:name="_Hlk105507674"/>
            <w:r>
              <w:rPr>
                <w:rFonts w:hint="eastAsia" w:ascii="宋体" w:hAnsi="宋体"/>
                <w:b/>
                <w:bCs/>
                <w:sz w:val="24"/>
              </w:rPr>
              <w:t>序号</w:t>
            </w:r>
          </w:p>
        </w:tc>
        <w:tc>
          <w:tcPr>
            <w:tcW w:w="2131"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3"/>
              <w:overflowPunct w:val="0"/>
              <w:jc w:val="center"/>
              <w:rPr>
                <w:rFonts w:ascii="宋体" w:hAnsi="宋体"/>
                <w:b/>
                <w:bCs/>
                <w:sz w:val="24"/>
              </w:rPr>
            </w:pPr>
            <w:r>
              <w:rPr>
                <w:rFonts w:hint="eastAsia" w:ascii="宋体" w:hAnsi="宋体"/>
                <w:b/>
                <w:bCs/>
                <w:sz w:val="24"/>
              </w:rPr>
              <w:t>客户单位名称</w:t>
            </w:r>
          </w:p>
        </w:tc>
        <w:tc>
          <w:tcPr>
            <w:tcW w:w="1480"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3"/>
              <w:overflowPunct w:val="0"/>
              <w:jc w:val="center"/>
              <w:rPr>
                <w:rFonts w:ascii="宋体" w:hAnsi="宋体"/>
                <w:b/>
                <w:bCs/>
                <w:sz w:val="24"/>
              </w:rPr>
            </w:pPr>
            <w:r>
              <w:rPr>
                <w:rFonts w:hint="eastAsia" w:ascii="宋体" w:hAnsi="宋体"/>
                <w:b/>
                <w:bCs/>
                <w:sz w:val="24"/>
              </w:rPr>
              <w:t>项目内容</w:t>
            </w:r>
          </w:p>
        </w:tc>
        <w:tc>
          <w:tcPr>
            <w:tcW w:w="133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3"/>
              <w:overflowPunct w:val="0"/>
              <w:jc w:val="center"/>
              <w:rPr>
                <w:rFonts w:ascii="宋体" w:hAnsi="宋体"/>
                <w:b/>
                <w:bCs/>
                <w:sz w:val="24"/>
              </w:rPr>
            </w:pPr>
            <w:r>
              <w:rPr>
                <w:rFonts w:hint="eastAsia" w:ascii="宋体" w:hAnsi="宋体"/>
                <w:b/>
                <w:bCs/>
                <w:sz w:val="24"/>
              </w:rPr>
              <w:t>合同金额</w:t>
            </w:r>
          </w:p>
          <w:p>
            <w:pPr>
              <w:pStyle w:val="123"/>
              <w:overflowPunct w:val="0"/>
              <w:jc w:val="center"/>
              <w:rPr>
                <w:rFonts w:ascii="宋体" w:hAnsi="宋体"/>
                <w:b/>
                <w:bCs/>
                <w:sz w:val="24"/>
              </w:rPr>
            </w:pPr>
            <w:r>
              <w:rPr>
                <w:rFonts w:hint="eastAsia" w:ascii="宋体" w:hAnsi="宋体"/>
                <w:b/>
                <w:bCs/>
                <w:sz w:val="24"/>
              </w:rPr>
              <w:t>（万元）</w:t>
            </w:r>
          </w:p>
        </w:tc>
        <w:tc>
          <w:tcPr>
            <w:tcW w:w="1568"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3"/>
              <w:overflowPunct w:val="0"/>
              <w:jc w:val="center"/>
              <w:rPr>
                <w:rFonts w:ascii="宋体" w:hAnsi="宋体"/>
                <w:b/>
                <w:bCs/>
                <w:sz w:val="24"/>
              </w:rPr>
            </w:pPr>
            <w:r>
              <w:rPr>
                <w:rFonts w:hint="eastAsia" w:ascii="宋体" w:hAnsi="宋体"/>
                <w:b/>
                <w:bCs/>
                <w:sz w:val="24"/>
              </w:rPr>
              <w:t>服务时间</w:t>
            </w:r>
          </w:p>
        </w:tc>
        <w:tc>
          <w:tcPr>
            <w:tcW w:w="1138"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3"/>
              <w:overflowPunct w:val="0"/>
              <w:jc w:val="center"/>
              <w:rPr>
                <w:rFonts w:ascii="宋体" w:hAnsi="宋体"/>
                <w:b/>
                <w:bCs/>
                <w:sz w:val="24"/>
              </w:rPr>
            </w:pPr>
            <w:r>
              <w:rPr>
                <w:rFonts w:hint="eastAsia" w:ascii="宋体" w:hAnsi="宋体"/>
                <w:b/>
                <w:bCs/>
                <w:sz w:val="24"/>
              </w:rPr>
              <w:t>客户单位联系人及电话</w:t>
            </w:r>
          </w:p>
        </w:tc>
        <w:tc>
          <w:tcPr>
            <w:tcW w:w="1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3"/>
              <w:overflowPunct w:val="0"/>
              <w:jc w:val="center"/>
              <w:rPr>
                <w:rFonts w:ascii="宋体" w:hAnsi="宋体"/>
                <w:b/>
                <w:bCs/>
                <w:sz w:val="24"/>
              </w:rPr>
            </w:pPr>
            <w:r>
              <w:rPr>
                <w:rFonts w:hint="eastAsia" w:ascii="宋体" w:hAnsi="宋体"/>
                <w:b/>
                <w:bCs/>
                <w:sz w:val="24"/>
              </w:rPr>
              <w:t>合同书等业绩证明材料所在页码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pStyle w:val="123"/>
              <w:numPr>
                <w:ilvl w:val="0"/>
                <w:numId w:val="8"/>
              </w:numPr>
              <w:tabs>
                <w:tab w:val="left" w:pos="180"/>
              </w:tabs>
              <w:overflowPunct w:val="0"/>
              <w:spacing w:line="360" w:lineRule="auto"/>
              <w:jc w:val="center"/>
              <w:rPr>
                <w:rFonts w:ascii="宋体" w:hAnsi="宋体"/>
                <w:sz w:val="24"/>
              </w:rPr>
            </w:pPr>
          </w:p>
        </w:tc>
        <w:tc>
          <w:tcPr>
            <w:tcW w:w="2131"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pStyle w:val="123"/>
              <w:overflowPunct w:val="0"/>
              <w:spacing w:line="360" w:lineRule="auto"/>
              <w:jc w:val="center"/>
              <w:rPr>
                <w:rFonts w:ascii="宋体" w:hAnsi="宋体"/>
                <w:sz w:val="24"/>
              </w:rPr>
            </w:pPr>
          </w:p>
        </w:tc>
      </w:tr>
      <w:bookmarkEnd w:id="81"/>
    </w:tbl>
    <w:p>
      <w:pPr>
        <w:pStyle w:val="64"/>
        <w:overflowPunct w:val="0"/>
        <w:spacing w:before="120" w:line="360" w:lineRule="auto"/>
        <w:ind w:left="420" w:hanging="420"/>
        <w:rPr>
          <w:rFonts w:ascii="宋体" w:hAnsi="宋体"/>
          <w:bCs w:val="0"/>
          <w:snapToGrid w:val="0"/>
          <w:u w:val="single"/>
        </w:rPr>
      </w:pPr>
      <w:r>
        <w:rPr>
          <w:rFonts w:hint="eastAsia" w:ascii="宋体" w:hAnsi="宋体"/>
          <w:bCs w:val="0"/>
          <w:snapToGrid w:val="0"/>
        </w:rPr>
        <w:t>投标人名称（加盖公章）：</w:t>
      </w:r>
      <w:r>
        <w:rPr>
          <w:rFonts w:hint="eastAsia" w:ascii="宋体" w:hAnsi="宋体"/>
          <w:bCs w:val="0"/>
          <w:snapToGrid w:val="0"/>
          <w:u w:val="single"/>
        </w:rPr>
        <w:t xml:space="preserve">                   </w:t>
      </w:r>
    </w:p>
    <w:p>
      <w:pPr>
        <w:pStyle w:val="64"/>
        <w:overflowPunct w:val="0"/>
        <w:spacing w:line="360" w:lineRule="auto"/>
        <w:ind w:left="420" w:hanging="420"/>
        <w:rPr>
          <w:rFonts w:ascii="宋体" w:hAnsi="宋体"/>
          <w:bCs w:val="0"/>
          <w:snapToGrid w:val="0"/>
          <w:u w:val="single"/>
        </w:rPr>
      </w:pPr>
      <w:r>
        <w:rPr>
          <w:rFonts w:hint="eastAsia" w:ascii="宋体" w:hAnsi="宋体"/>
          <w:bCs w:val="0"/>
          <w:snapToGrid w:val="0"/>
        </w:rPr>
        <w:t>投标人代理人签字：</w:t>
      </w:r>
      <w:r>
        <w:rPr>
          <w:rFonts w:hint="eastAsia" w:ascii="宋体" w:hAnsi="宋体"/>
          <w:bCs w:val="0"/>
          <w:snapToGrid w:val="0"/>
          <w:u w:val="single"/>
        </w:rPr>
        <w:t xml:space="preserve">                        </w:t>
      </w:r>
    </w:p>
    <w:p>
      <w:pPr>
        <w:pStyle w:val="64"/>
        <w:overflowPunct w:val="0"/>
        <w:spacing w:line="360" w:lineRule="auto"/>
        <w:ind w:left="420" w:hanging="420"/>
        <w:rPr>
          <w:rFonts w:ascii="宋体" w:hAnsi="宋体"/>
          <w:bCs w:val="0"/>
          <w:snapToGrid w:val="0"/>
        </w:rPr>
      </w:pPr>
      <w:r>
        <w:rPr>
          <w:rFonts w:hint="eastAsia" w:ascii="宋体" w:hAnsi="宋体"/>
          <w:bCs w:val="0"/>
          <w:snapToGrid w:val="0"/>
        </w:rPr>
        <w:t>日期：   年   月   日</w:t>
      </w:r>
    </w:p>
    <w:p>
      <w:pPr>
        <w:pStyle w:val="64"/>
        <w:overflowPunct w:val="0"/>
        <w:ind w:left="420" w:hanging="420"/>
        <w:jc w:val="both"/>
        <w:rPr>
          <w:rFonts w:ascii="宋体" w:hAnsi="宋体"/>
          <w:bCs w:val="0"/>
        </w:rPr>
      </w:pPr>
      <w:r>
        <w:rPr>
          <w:rFonts w:hint="eastAsia" w:ascii="宋体" w:hAnsi="宋体"/>
          <w:bCs w:val="0"/>
        </w:rPr>
        <w:t>注：</w:t>
      </w:r>
    </w:p>
    <w:p>
      <w:pPr>
        <w:pStyle w:val="64"/>
        <w:numPr>
          <w:ilvl w:val="0"/>
          <w:numId w:val="9"/>
        </w:numPr>
        <w:overflowPunct w:val="0"/>
        <w:ind w:left="420" w:hanging="420"/>
        <w:jc w:val="both"/>
        <w:rPr>
          <w:rFonts w:ascii="宋体" w:hAnsi="宋体"/>
          <w:bCs w:val="0"/>
        </w:rPr>
      </w:pPr>
      <w:r>
        <w:rPr>
          <w:rFonts w:hint="eastAsia" w:ascii="宋体" w:hAnsi="宋体"/>
          <w:bCs w:val="0"/>
        </w:rPr>
        <w:t>业绩必须是近三年以投标人名义完成的项目。投标人必须提供合同复印件。</w:t>
      </w:r>
    </w:p>
    <w:p>
      <w:pPr>
        <w:pStyle w:val="64"/>
        <w:numPr>
          <w:ilvl w:val="0"/>
          <w:numId w:val="9"/>
        </w:numPr>
        <w:overflowPunct w:val="0"/>
        <w:ind w:left="420" w:hanging="420"/>
        <w:jc w:val="both"/>
        <w:rPr>
          <w:rFonts w:ascii="宋体" w:hAnsi="宋体"/>
          <w:bCs w:val="0"/>
        </w:rPr>
      </w:pPr>
      <w:r>
        <w:rPr>
          <w:rFonts w:hint="eastAsia" w:ascii="宋体" w:hAnsi="宋体"/>
          <w:bCs w:val="0"/>
        </w:rPr>
        <w:t>投标人未按上表要求填报业绩情况的，视为近三年内无同类项目业绩。</w:t>
      </w:r>
    </w:p>
    <w:p>
      <w:pPr>
        <w:pStyle w:val="64"/>
        <w:numPr>
          <w:ilvl w:val="0"/>
          <w:numId w:val="9"/>
        </w:numPr>
        <w:overflowPunct w:val="0"/>
        <w:ind w:left="420" w:hanging="420"/>
        <w:jc w:val="both"/>
        <w:rPr>
          <w:rFonts w:ascii="宋体" w:hAnsi="宋体"/>
          <w:bCs w:val="0"/>
        </w:rPr>
      </w:pPr>
      <w:r>
        <w:rPr>
          <w:rFonts w:hint="eastAsia" w:ascii="宋体" w:hAnsi="宋体"/>
          <w:bCs w:val="0"/>
        </w:rPr>
        <w:t>若投标人弄虚作假的，一经核实将确定为无效投标，并计入不诚信记录。</w:t>
      </w:r>
    </w:p>
    <w:p>
      <w:pPr>
        <w:pStyle w:val="3"/>
        <w:overflowPunct w:val="0"/>
        <w:rPr>
          <w:lang w:eastAsia="zh-CN"/>
        </w:rPr>
      </w:pPr>
      <w:r>
        <w:rPr>
          <w:bCs/>
          <w:lang w:eastAsia="zh-CN"/>
        </w:rPr>
        <w:br w:type="page"/>
      </w:r>
      <w:bookmarkStart w:id="82" w:name="_Toc194522394"/>
      <w:r>
        <w:rPr>
          <w:rFonts w:hint="eastAsia"/>
          <w:lang w:eastAsia="zh-CN"/>
        </w:rPr>
        <w:t>五、</w:t>
      </w:r>
      <w:bookmarkStart w:id="83" w:name="_Hlk105507733"/>
      <w:r>
        <w:rPr>
          <w:rFonts w:hint="eastAsia"/>
          <w:lang w:eastAsia="zh-CN"/>
        </w:rPr>
        <w:t>供应商综合概况</w:t>
      </w:r>
      <w:bookmarkEnd w:id="82"/>
      <w:bookmarkEnd w:id="83"/>
    </w:p>
    <w:p>
      <w:pPr>
        <w:tabs>
          <w:tab w:val="left" w:pos="180"/>
        </w:tabs>
        <w:overflowPunct w:val="0"/>
        <w:spacing w:after="156" w:afterLines="50"/>
        <w:rPr>
          <w:rFonts w:ascii="宋体" w:hAnsi="宋体"/>
          <w:b/>
          <w:sz w:val="24"/>
          <w:shd w:val="clear" w:color="auto" w:fill="FFFFFF"/>
        </w:rPr>
      </w:pPr>
      <w:bookmarkStart w:id="84" w:name="_Hlk105507768"/>
      <w:r>
        <w:rPr>
          <w:rFonts w:hint="eastAsia" w:ascii="宋体" w:hAnsi="宋体"/>
          <w:b/>
          <w:sz w:val="24"/>
          <w:shd w:val="clear" w:color="auto" w:fill="FFFFFF"/>
        </w:rPr>
        <w:t>（一）供应商情况介绍表</w:t>
      </w:r>
    </w:p>
    <w:tbl>
      <w:tblPr>
        <w:tblStyle w:val="38"/>
        <w:tblW w:w="9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184"/>
        <w:gridCol w:w="771"/>
        <w:gridCol w:w="720"/>
        <w:gridCol w:w="596"/>
        <w:gridCol w:w="900"/>
        <w:gridCol w:w="844"/>
        <w:gridCol w:w="574"/>
        <w:gridCol w:w="555"/>
        <w:gridCol w:w="885"/>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50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单位名称</w:t>
            </w:r>
          </w:p>
        </w:tc>
        <w:tc>
          <w:tcPr>
            <w:tcW w:w="8180" w:type="dxa"/>
            <w:gridSpan w:val="10"/>
            <w:vAlign w:val="center"/>
          </w:tcPr>
          <w:p>
            <w:pPr>
              <w:widowControl/>
              <w:overflowPunct w:val="0"/>
              <w:jc w:val="center"/>
              <w:rPr>
                <w:rFonts w:ascii="宋体" w:hAnsi="宋体" w:cs="宋体"/>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50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地    址</w:t>
            </w:r>
          </w:p>
        </w:tc>
        <w:tc>
          <w:tcPr>
            <w:tcW w:w="8180" w:type="dxa"/>
            <w:gridSpan w:val="10"/>
            <w:vAlign w:val="center"/>
          </w:tcPr>
          <w:p>
            <w:pPr>
              <w:widowControl/>
              <w:overflowPunct w:val="0"/>
              <w:jc w:val="center"/>
              <w:rPr>
                <w:rFonts w:ascii="宋体" w:hAnsi="宋体" w:cs="宋体"/>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50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主管部门</w:t>
            </w:r>
          </w:p>
        </w:tc>
        <w:tc>
          <w:tcPr>
            <w:tcW w:w="1955" w:type="dxa"/>
            <w:gridSpan w:val="2"/>
            <w:vAlign w:val="center"/>
          </w:tcPr>
          <w:p>
            <w:pPr>
              <w:widowControl/>
              <w:overflowPunct w:val="0"/>
              <w:jc w:val="center"/>
              <w:rPr>
                <w:rFonts w:ascii="宋体" w:hAnsi="宋体" w:cs="宋体"/>
                <w:kern w:val="0"/>
                <w:sz w:val="24"/>
                <w:shd w:val="clear" w:color="auto" w:fill="FFFFFF"/>
              </w:rPr>
            </w:pPr>
          </w:p>
        </w:tc>
        <w:tc>
          <w:tcPr>
            <w:tcW w:w="1316"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法人代表</w:t>
            </w:r>
          </w:p>
        </w:tc>
        <w:tc>
          <w:tcPr>
            <w:tcW w:w="1744" w:type="dxa"/>
            <w:gridSpan w:val="2"/>
            <w:vAlign w:val="center"/>
          </w:tcPr>
          <w:p>
            <w:pPr>
              <w:widowControl/>
              <w:overflowPunct w:val="0"/>
              <w:jc w:val="center"/>
              <w:rPr>
                <w:rFonts w:ascii="宋体" w:hAnsi="宋体" w:cs="宋体"/>
                <w:kern w:val="0"/>
                <w:sz w:val="24"/>
                <w:shd w:val="clear" w:color="auto" w:fill="FFFFFF"/>
              </w:rPr>
            </w:pPr>
          </w:p>
        </w:tc>
        <w:tc>
          <w:tcPr>
            <w:tcW w:w="1129"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职 务</w:t>
            </w:r>
          </w:p>
        </w:tc>
        <w:tc>
          <w:tcPr>
            <w:tcW w:w="2036" w:type="dxa"/>
            <w:gridSpan w:val="2"/>
            <w:vAlign w:val="center"/>
          </w:tcPr>
          <w:p>
            <w:pPr>
              <w:widowControl/>
              <w:overflowPunct w:val="0"/>
              <w:jc w:val="center"/>
              <w:rPr>
                <w:rFonts w:ascii="宋体" w:hAnsi="宋体" w:cs="宋体"/>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50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经济类型</w:t>
            </w:r>
          </w:p>
        </w:tc>
        <w:tc>
          <w:tcPr>
            <w:tcW w:w="1955" w:type="dxa"/>
            <w:gridSpan w:val="2"/>
            <w:vAlign w:val="center"/>
          </w:tcPr>
          <w:p>
            <w:pPr>
              <w:widowControl/>
              <w:overflowPunct w:val="0"/>
              <w:jc w:val="center"/>
              <w:rPr>
                <w:rFonts w:ascii="宋体" w:hAnsi="宋体" w:cs="宋体"/>
                <w:kern w:val="0"/>
                <w:sz w:val="24"/>
                <w:shd w:val="clear" w:color="auto" w:fill="FFFFFF"/>
              </w:rPr>
            </w:pPr>
          </w:p>
        </w:tc>
        <w:tc>
          <w:tcPr>
            <w:tcW w:w="1316"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授权代表</w:t>
            </w:r>
          </w:p>
        </w:tc>
        <w:tc>
          <w:tcPr>
            <w:tcW w:w="1744" w:type="dxa"/>
            <w:gridSpan w:val="2"/>
            <w:vAlign w:val="center"/>
          </w:tcPr>
          <w:p>
            <w:pPr>
              <w:widowControl/>
              <w:overflowPunct w:val="0"/>
              <w:jc w:val="center"/>
              <w:rPr>
                <w:rFonts w:ascii="宋体" w:hAnsi="宋体" w:cs="宋体"/>
                <w:kern w:val="0"/>
                <w:sz w:val="24"/>
                <w:shd w:val="clear" w:color="auto" w:fill="FFFFFF"/>
              </w:rPr>
            </w:pPr>
          </w:p>
        </w:tc>
        <w:tc>
          <w:tcPr>
            <w:tcW w:w="1129"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职 务</w:t>
            </w:r>
          </w:p>
        </w:tc>
        <w:tc>
          <w:tcPr>
            <w:tcW w:w="2036" w:type="dxa"/>
            <w:gridSpan w:val="2"/>
            <w:vAlign w:val="center"/>
          </w:tcPr>
          <w:p>
            <w:pPr>
              <w:widowControl/>
              <w:overflowPunct w:val="0"/>
              <w:jc w:val="center"/>
              <w:rPr>
                <w:rFonts w:ascii="宋体" w:hAnsi="宋体" w:cs="宋体"/>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50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邮    编</w:t>
            </w:r>
          </w:p>
        </w:tc>
        <w:tc>
          <w:tcPr>
            <w:tcW w:w="1955" w:type="dxa"/>
            <w:gridSpan w:val="2"/>
            <w:vAlign w:val="center"/>
          </w:tcPr>
          <w:p>
            <w:pPr>
              <w:widowControl/>
              <w:overflowPunct w:val="0"/>
              <w:jc w:val="center"/>
              <w:rPr>
                <w:rFonts w:ascii="宋体" w:hAnsi="宋体" w:cs="宋体"/>
                <w:kern w:val="0"/>
                <w:sz w:val="24"/>
                <w:shd w:val="clear" w:color="auto" w:fill="FFFFFF"/>
              </w:rPr>
            </w:pPr>
          </w:p>
        </w:tc>
        <w:tc>
          <w:tcPr>
            <w:tcW w:w="1316"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移动电话</w:t>
            </w:r>
          </w:p>
        </w:tc>
        <w:tc>
          <w:tcPr>
            <w:tcW w:w="1744" w:type="dxa"/>
            <w:gridSpan w:val="2"/>
            <w:vAlign w:val="center"/>
          </w:tcPr>
          <w:p>
            <w:pPr>
              <w:widowControl/>
              <w:overflowPunct w:val="0"/>
              <w:jc w:val="center"/>
              <w:rPr>
                <w:rFonts w:ascii="宋体" w:hAnsi="宋体" w:cs="宋体"/>
                <w:kern w:val="0"/>
                <w:sz w:val="24"/>
                <w:shd w:val="clear" w:color="auto" w:fill="FFFFFF"/>
              </w:rPr>
            </w:pPr>
          </w:p>
        </w:tc>
        <w:tc>
          <w:tcPr>
            <w:tcW w:w="1129"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传 真</w:t>
            </w:r>
          </w:p>
        </w:tc>
        <w:tc>
          <w:tcPr>
            <w:tcW w:w="2036" w:type="dxa"/>
            <w:gridSpan w:val="2"/>
            <w:vAlign w:val="center"/>
          </w:tcPr>
          <w:p>
            <w:pPr>
              <w:widowControl/>
              <w:overflowPunct w:val="0"/>
              <w:jc w:val="center"/>
              <w:rPr>
                <w:rFonts w:ascii="宋体" w:hAnsi="宋体" w:cs="宋体"/>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2" w:hRule="atLeast"/>
          <w:jc w:val="center"/>
        </w:trPr>
        <w:tc>
          <w:tcPr>
            <w:tcW w:w="150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单位简介及机构设置</w:t>
            </w:r>
          </w:p>
        </w:tc>
        <w:tc>
          <w:tcPr>
            <w:tcW w:w="8180" w:type="dxa"/>
            <w:gridSpan w:val="10"/>
            <w:vAlign w:val="center"/>
          </w:tcPr>
          <w:p>
            <w:pPr>
              <w:widowControl/>
              <w:overflowPunct w:val="0"/>
              <w:jc w:val="center"/>
              <w:rPr>
                <w:rFonts w:ascii="宋体" w:hAnsi="宋体" w:cs="宋体"/>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150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单位优势及特长</w:t>
            </w:r>
          </w:p>
        </w:tc>
        <w:tc>
          <w:tcPr>
            <w:tcW w:w="8180" w:type="dxa"/>
            <w:gridSpan w:val="10"/>
            <w:vAlign w:val="center"/>
          </w:tcPr>
          <w:p>
            <w:pPr>
              <w:widowControl/>
              <w:overflowPunct w:val="0"/>
              <w:jc w:val="center"/>
              <w:rPr>
                <w:rFonts w:ascii="宋体" w:hAnsi="宋体" w:cs="宋体"/>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504" w:type="dxa"/>
            <w:vMerge w:val="restart"/>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单位概况</w:t>
            </w:r>
          </w:p>
        </w:tc>
        <w:tc>
          <w:tcPr>
            <w:tcW w:w="118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注册资本</w:t>
            </w:r>
          </w:p>
        </w:tc>
        <w:tc>
          <w:tcPr>
            <w:tcW w:w="1491" w:type="dxa"/>
            <w:gridSpan w:val="2"/>
            <w:vAlign w:val="center"/>
          </w:tcPr>
          <w:p>
            <w:pPr>
              <w:widowControl/>
              <w:overflowPunct w:val="0"/>
              <w:jc w:val="right"/>
              <w:rPr>
                <w:rFonts w:ascii="宋体" w:hAnsi="宋体" w:cs="宋体"/>
                <w:kern w:val="0"/>
                <w:sz w:val="24"/>
                <w:shd w:val="clear" w:color="auto" w:fill="FFFFFF"/>
              </w:rPr>
            </w:pPr>
            <w:r>
              <w:rPr>
                <w:rFonts w:hint="eastAsia" w:ascii="宋体" w:hAnsi="宋体" w:cs="宋体"/>
                <w:kern w:val="0"/>
                <w:sz w:val="24"/>
                <w:shd w:val="clear" w:color="auto" w:fill="FFFFFF"/>
              </w:rPr>
              <w:t>万元</w:t>
            </w:r>
          </w:p>
        </w:tc>
        <w:tc>
          <w:tcPr>
            <w:tcW w:w="1496"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占地面积</w:t>
            </w:r>
          </w:p>
        </w:tc>
        <w:tc>
          <w:tcPr>
            <w:tcW w:w="4009" w:type="dxa"/>
            <w:gridSpan w:val="5"/>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M</w:t>
            </w:r>
            <w:r>
              <w:rPr>
                <w:rFonts w:hint="eastAsia" w:ascii="宋体" w:hAnsi="宋体" w:cs="宋体"/>
                <w:kern w:val="0"/>
                <w:sz w:val="24"/>
                <w:shd w:val="clear" w:color="auto" w:fill="FFFFFF"/>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504" w:type="dxa"/>
            <w:vMerge w:val="continue"/>
            <w:vAlign w:val="center"/>
          </w:tcPr>
          <w:p>
            <w:pPr>
              <w:widowControl/>
              <w:overflowPunct w:val="0"/>
              <w:jc w:val="center"/>
              <w:rPr>
                <w:rFonts w:ascii="宋体" w:hAnsi="宋体" w:cs="宋体"/>
                <w:kern w:val="0"/>
                <w:sz w:val="24"/>
                <w:shd w:val="clear" w:color="auto" w:fill="FFFFFF"/>
              </w:rPr>
            </w:pPr>
          </w:p>
        </w:tc>
        <w:tc>
          <w:tcPr>
            <w:tcW w:w="118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职工总数</w:t>
            </w:r>
          </w:p>
        </w:tc>
        <w:tc>
          <w:tcPr>
            <w:tcW w:w="1491" w:type="dxa"/>
            <w:gridSpan w:val="2"/>
            <w:vAlign w:val="center"/>
          </w:tcPr>
          <w:p>
            <w:pPr>
              <w:widowControl/>
              <w:overflowPunct w:val="0"/>
              <w:jc w:val="right"/>
              <w:rPr>
                <w:rFonts w:ascii="宋体" w:hAnsi="宋体" w:cs="宋体"/>
                <w:kern w:val="0"/>
                <w:sz w:val="24"/>
                <w:shd w:val="clear" w:color="auto" w:fill="FFFFFF"/>
              </w:rPr>
            </w:pPr>
            <w:r>
              <w:rPr>
                <w:rFonts w:hint="eastAsia" w:ascii="宋体" w:hAnsi="宋体" w:cs="宋体"/>
                <w:kern w:val="0"/>
                <w:sz w:val="24"/>
                <w:shd w:val="clear" w:color="auto" w:fill="FFFFFF"/>
              </w:rPr>
              <w:t>人</w:t>
            </w:r>
          </w:p>
        </w:tc>
        <w:tc>
          <w:tcPr>
            <w:tcW w:w="1496"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建筑面积</w:t>
            </w:r>
          </w:p>
        </w:tc>
        <w:tc>
          <w:tcPr>
            <w:tcW w:w="4009" w:type="dxa"/>
            <w:gridSpan w:val="5"/>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M</w:t>
            </w:r>
            <w:r>
              <w:rPr>
                <w:rFonts w:hint="eastAsia" w:ascii="宋体" w:hAnsi="宋体" w:cs="宋体"/>
                <w:kern w:val="0"/>
                <w:sz w:val="24"/>
                <w:shd w:val="clear" w:color="auto" w:fill="FFFFFF"/>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504" w:type="dxa"/>
            <w:vMerge w:val="continue"/>
            <w:vAlign w:val="center"/>
          </w:tcPr>
          <w:p>
            <w:pPr>
              <w:widowControl/>
              <w:overflowPunct w:val="0"/>
              <w:jc w:val="center"/>
              <w:rPr>
                <w:rFonts w:ascii="宋体" w:hAnsi="宋体" w:cs="宋体"/>
                <w:kern w:val="0"/>
                <w:sz w:val="24"/>
                <w:shd w:val="clear" w:color="auto" w:fill="FFFFFF"/>
              </w:rPr>
            </w:pPr>
          </w:p>
        </w:tc>
        <w:tc>
          <w:tcPr>
            <w:tcW w:w="1184" w:type="dxa"/>
            <w:vMerge w:val="restart"/>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资产情况</w:t>
            </w:r>
          </w:p>
        </w:tc>
        <w:tc>
          <w:tcPr>
            <w:tcW w:w="1491"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净资产</w:t>
            </w:r>
          </w:p>
        </w:tc>
        <w:tc>
          <w:tcPr>
            <w:tcW w:w="1496" w:type="dxa"/>
            <w:gridSpan w:val="2"/>
            <w:vAlign w:val="center"/>
          </w:tcPr>
          <w:p>
            <w:pPr>
              <w:widowControl/>
              <w:overflowPunct w:val="0"/>
              <w:jc w:val="right"/>
              <w:rPr>
                <w:rFonts w:ascii="宋体" w:hAnsi="宋体" w:cs="宋体"/>
                <w:kern w:val="0"/>
                <w:sz w:val="24"/>
                <w:shd w:val="clear" w:color="auto" w:fill="FFFFFF"/>
              </w:rPr>
            </w:pPr>
            <w:r>
              <w:rPr>
                <w:rFonts w:hint="eastAsia" w:ascii="宋体" w:hAnsi="宋体" w:cs="宋体"/>
                <w:kern w:val="0"/>
                <w:sz w:val="24"/>
                <w:shd w:val="clear" w:color="auto" w:fill="FFFFFF"/>
              </w:rPr>
              <w:t>万元</w:t>
            </w:r>
          </w:p>
        </w:tc>
        <w:tc>
          <w:tcPr>
            <w:tcW w:w="4009" w:type="dxa"/>
            <w:gridSpan w:val="5"/>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504" w:type="dxa"/>
            <w:vMerge w:val="continue"/>
            <w:vAlign w:val="center"/>
          </w:tcPr>
          <w:p>
            <w:pPr>
              <w:widowControl/>
              <w:overflowPunct w:val="0"/>
              <w:jc w:val="center"/>
              <w:rPr>
                <w:rFonts w:ascii="宋体" w:hAnsi="宋体" w:cs="宋体"/>
                <w:kern w:val="0"/>
                <w:sz w:val="24"/>
                <w:shd w:val="clear" w:color="auto" w:fill="FFFFFF"/>
              </w:rPr>
            </w:pPr>
          </w:p>
        </w:tc>
        <w:tc>
          <w:tcPr>
            <w:tcW w:w="1184" w:type="dxa"/>
            <w:vMerge w:val="continue"/>
            <w:vAlign w:val="center"/>
          </w:tcPr>
          <w:p>
            <w:pPr>
              <w:widowControl/>
              <w:overflowPunct w:val="0"/>
              <w:jc w:val="center"/>
              <w:rPr>
                <w:rFonts w:ascii="宋体" w:hAnsi="宋体" w:cs="宋体"/>
                <w:kern w:val="0"/>
                <w:sz w:val="24"/>
                <w:shd w:val="clear" w:color="auto" w:fill="FFFFFF"/>
              </w:rPr>
            </w:pPr>
          </w:p>
        </w:tc>
        <w:tc>
          <w:tcPr>
            <w:tcW w:w="1491"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负  债</w:t>
            </w:r>
          </w:p>
        </w:tc>
        <w:tc>
          <w:tcPr>
            <w:tcW w:w="1496" w:type="dxa"/>
            <w:gridSpan w:val="2"/>
            <w:vAlign w:val="center"/>
          </w:tcPr>
          <w:p>
            <w:pPr>
              <w:widowControl/>
              <w:overflowPunct w:val="0"/>
              <w:jc w:val="right"/>
              <w:rPr>
                <w:rFonts w:ascii="宋体" w:hAnsi="宋体" w:cs="宋体"/>
                <w:kern w:val="0"/>
                <w:sz w:val="24"/>
                <w:shd w:val="clear" w:color="auto" w:fill="FFFFFF"/>
              </w:rPr>
            </w:pPr>
            <w:r>
              <w:rPr>
                <w:rFonts w:hint="eastAsia" w:ascii="宋体" w:hAnsi="宋体" w:cs="宋体"/>
                <w:kern w:val="0"/>
                <w:sz w:val="24"/>
                <w:shd w:val="clear" w:color="auto" w:fill="FFFFFF"/>
              </w:rPr>
              <w:t>万元</w:t>
            </w:r>
          </w:p>
        </w:tc>
        <w:tc>
          <w:tcPr>
            <w:tcW w:w="4009" w:type="dxa"/>
            <w:gridSpan w:val="5"/>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1504" w:type="dxa"/>
            <w:vMerge w:val="restart"/>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财务状况</w:t>
            </w:r>
          </w:p>
        </w:tc>
        <w:tc>
          <w:tcPr>
            <w:tcW w:w="118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年度</w:t>
            </w:r>
          </w:p>
        </w:tc>
        <w:tc>
          <w:tcPr>
            <w:tcW w:w="1491"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主营收入</w:t>
            </w:r>
          </w:p>
          <w:p>
            <w:pPr>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（万元）</w:t>
            </w:r>
          </w:p>
        </w:tc>
        <w:tc>
          <w:tcPr>
            <w:tcW w:w="1496"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收入总额</w:t>
            </w:r>
          </w:p>
          <w:p>
            <w:pPr>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（万元）</w:t>
            </w:r>
          </w:p>
        </w:tc>
        <w:tc>
          <w:tcPr>
            <w:tcW w:w="1418"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利润总额（万元）</w:t>
            </w:r>
          </w:p>
        </w:tc>
        <w:tc>
          <w:tcPr>
            <w:tcW w:w="1440" w:type="dxa"/>
            <w:gridSpan w:val="2"/>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净利润（万元）</w:t>
            </w:r>
          </w:p>
        </w:tc>
        <w:tc>
          <w:tcPr>
            <w:tcW w:w="1151"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504" w:type="dxa"/>
            <w:vMerge w:val="continue"/>
            <w:vAlign w:val="center"/>
          </w:tcPr>
          <w:p>
            <w:pPr>
              <w:widowControl/>
              <w:overflowPunct w:val="0"/>
              <w:jc w:val="center"/>
              <w:rPr>
                <w:rFonts w:ascii="宋体" w:hAnsi="宋体" w:cs="宋体"/>
                <w:kern w:val="0"/>
                <w:sz w:val="24"/>
                <w:shd w:val="clear" w:color="auto" w:fill="FFFFFF"/>
              </w:rPr>
            </w:pPr>
          </w:p>
        </w:tc>
        <w:tc>
          <w:tcPr>
            <w:tcW w:w="118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20</w:t>
            </w:r>
            <w:r>
              <w:rPr>
                <w:rFonts w:ascii="宋体" w:hAnsi="宋体" w:cs="宋体"/>
                <w:kern w:val="0"/>
                <w:sz w:val="24"/>
                <w:shd w:val="clear" w:color="auto" w:fill="FFFFFF"/>
              </w:rPr>
              <w:t>2</w:t>
            </w:r>
            <w:r>
              <w:rPr>
                <w:rFonts w:hint="eastAsia" w:ascii="宋体" w:hAnsi="宋体" w:cs="宋体"/>
                <w:kern w:val="0"/>
                <w:sz w:val="24"/>
                <w:shd w:val="clear" w:color="auto" w:fill="FFFFFF"/>
              </w:rPr>
              <w:t>2</w:t>
            </w:r>
          </w:p>
        </w:tc>
        <w:tc>
          <w:tcPr>
            <w:tcW w:w="1491" w:type="dxa"/>
            <w:gridSpan w:val="2"/>
            <w:vAlign w:val="center"/>
          </w:tcPr>
          <w:p>
            <w:pPr>
              <w:widowControl/>
              <w:overflowPunct w:val="0"/>
              <w:jc w:val="center"/>
              <w:rPr>
                <w:rFonts w:ascii="宋体" w:hAnsi="宋体" w:cs="宋体"/>
                <w:kern w:val="0"/>
                <w:sz w:val="24"/>
                <w:shd w:val="clear" w:color="auto" w:fill="FFFFFF"/>
              </w:rPr>
            </w:pPr>
          </w:p>
        </w:tc>
        <w:tc>
          <w:tcPr>
            <w:tcW w:w="1496" w:type="dxa"/>
            <w:gridSpan w:val="2"/>
            <w:vAlign w:val="center"/>
          </w:tcPr>
          <w:p>
            <w:pPr>
              <w:widowControl/>
              <w:overflowPunct w:val="0"/>
              <w:jc w:val="center"/>
              <w:rPr>
                <w:rFonts w:ascii="宋体" w:hAnsi="宋体" w:cs="宋体"/>
                <w:kern w:val="0"/>
                <w:sz w:val="24"/>
                <w:shd w:val="clear" w:color="auto" w:fill="FFFFFF"/>
              </w:rPr>
            </w:pPr>
          </w:p>
        </w:tc>
        <w:tc>
          <w:tcPr>
            <w:tcW w:w="1418" w:type="dxa"/>
            <w:gridSpan w:val="2"/>
            <w:vAlign w:val="center"/>
          </w:tcPr>
          <w:p>
            <w:pPr>
              <w:widowControl/>
              <w:overflowPunct w:val="0"/>
              <w:jc w:val="center"/>
              <w:rPr>
                <w:rFonts w:ascii="宋体" w:hAnsi="宋体" w:cs="宋体"/>
                <w:kern w:val="0"/>
                <w:sz w:val="24"/>
                <w:shd w:val="clear" w:color="auto" w:fill="FFFFFF"/>
              </w:rPr>
            </w:pPr>
          </w:p>
        </w:tc>
        <w:tc>
          <w:tcPr>
            <w:tcW w:w="1440" w:type="dxa"/>
            <w:gridSpan w:val="2"/>
            <w:vAlign w:val="center"/>
          </w:tcPr>
          <w:p>
            <w:pPr>
              <w:widowControl/>
              <w:overflowPunct w:val="0"/>
              <w:jc w:val="center"/>
              <w:rPr>
                <w:rFonts w:ascii="宋体" w:hAnsi="宋体" w:cs="宋体"/>
                <w:kern w:val="0"/>
                <w:sz w:val="24"/>
                <w:shd w:val="clear" w:color="auto" w:fill="FFFFFF"/>
              </w:rPr>
            </w:pPr>
          </w:p>
        </w:tc>
        <w:tc>
          <w:tcPr>
            <w:tcW w:w="1151" w:type="dxa"/>
            <w:vAlign w:val="center"/>
          </w:tcPr>
          <w:p>
            <w:pPr>
              <w:widowControl/>
              <w:overflowPunct w:val="0"/>
              <w:jc w:val="center"/>
              <w:rPr>
                <w:rFonts w:ascii="宋体" w:hAnsi="宋体" w:cs="宋体"/>
                <w:kern w:val="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504" w:type="dxa"/>
            <w:vMerge w:val="continue"/>
            <w:vAlign w:val="center"/>
          </w:tcPr>
          <w:p>
            <w:pPr>
              <w:widowControl/>
              <w:overflowPunct w:val="0"/>
              <w:jc w:val="center"/>
              <w:rPr>
                <w:rFonts w:ascii="宋体" w:hAnsi="宋体" w:cs="宋体"/>
                <w:kern w:val="0"/>
                <w:sz w:val="24"/>
                <w:shd w:val="clear" w:color="auto" w:fill="FFFFFF"/>
              </w:rPr>
            </w:pPr>
          </w:p>
        </w:tc>
        <w:tc>
          <w:tcPr>
            <w:tcW w:w="1184" w:type="dxa"/>
            <w:vAlign w:val="center"/>
          </w:tcPr>
          <w:p>
            <w:pPr>
              <w:widowControl/>
              <w:overflowPunct w:val="0"/>
              <w:jc w:val="center"/>
              <w:rPr>
                <w:rFonts w:ascii="宋体" w:hAnsi="宋体" w:cs="宋体"/>
                <w:kern w:val="0"/>
                <w:sz w:val="24"/>
                <w:shd w:val="clear" w:color="auto" w:fill="FFFFFF"/>
              </w:rPr>
            </w:pPr>
            <w:r>
              <w:rPr>
                <w:rFonts w:hint="eastAsia" w:ascii="宋体" w:hAnsi="宋体" w:cs="宋体"/>
                <w:kern w:val="0"/>
                <w:sz w:val="24"/>
                <w:shd w:val="clear" w:color="auto" w:fill="FFFFFF"/>
              </w:rPr>
              <w:t>2</w:t>
            </w:r>
            <w:r>
              <w:rPr>
                <w:rFonts w:ascii="宋体" w:hAnsi="宋体" w:cs="宋体"/>
                <w:kern w:val="0"/>
                <w:sz w:val="24"/>
                <w:shd w:val="clear" w:color="auto" w:fill="FFFFFF"/>
              </w:rPr>
              <w:t>02</w:t>
            </w:r>
            <w:r>
              <w:rPr>
                <w:rFonts w:hint="eastAsia" w:ascii="宋体" w:hAnsi="宋体" w:cs="宋体"/>
                <w:kern w:val="0"/>
                <w:sz w:val="24"/>
                <w:shd w:val="clear" w:color="auto" w:fill="FFFFFF"/>
              </w:rPr>
              <w:t>3</w:t>
            </w:r>
          </w:p>
        </w:tc>
        <w:tc>
          <w:tcPr>
            <w:tcW w:w="1491" w:type="dxa"/>
            <w:gridSpan w:val="2"/>
            <w:vAlign w:val="center"/>
          </w:tcPr>
          <w:p>
            <w:pPr>
              <w:widowControl/>
              <w:overflowPunct w:val="0"/>
              <w:jc w:val="center"/>
              <w:rPr>
                <w:rFonts w:ascii="宋体" w:hAnsi="宋体" w:cs="宋体"/>
                <w:kern w:val="0"/>
                <w:sz w:val="24"/>
                <w:shd w:val="clear" w:color="auto" w:fill="FFFFFF"/>
              </w:rPr>
            </w:pPr>
          </w:p>
        </w:tc>
        <w:tc>
          <w:tcPr>
            <w:tcW w:w="1496" w:type="dxa"/>
            <w:gridSpan w:val="2"/>
            <w:vAlign w:val="center"/>
          </w:tcPr>
          <w:p>
            <w:pPr>
              <w:widowControl/>
              <w:overflowPunct w:val="0"/>
              <w:jc w:val="center"/>
              <w:rPr>
                <w:rFonts w:ascii="宋体" w:hAnsi="宋体" w:cs="宋体"/>
                <w:kern w:val="0"/>
                <w:sz w:val="24"/>
                <w:shd w:val="clear" w:color="auto" w:fill="FFFFFF"/>
              </w:rPr>
            </w:pPr>
          </w:p>
        </w:tc>
        <w:tc>
          <w:tcPr>
            <w:tcW w:w="1418" w:type="dxa"/>
            <w:gridSpan w:val="2"/>
            <w:vAlign w:val="center"/>
          </w:tcPr>
          <w:p>
            <w:pPr>
              <w:widowControl/>
              <w:overflowPunct w:val="0"/>
              <w:jc w:val="center"/>
              <w:rPr>
                <w:rFonts w:ascii="宋体" w:hAnsi="宋体" w:cs="宋体"/>
                <w:kern w:val="0"/>
                <w:sz w:val="24"/>
                <w:shd w:val="clear" w:color="auto" w:fill="FFFFFF"/>
              </w:rPr>
            </w:pPr>
          </w:p>
        </w:tc>
        <w:tc>
          <w:tcPr>
            <w:tcW w:w="1440" w:type="dxa"/>
            <w:gridSpan w:val="2"/>
            <w:vAlign w:val="center"/>
          </w:tcPr>
          <w:p>
            <w:pPr>
              <w:widowControl/>
              <w:overflowPunct w:val="0"/>
              <w:jc w:val="center"/>
              <w:rPr>
                <w:rFonts w:ascii="宋体" w:hAnsi="宋体" w:cs="宋体"/>
                <w:kern w:val="0"/>
                <w:sz w:val="24"/>
                <w:shd w:val="clear" w:color="auto" w:fill="FFFFFF"/>
              </w:rPr>
            </w:pPr>
          </w:p>
        </w:tc>
        <w:tc>
          <w:tcPr>
            <w:tcW w:w="1151" w:type="dxa"/>
            <w:vAlign w:val="center"/>
          </w:tcPr>
          <w:p>
            <w:pPr>
              <w:widowControl/>
              <w:overflowPunct w:val="0"/>
              <w:jc w:val="center"/>
              <w:rPr>
                <w:rFonts w:ascii="宋体" w:hAnsi="宋体" w:cs="宋体"/>
                <w:kern w:val="0"/>
                <w:sz w:val="24"/>
                <w:shd w:val="clear" w:color="auto" w:fill="FFFFFF"/>
              </w:rPr>
            </w:pPr>
          </w:p>
        </w:tc>
      </w:tr>
    </w:tbl>
    <w:p>
      <w:pPr>
        <w:pStyle w:val="64"/>
        <w:overflowPunct w:val="0"/>
        <w:spacing w:before="0" w:after="0"/>
        <w:ind w:left="960" w:hanging="960" w:hangingChars="400"/>
        <w:rPr>
          <w:rFonts w:ascii="宋体" w:hAnsi="宋体"/>
          <w:bCs w:val="0"/>
          <w:spacing w:val="0"/>
          <w:shd w:val="clear" w:color="auto" w:fill="FFFFFF"/>
          <w:lang w:val="en-GB"/>
        </w:rPr>
      </w:pPr>
      <w:r>
        <w:rPr>
          <w:rFonts w:hint="eastAsia" w:ascii="宋体" w:hAnsi="宋体"/>
          <w:bCs w:val="0"/>
          <w:spacing w:val="0"/>
          <w:shd w:val="clear" w:color="auto" w:fill="FFFFFF"/>
          <w:lang w:val="en-GB"/>
        </w:rPr>
        <w:t>注：</w:t>
      </w:r>
    </w:p>
    <w:p>
      <w:pPr>
        <w:pStyle w:val="64"/>
        <w:overflowPunct w:val="0"/>
        <w:spacing w:before="0" w:after="0"/>
        <w:ind w:left="960" w:hanging="960" w:hangingChars="400"/>
        <w:rPr>
          <w:rFonts w:ascii="宋体" w:hAnsi="宋体"/>
          <w:bCs w:val="0"/>
          <w:spacing w:val="0"/>
          <w:shd w:val="clear" w:color="auto" w:fill="FFFFFF"/>
          <w:lang w:val="en-GB"/>
        </w:rPr>
      </w:pPr>
      <w:r>
        <w:rPr>
          <w:rFonts w:hint="eastAsia" w:ascii="宋体" w:hAnsi="宋体"/>
          <w:bCs w:val="0"/>
          <w:spacing w:val="0"/>
          <w:shd w:val="clear" w:color="auto" w:fill="FFFFFF"/>
          <w:lang w:val="en-GB"/>
        </w:rPr>
        <w:t>1）文字描述：单位性质、发展历程、经营规模及服务理念、主营产品、技术力量等。</w:t>
      </w:r>
    </w:p>
    <w:p>
      <w:pPr>
        <w:pStyle w:val="64"/>
        <w:overflowPunct w:val="0"/>
        <w:spacing w:before="0" w:after="0"/>
        <w:ind w:left="360" w:hanging="360" w:hangingChars="150"/>
        <w:rPr>
          <w:rFonts w:ascii="宋体" w:hAnsi="宋体"/>
          <w:bCs w:val="0"/>
          <w:spacing w:val="0"/>
          <w:shd w:val="clear" w:color="auto" w:fill="FFFFFF"/>
          <w:lang w:val="en-GB"/>
        </w:rPr>
      </w:pPr>
      <w:r>
        <w:rPr>
          <w:rFonts w:hint="eastAsia" w:ascii="宋体" w:hAnsi="宋体"/>
          <w:bCs w:val="0"/>
          <w:spacing w:val="0"/>
          <w:shd w:val="clear" w:color="auto" w:fill="FFFFFF"/>
          <w:lang w:val="en-GB"/>
        </w:rPr>
        <w:t>2) 供应商提供近一年经中介机构审核过的财务报告（损益表、资产负债表）的复印件（加盖公章）。</w:t>
      </w:r>
    </w:p>
    <w:p>
      <w:pPr>
        <w:pStyle w:val="64"/>
        <w:overflowPunct w:val="0"/>
      </w:pPr>
      <w:r>
        <w:rPr>
          <w:rFonts w:hint="eastAsia" w:ascii="宋体" w:hAnsi="宋体"/>
          <w:spacing w:val="0"/>
          <w:shd w:val="clear" w:color="auto" w:fill="FFFFFF"/>
          <w:lang w:val="en-GB"/>
        </w:rPr>
        <w:t>3）如供应商此表数据有虚假，一经查实，自行承担相关责任。</w:t>
      </w:r>
    </w:p>
    <w:p>
      <w:pPr>
        <w:overflowPunct w:val="0"/>
        <w:jc w:val="left"/>
        <w:rPr>
          <w:b/>
          <w:snapToGrid w:val="0"/>
          <w:kern w:val="0"/>
          <w:sz w:val="32"/>
          <w:szCs w:val="32"/>
        </w:rPr>
      </w:pPr>
      <w:r>
        <w:rPr>
          <w:rFonts w:ascii="宋体" w:hAnsi="宋体"/>
          <w:b/>
          <w:sz w:val="28"/>
          <w:szCs w:val="28"/>
        </w:rPr>
        <w:br w:type="page"/>
      </w:r>
      <w:r>
        <w:rPr>
          <w:rFonts w:hint="eastAsia" w:ascii="宋体" w:hAnsi="宋体"/>
          <w:b/>
          <w:sz w:val="24"/>
          <w:shd w:val="clear" w:color="auto" w:fill="FFFFFF"/>
        </w:rPr>
        <w:t>（二）服务机构情况表</w:t>
      </w:r>
    </w:p>
    <w:p>
      <w:pPr>
        <w:overflowPunct w:val="0"/>
        <w:jc w:val="center"/>
        <w:rPr>
          <w:b/>
          <w:snapToGrid w:val="0"/>
          <w:kern w:val="0"/>
          <w:szCs w:val="21"/>
        </w:rPr>
      </w:pPr>
    </w:p>
    <w:tbl>
      <w:tblPr>
        <w:tblStyle w:val="38"/>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20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454" w:type="dxa"/>
            <w:gridSpan w:val="2"/>
            <w:vAlign w:val="center"/>
          </w:tcPr>
          <w:p>
            <w:pPr>
              <w:overflowPunct w:val="0"/>
              <w:jc w:val="center"/>
              <w:rPr>
                <w:rFonts w:ascii="宋体" w:hAnsi="宋体"/>
                <w:b/>
                <w:snapToGrid w:val="0"/>
                <w:kern w:val="0"/>
                <w:sz w:val="24"/>
              </w:rPr>
            </w:pPr>
            <w:r>
              <w:rPr>
                <w:rFonts w:hint="eastAsia" w:ascii="宋体" w:hAnsi="宋体"/>
                <w:b/>
                <w:snapToGrid w:val="0"/>
                <w:kern w:val="0"/>
                <w:sz w:val="24"/>
              </w:rPr>
              <w:t>供应商名称</w:t>
            </w:r>
          </w:p>
        </w:tc>
        <w:tc>
          <w:tcPr>
            <w:tcW w:w="7010" w:type="dxa"/>
            <w:vAlign w:val="center"/>
          </w:tcPr>
          <w:p>
            <w:pPr>
              <w:overflowPunct w:val="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247" w:type="dxa"/>
            <w:vMerge w:val="restart"/>
            <w:vAlign w:val="center"/>
          </w:tcPr>
          <w:p>
            <w:pPr>
              <w:overflowPunct w:val="0"/>
              <w:jc w:val="center"/>
              <w:rPr>
                <w:rFonts w:ascii="宋体" w:hAnsi="宋体"/>
                <w:b/>
                <w:snapToGrid w:val="0"/>
                <w:kern w:val="0"/>
                <w:sz w:val="24"/>
              </w:rPr>
            </w:pPr>
            <w:r>
              <w:rPr>
                <w:rFonts w:hint="eastAsia" w:ascii="宋体" w:hAnsi="宋体"/>
                <w:b/>
                <w:snapToGrid w:val="0"/>
                <w:kern w:val="0"/>
                <w:sz w:val="24"/>
              </w:rPr>
              <w:t>服务</w:t>
            </w:r>
          </w:p>
          <w:p>
            <w:pPr>
              <w:overflowPunct w:val="0"/>
              <w:jc w:val="center"/>
              <w:rPr>
                <w:rFonts w:ascii="宋体" w:hAnsi="宋体"/>
                <w:b/>
                <w:snapToGrid w:val="0"/>
                <w:kern w:val="0"/>
                <w:sz w:val="24"/>
              </w:rPr>
            </w:pPr>
            <w:r>
              <w:rPr>
                <w:rFonts w:hint="eastAsia" w:ascii="宋体" w:hAnsi="宋体"/>
                <w:b/>
                <w:snapToGrid w:val="0"/>
                <w:kern w:val="0"/>
                <w:sz w:val="24"/>
              </w:rPr>
              <w:t>机构概况</w:t>
            </w:r>
          </w:p>
        </w:tc>
        <w:tc>
          <w:tcPr>
            <w:tcW w:w="1207" w:type="dxa"/>
            <w:vAlign w:val="center"/>
          </w:tcPr>
          <w:p>
            <w:pPr>
              <w:overflowPunct w:val="0"/>
              <w:jc w:val="center"/>
              <w:rPr>
                <w:rFonts w:ascii="宋体" w:hAnsi="宋体"/>
                <w:snapToGrid w:val="0"/>
                <w:kern w:val="0"/>
                <w:sz w:val="24"/>
              </w:rPr>
            </w:pPr>
            <w:r>
              <w:rPr>
                <w:rFonts w:hint="eastAsia" w:ascii="宋体" w:hAnsi="宋体"/>
                <w:snapToGrid w:val="0"/>
                <w:kern w:val="0"/>
                <w:sz w:val="24"/>
              </w:rPr>
              <w:t>企业名称</w:t>
            </w:r>
          </w:p>
        </w:tc>
        <w:tc>
          <w:tcPr>
            <w:tcW w:w="7010" w:type="dxa"/>
            <w:vAlign w:val="center"/>
          </w:tcPr>
          <w:p>
            <w:pPr>
              <w:overflowPunct w:val="0"/>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1247" w:type="dxa"/>
            <w:vMerge w:val="continue"/>
            <w:vAlign w:val="center"/>
          </w:tcPr>
          <w:p>
            <w:pPr>
              <w:overflowPunct w:val="0"/>
              <w:jc w:val="center"/>
              <w:rPr>
                <w:rFonts w:ascii="宋体" w:hAnsi="宋体"/>
                <w:snapToGrid w:val="0"/>
                <w:kern w:val="0"/>
                <w:sz w:val="24"/>
              </w:rPr>
            </w:pPr>
          </w:p>
        </w:tc>
        <w:tc>
          <w:tcPr>
            <w:tcW w:w="1207" w:type="dxa"/>
            <w:vAlign w:val="center"/>
          </w:tcPr>
          <w:p>
            <w:pPr>
              <w:overflowPunct w:val="0"/>
              <w:jc w:val="center"/>
              <w:rPr>
                <w:rFonts w:ascii="宋体" w:hAnsi="宋体"/>
                <w:snapToGrid w:val="0"/>
                <w:kern w:val="0"/>
                <w:sz w:val="24"/>
              </w:rPr>
            </w:pPr>
            <w:r>
              <w:rPr>
                <w:rFonts w:hint="eastAsia" w:ascii="宋体" w:hAnsi="宋体"/>
                <w:snapToGrid w:val="0"/>
                <w:kern w:val="0"/>
                <w:sz w:val="24"/>
              </w:rPr>
              <w:t>机构类型</w:t>
            </w:r>
          </w:p>
        </w:tc>
        <w:tc>
          <w:tcPr>
            <w:tcW w:w="7010" w:type="dxa"/>
            <w:vAlign w:val="center"/>
          </w:tcPr>
          <w:p>
            <w:pPr>
              <w:overflowPunct w:val="0"/>
              <w:rPr>
                <w:rFonts w:ascii="宋体" w:hAnsi="宋体"/>
                <w:bCs/>
                <w:snapToGrid w:val="0"/>
                <w:kern w:val="0"/>
                <w:szCs w:val="21"/>
              </w:rPr>
            </w:pPr>
            <w:r>
              <w:rPr>
                <w:rFonts w:hint="eastAsia" w:ascii="宋体" w:hAnsi="宋体"/>
                <w:bCs/>
                <w:snapToGrid w:val="0"/>
                <w:kern w:val="0"/>
                <w:szCs w:val="21"/>
              </w:rPr>
              <w:t xml:space="preserve">□ 企业法人  （法定代表人：                       ） </w:t>
            </w:r>
          </w:p>
          <w:p>
            <w:pPr>
              <w:overflowPunct w:val="0"/>
              <w:rPr>
                <w:rFonts w:ascii="宋体" w:hAnsi="宋体"/>
                <w:bCs/>
                <w:snapToGrid w:val="0"/>
                <w:kern w:val="0"/>
                <w:szCs w:val="21"/>
              </w:rPr>
            </w:pPr>
            <w:r>
              <w:rPr>
                <w:rFonts w:hint="eastAsia" w:ascii="宋体" w:hAnsi="宋体"/>
                <w:bCs/>
                <w:snapToGrid w:val="0"/>
                <w:kern w:val="0"/>
                <w:szCs w:val="21"/>
              </w:rPr>
              <w:t xml:space="preserve">□ 企业非法人（负责人：                           ） </w:t>
            </w:r>
          </w:p>
          <w:p>
            <w:pPr>
              <w:overflowPunct w:val="0"/>
              <w:rPr>
                <w:rFonts w:ascii="宋体" w:hAnsi="宋体"/>
                <w:snapToGrid w:val="0"/>
                <w:kern w:val="0"/>
                <w:szCs w:val="21"/>
              </w:rPr>
            </w:pPr>
            <w:r>
              <w:rPr>
                <w:rFonts w:hint="eastAsia" w:ascii="宋体" w:hAnsi="宋体"/>
                <w:bCs/>
                <w:snapToGrid w:val="0"/>
                <w:kern w:val="0"/>
                <w:szCs w:val="21"/>
              </w:rPr>
              <w:t>□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7" w:type="dxa"/>
            <w:vMerge w:val="continue"/>
            <w:vAlign w:val="center"/>
          </w:tcPr>
          <w:p>
            <w:pPr>
              <w:overflowPunct w:val="0"/>
              <w:jc w:val="center"/>
              <w:rPr>
                <w:rFonts w:ascii="宋体" w:hAnsi="宋体"/>
                <w:snapToGrid w:val="0"/>
                <w:kern w:val="0"/>
                <w:sz w:val="24"/>
              </w:rPr>
            </w:pPr>
          </w:p>
        </w:tc>
        <w:tc>
          <w:tcPr>
            <w:tcW w:w="1207" w:type="dxa"/>
            <w:vAlign w:val="center"/>
          </w:tcPr>
          <w:p>
            <w:pPr>
              <w:overflowPunct w:val="0"/>
              <w:jc w:val="center"/>
              <w:rPr>
                <w:rFonts w:ascii="宋体" w:hAnsi="宋体"/>
                <w:snapToGrid w:val="0"/>
                <w:kern w:val="0"/>
                <w:sz w:val="24"/>
              </w:rPr>
            </w:pPr>
            <w:r>
              <w:rPr>
                <w:rFonts w:hint="eastAsia" w:ascii="宋体" w:hAnsi="宋体"/>
                <w:snapToGrid w:val="0"/>
                <w:kern w:val="0"/>
                <w:sz w:val="24"/>
              </w:rPr>
              <w:t>企业类型</w:t>
            </w:r>
          </w:p>
        </w:tc>
        <w:tc>
          <w:tcPr>
            <w:tcW w:w="7010" w:type="dxa"/>
            <w:vAlign w:val="center"/>
          </w:tcPr>
          <w:p>
            <w:pPr>
              <w:overflowPunct w:val="0"/>
              <w:ind w:firstLine="4935" w:firstLineChars="2350"/>
              <w:rPr>
                <w:rFonts w:ascii="宋体" w:hAnsi="宋体"/>
                <w:snapToGrid w:val="0"/>
                <w:kern w:val="0"/>
                <w:szCs w:val="21"/>
              </w:rPr>
            </w:pPr>
            <w:r>
              <w:rPr>
                <w:rFonts w:hint="eastAsia" w:ascii="宋体" w:hAnsi="宋体"/>
                <w:snapToGrid w:val="0"/>
                <w:kern w:val="0"/>
                <w:szCs w:val="21"/>
              </w:rPr>
              <w:t>（按营业执照填写）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247" w:type="dxa"/>
            <w:vMerge w:val="continue"/>
            <w:vAlign w:val="center"/>
          </w:tcPr>
          <w:p>
            <w:pPr>
              <w:overflowPunct w:val="0"/>
              <w:jc w:val="center"/>
              <w:rPr>
                <w:rFonts w:ascii="宋体" w:hAnsi="宋体"/>
                <w:snapToGrid w:val="0"/>
                <w:kern w:val="0"/>
                <w:sz w:val="24"/>
              </w:rPr>
            </w:pPr>
          </w:p>
        </w:tc>
        <w:tc>
          <w:tcPr>
            <w:tcW w:w="1207" w:type="dxa"/>
            <w:vAlign w:val="center"/>
          </w:tcPr>
          <w:p>
            <w:pPr>
              <w:overflowPunct w:val="0"/>
              <w:jc w:val="center"/>
              <w:rPr>
                <w:rFonts w:ascii="宋体" w:hAnsi="宋体"/>
                <w:snapToGrid w:val="0"/>
                <w:kern w:val="0"/>
                <w:sz w:val="24"/>
              </w:rPr>
            </w:pPr>
            <w:r>
              <w:rPr>
                <w:rFonts w:hint="eastAsia" w:ascii="宋体" w:hAnsi="宋体"/>
                <w:snapToGrid w:val="0"/>
                <w:kern w:val="0"/>
                <w:sz w:val="24"/>
              </w:rPr>
              <w:t>注册地址</w:t>
            </w:r>
          </w:p>
        </w:tc>
        <w:tc>
          <w:tcPr>
            <w:tcW w:w="7010" w:type="dxa"/>
            <w:vAlign w:val="center"/>
          </w:tcPr>
          <w:p>
            <w:pPr>
              <w:overflowPunct w:val="0"/>
              <w:rPr>
                <w:rFonts w:ascii="宋体" w:hAnsi="宋体"/>
                <w:snapToGrid w:val="0"/>
                <w:kern w:val="0"/>
                <w:szCs w:val="21"/>
              </w:rPr>
            </w:pPr>
            <w:r>
              <w:rPr>
                <w:rFonts w:hint="eastAsia" w:ascii="宋体" w:hAnsi="宋体"/>
                <w:snapToGrid w:val="0"/>
                <w:kern w:val="0"/>
                <w:szCs w:val="21"/>
              </w:rPr>
              <w:t xml:space="preserve">                                               （按营业执照填写）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47" w:type="dxa"/>
            <w:vMerge w:val="continue"/>
            <w:vAlign w:val="center"/>
          </w:tcPr>
          <w:p>
            <w:pPr>
              <w:overflowPunct w:val="0"/>
              <w:jc w:val="center"/>
              <w:rPr>
                <w:rFonts w:ascii="宋体" w:hAnsi="宋体"/>
                <w:snapToGrid w:val="0"/>
                <w:kern w:val="0"/>
                <w:sz w:val="24"/>
              </w:rPr>
            </w:pPr>
          </w:p>
        </w:tc>
        <w:tc>
          <w:tcPr>
            <w:tcW w:w="1207" w:type="dxa"/>
            <w:vAlign w:val="center"/>
          </w:tcPr>
          <w:p>
            <w:pPr>
              <w:overflowPunct w:val="0"/>
              <w:rPr>
                <w:rFonts w:ascii="宋体" w:hAnsi="宋体"/>
                <w:snapToGrid w:val="0"/>
                <w:kern w:val="0"/>
                <w:sz w:val="24"/>
              </w:rPr>
            </w:pPr>
            <w:r>
              <w:rPr>
                <w:rFonts w:hint="eastAsia" w:ascii="宋体" w:hAnsi="宋体"/>
                <w:snapToGrid w:val="0"/>
                <w:kern w:val="0"/>
                <w:sz w:val="24"/>
              </w:rPr>
              <w:t>联系方式</w:t>
            </w:r>
          </w:p>
        </w:tc>
        <w:tc>
          <w:tcPr>
            <w:tcW w:w="7010" w:type="dxa"/>
            <w:vAlign w:val="center"/>
          </w:tcPr>
          <w:p>
            <w:pPr>
              <w:overflowPunct w:val="0"/>
              <w:rPr>
                <w:rFonts w:ascii="宋体" w:hAnsi="宋体"/>
                <w:snapToGrid w:val="0"/>
                <w:kern w:val="0"/>
                <w:szCs w:val="21"/>
              </w:rPr>
            </w:pPr>
            <w:r>
              <w:rPr>
                <w:rFonts w:hint="eastAsia" w:ascii="宋体" w:hAnsi="宋体"/>
                <w:snapToGrid w:val="0"/>
                <w:kern w:val="0"/>
                <w:szCs w:val="21"/>
              </w:rPr>
              <w:t>联 系 人：                 联系电话：</w:t>
            </w:r>
          </w:p>
          <w:p>
            <w:pPr>
              <w:overflowPunct w:val="0"/>
              <w:rPr>
                <w:rFonts w:ascii="宋体" w:hAnsi="宋体"/>
                <w:snapToGrid w:val="0"/>
                <w:kern w:val="0"/>
                <w:szCs w:val="21"/>
              </w:rPr>
            </w:pPr>
            <w:r>
              <w:rPr>
                <w:rFonts w:hint="eastAsia" w:ascii="宋体" w:hAnsi="宋体"/>
                <w:snapToGrid w:val="0"/>
                <w:kern w:val="0"/>
                <w:szCs w:val="21"/>
              </w:rPr>
              <w:t>传    真：                 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0" w:hRule="atLeast"/>
          <w:jc w:val="center"/>
        </w:trPr>
        <w:tc>
          <w:tcPr>
            <w:tcW w:w="1247" w:type="dxa"/>
            <w:vMerge w:val="continue"/>
            <w:vAlign w:val="center"/>
          </w:tcPr>
          <w:p>
            <w:pPr>
              <w:overflowPunct w:val="0"/>
              <w:jc w:val="center"/>
              <w:rPr>
                <w:rFonts w:ascii="宋体" w:hAnsi="宋体"/>
                <w:snapToGrid w:val="0"/>
                <w:kern w:val="0"/>
                <w:sz w:val="24"/>
              </w:rPr>
            </w:pPr>
          </w:p>
        </w:tc>
        <w:tc>
          <w:tcPr>
            <w:tcW w:w="1207" w:type="dxa"/>
            <w:vAlign w:val="center"/>
          </w:tcPr>
          <w:p>
            <w:pPr>
              <w:overflowPunct w:val="0"/>
              <w:jc w:val="center"/>
              <w:rPr>
                <w:rFonts w:ascii="宋体" w:hAnsi="宋体"/>
                <w:snapToGrid w:val="0"/>
                <w:kern w:val="0"/>
                <w:sz w:val="24"/>
              </w:rPr>
            </w:pPr>
            <w:r>
              <w:rPr>
                <w:rFonts w:hint="eastAsia" w:ascii="宋体" w:hAnsi="宋体"/>
                <w:snapToGrid w:val="0"/>
                <w:kern w:val="0"/>
                <w:sz w:val="24"/>
              </w:rPr>
              <w:t>服务机构所属情    况</w:t>
            </w:r>
          </w:p>
        </w:tc>
        <w:tc>
          <w:tcPr>
            <w:tcW w:w="7010" w:type="dxa"/>
            <w:vAlign w:val="center"/>
          </w:tcPr>
          <w:p>
            <w:pPr>
              <w:pStyle w:val="25"/>
              <w:overflowPunct w:val="0"/>
              <w:spacing w:before="0" w:after="0" w:line="480" w:lineRule="auto"/>
              <w:jc w:val="both"/>
              <w:rPr>
                <w:b w:val="0"/>
                <w:snapToGrid w:val="0"/>
                <w:kern w:val="0"/>
                <w:sz w:val="21"/>
                <w:szCs w:val="21"/>
              </w:rPr>
            </w:pPr>
            <w:r>
              <w:rPr>
                <w:rFonts w:hint="eastAsia"/>
                <w:b w:val="0"/>
                <w:snapToGrid w:val="0"/>
                <w:kern w:val="0"/>
                <w:sz w:val="21"/>
                <w:szCs w:val="21"/>
              </w:rPr>
              <w:t>□ 为供应商，由供应商直接服务</w:t>
            </w:r>
          </w:p>
          <w:p>
            <w:pPr>
              <w:pStyle w:val="25"/>
              <w:overflowPunct w:val="0"/>
              <w:spacing w:before="0" w:after="0" w:line="480" w:lineRule="auto"/>
              <w:jc w:val="both"/>
              <w:rPr>
                <w:b w:val="0"/>
                <w:snapToGrid w:val="0"/>
                <w:kern w:val="0"/>
                <w:sz w:val="21"/>
                <w:szCs w:val="21"/>
              </w:rPr>
            </w:pPr>
            <w:r>
              <w:rPr>
                <w:rFonts w:hint="eastAsia"/>
                <w:b w:val="0"/>
                <w:snapToGrid w:val="0"/>
                <w:kern w:val="0"/>
                <w:sz w:val="21"/>
                <w:szCs w:val="21"/>
              </w:rPr>
              <w:t xml:space="preserve">□ 属于供应商自设机构（须提交该机构的营业执照副本复印件）  </w:t>
            </w:r>
          </w:p>
          <w:p>
            <w:pPr>
              <w:overflowPunct w:val="0"/>
              <w:spacing w:line="480" w:lineRule="auto"/>
              <w:rPr>
                <w:rFonts w:ascii="宋体" w:hAnsi="宋体"/>
                <w:snapToGrid w:val="0"/>
                <w:kern w:val="0"/>
                <w:szCs w:val="21"/>
              </w:rPr>
            </w:pPr>
            <w:r>
              <w:rPr>
                <w:rFonts w:hint="eastAsia"/>
                <w:bCs/>
                <w:caps/>
                <w:snapToGrid w:val="0"/>
                <w:kern w:val="0"/>
                <w:szCs w:val="21"/>
              </w:rPr>
              <w:t>□ 属于供应商自设办事处</w:t>
            </w:r>
            <w:r>
              <w:rPr>
                <w:rFonts w:hint="eastAsia" w:ascii="宋体" w:hAnsi="宋体"/>
                <w:snapToGrid w:val="0"/>
                <w:kern w:val="0"/>
                <w:szCs w:val="21"/>
              </w:rPr>
              <w:t>（须提供房屋租赁协议复印件）</w:t>
            </w:r>
          </w:p>
          <w:p>
            <w:pPr>
              <w:overflowPunct w:val="0"/>
              <w:spacing w:line="480" w:lineRule="auto"/>
              <w:rPr>
                <w:bCs/>
                <w:caps/>
                <w:snapToGrid w:val="0"/>
                <w:kern w:val="0"/>
                <w:szCs w:val="21"/>
              </w:rPr>
            </w:pPr>
            <w:r>
              <w:rPr>
                <w:rFonts w:hint="eastAsia"/>
                <w:bCs/>
                <w:caps/>
                <w:snapToGrid w:val="0"/>
                <w:kern w:val="0"/>
                <w:szCs w:val="21"/>
              </w:rPr>
              <w:t>□ 其他情况</w:t>
            </w:r>
            <w:r>
              <w:rPr>
                <w:rFonts w:hint="eastAsia"/>
                <w:b/>
                <w:bCs/>
                <w:caps/>
                <w:snapToGrid w:val="0"/>
                <w:kern w:val="0"/>
                <w:szCs w:val="21"/>
              </w:rPr>
              <w:t>（上述情况未能列明的，请在此进行说明）</w:t>
            </w:r>
            <w:r>
              <w:rPr>
                <w:rFonts w:hint="eastAsia"/>
                <w:bCs/>
                <w:caps/>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4" w:hRule="atLeast"/>
          <w:jc w:val="center"/>
        </w:trPr>
        <w:tc>
          <w:tcPr>
            <w:tcW w:w="9464" w:type="dxa"/>
            <w:gridSpan w:val="3"/>
            <w:vAlign w:val="center"/>
          </w:tcPr>
          <w:p>
            <w:pPr>
              <w:overflowPunct w:val="0"/>
              <w:spacing w:line="360" w:lineRule="auto"/>
              <w:rPr>
                <w:rFonts w:ascii="宋体" w:hAnsi="宋体"/>
                <w:b/>
                <w:snapToGrid w:val="0"/>
                <w:kern w:val="0"/>
                <w:szCs w:val="21"/>
              </w:rPr>
            </w:pPr>
            <w:r>
              <w:rPr>
                <w:rFonts w:hint="eastAsia" w:ascii="宋体" w:hAnsi="宋体"/>
                <w:b/>
                <w:snapToGrid w:val="0"/>
                <w:kern w:val="0"/>
                <w:szCs w:val="21"/>
              </w:rPr>
              <w:t>供应商公章：                                服务机构公章：</w:t>
            </w:r>
          </w:p>
          <w:p>
            <w:pPr>
              <w:overflowPunct w:val="0"/>
              <w:spacing w:line="360" w:lineRule="auto"/>
              <w:rPr>
                <w:rFonts w:ascii="宋体" w:hAnsi="宋体"/>
                <w:b/>
                <w:snapToGrid w:val="0"/>
                <w:kern w:val="0"/>
                <w:szCs w:val="21"/>
              </w:rPr>
            </w:pPr>
            <w:r>
              <w:rPr>
                <w:rFonts w:hint="eastAsia" w:ascii="宋体" w:hAnsi="宋体"/>
                <w:b/>
                <w:snapToGrid w:val="0"/>
                <w:kern w:val="0"/>
                <w:szCs w:val="21"/>
              </w:rPr>
              <w:t>供应商代理人签字：                          服务机构经办人签字：</w:t>
            </w:r>
          </w:p>
          <w:p>
            <w:pPr>
              <w:pStyle w:val="64"/>
              <w:overflowPunct w:val="0"/>
              <w:spacing w:before="0" w:after="0" w:line="360" w:lineRule="auto"/>
              <w:rPr>
                <w:snapToGrid w:val="0"/>
                <w:spacing w:val="0"/>
              </w:rPr>
            </w:pPr>
            <w:r>
              <w:rPr>
                <w:rFonts w:hint="eastAsia" w:ascii="宋体" w:hAnsi="宋体"/>
                <w:b/>
                <w:bCs w:val="0"/>
                <w:snapToGrid w:val="0"/>
                <w:spacing w:val="0"/>
                <w:sz w:val="21"/>
                <w:szCs w:val="21"/>
              </w:rPr>
              <w:t>日    期：                                  日    期：</w:t>
            </w:r>
          </w:p>
        </w:tc>
      </w:tr>
    </w:tbl>
    <w:p>
      <w:pPr>
        <w:overflowPunct w:val="0"/>
        <w:jc w:val="left"/>
        <w:rPr>
          <w:rFonts w:ascii="宋体" w:hAnsi="宋体"/>
          <w:b/>
          <w:bCs/>
          <w:snapToGrid w:val="0"/>
          <w:kern w:val="0"/>
          <w:szCs w:val="21"/>
        </w:rPr>
      </w:pPr>
      <w:r>
        <w:rPr>
          <w:rFonts w:hint="eastAsia" w:ascii="宋体" w:hAnsi="宋体"/>
          <w:b/>
          <w:bCs/>
          <w:snapToGrid w:val="0"/>
          <w:kern w:val="0"/>
          <w:szCs w:val="21"/>
        </w:rPr>
        <w:t>说明：</w:t>
      </w:r>
    </w:p>
    <w:p>
      <w:pPr>
        <w:overflowPunct w:val="0"/>
        <w:spacing w:line="260" w:lineRule="exact"/>
        <w:rPr>
          <w:rFonts w:ascii="黑体" w:eastAsia="黑体"/>
          <w:bCs/>
          <w:snapToGrid w:val="0"/>
          <w:kern w:val="0"/>
          <w:szCs w:val="21"/>
        </w:rPr>
      </w:pPr>
      <w:r>
        <w:rPr>
          <w:rFonts w:hint="eastAsia" w:ascii="黑体" w:eastAsia="黑体"/>
          <w:bCs/>
          <w:snapToGrid w:val="0"/>
          <w:kern w:val="0"/>
          <w:szCs w:val="21"/>
        </w:rPr>
        <w:t>1、请供应商填写服务机构情况，并按要求提供相关文件。</w:t>
      </w:r>
    </w:p>
    <w:p>
      <w:pPr>
        <w:overflowPunct w:val="0"/>
        <w:spacing w:line="260" w:lineRule="exact"/>
        <w:rPr>
          <w:rFonts w:ascii="黑体" w:eastAsia="黑体"/>
          <w:bCs/>
          <w:snapToGrid w:val="0"/>
          <w:kern w:val="0"/>
          <w:szCs w:val="21"/>
        </w:rPr>
      </w:pPr>
      <w:r>
        <w:rPr>
          <w:rFonts w:hint="eastAsia" w:ascii="黑体" w:eastAsia="黑体"/>
          <w:bCs/>
          <w:snapToGrid w:val="0"/>
          <w:kern w:val="0"/>
          <w:szCs w:val="21"/>
        </w:rPr>
        <w:t>2、□内容用“√”选择，并补充有关内容；上述填写内容应真实、有效，并与所附资料内容一致。</w:t>
      </w:r>
      <w:bookmarkEnd w:id="84"/>
    </w:p>
    <w:p>
      <w:pPr>
        <w:pStyle w:val="3"/>
        <w:overflowPunct w:val="0"/>
        <w:rPr>
          <w:lang w:eastAsia="zh-CN"/>
        </w:rPr>
      </w:pPr>
      <w:r>
        <w:rPr>
          <w:shd w:val="clear" w:color="auto" w:fill="FFFFFF"/>
          <w:lang w:val="en-GB" w:eastAsia="zh-CN"/>
        </w:rPr>
        <w:br w:type="page"/>
      </w:r>
      <w:bookmarkStart w:id="85" w:name="_Toc256000030"/>
      <w:bookmarkStart w:id="86" w:name="_Toc194522395"/>
      <w:r>
        <w:rPr>
          <w:rFonts w:hint="eastAsia"/>
          <w:lang w:eastAsia="zh-CN"/>
        </w:rPr>
        <w:t>六</w:t>
      </w:r>
      <w:r>
        <w:rPr>
          <w:lang w:eastAsia="zh-CN"/>
        </w:rPr>
        <w:t>、投标人资质</w:t>
      </w:r>
      <w:r>
        <w:rPr>
          <w:rFonts w:hint="eastAsia"/>
          <w:lang w:eastAsia="zh-CN"/>
        </w:rPr>
        <w:t>及</w:t>
      </w:r>
      <w:r>
        <w:rPr>
          <w:lang w:eastAsia="zh-CN"/>
        </w:rPr>
        <w:t>证书情况</w:t>
      </w:r>
      <w:bookmarkEnd w:id="85"/>
      <w:bookmarkEnd w:id="86"/>
    </w:p>
    <w:p>
      <w:pPr>
        <w:pStyle w:val="127"/>
        <w:overflowPunct w:val="0"/>
        <w:jc w:val="center"/>
        <w:rPr>
          <w:b/>
          <w:sz w:val="32"/>
          <w:szCs w:val="32"/>
        </w:rPr>
      </w:pPr>
      <w:r>
        <w:rPr>
          <w:rFonts w:hint="eastAsia"/>
          <w:b/>
          <w:sz w:val="32"/>
          <w:szCs w:val="32"/>
        </w:rPr>
        <w:t>投标人资质及证书</w:t>
      </w:r>
    </w:p>
    <w:tbl>
      <w:tblPr>
        <w:tblStyle w:val="38"/>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10"/>
        <w:gridCol w:w="1816"/>
        <w:gridCol w:w="1802"/>
        <w:gridCol w:w="1625"/>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668"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8"/>
              <w:tabs>
                <w:tab w:val="left" w:pos="540"/>
              </w:tabs>
              <w:overflowPunct w:val="0"/>
              <w:jc w:val="center"/>
              <w:rPr>
                <w:rFonts w:ascii="黑体" w:eastAsia="黑体"/>
                <w:b/>
                <w:color w:val="auto"/>
                <w:sz w:val="21"/>
                <w:szCs w:val="21"/>
              </w:rPr>
            </w:pPr>
            <w:r>
              <w:rPr>
                <w:rFonts w:hint="eastAsia" w:ascii="黑体" w:eastAsia="黑体"/>
                <w:b/>
                <w:color w:val="auto"/>
                <w:sz w:val="21"/>
                <w:szCs w:val="21"/>
              </w:rPr>
              <w:t>序号</w:t>
            </w:r>
          </w:p>
        </w:tc>
        <w:tc>
          <w:tcPr>
            <w:tcW w:w="1410"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8"/>
              <w:tabs>
                <w:tab w:val="left" w:pos="540"/>
              </w:tabs>
              <w:overflowPunct w:val="0"/>
              <w:jc w:val="center"/>
              <w:rPr>
                <w:rFonts w:ascii="黑体" w:eastAsia="黑体"/>
                <w:b/>
                <w:color w:val="auto"/>
                <w:sz w:val="21"/>
                <w:szCs w:val="21"/>
              </w:rPr>
            </w:pPr>
            <w:r>
              <w:rPr>
                <w:rFonts w:hint="eastAsia" w:ascii="黑体" w:eastAsia="黑体"/>
                <w:b/>
                <w:color w:val="auto"/>
                <w:sz w:val="21"/>
                <w:szCs w:val="21"/>
              </w:rPr>
              <w:t>资质类型</w:t>
            </w:r>
          </w:p>
        </w:tc>
        <w:tc>
          <w:tcPr>
            <w:tcW w:w="1816"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8"/>
              <w:tabs>
                <w:tab w:val="left" w:pos="540"/>
              </w:tabs>
              <w:overflowPunct w:val="0"/>
              <w:jc w:val="center"/>
              <w:rPr>
                <w:rFonts w:ascii="黑体" w:eastAsia="黑体"/>
                <w:b/>
                <w:color w:val="auto"/>
                <w:sz w:val="21"/>
                <w:szCs w:val="21"/>
              </w:rPr>
            </w:pPr>
            <w:r>
              <w:rPr>
                <w:rFonts w:hint="eastAsia" w:ascii="黑体" w:eastAsia="黑体"/>
                <w:b/>
                <w:color w:val="auto"/>
                <w:sz w:val="21"/>
                <w:szCs w:val="21"/>
              </w:rPr>
              <w:t>资质/证书名称</w:t>
            </w:r>
          </w:p>
        </w:tc>
        <w:tc>
          <w:tcPr>
            <w:tcW w:w="180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8"/>
              <w:tabs>
                <w:tab w:val="left" w:pos="540"/>
              </w:tabs>
              <w:overflowPunct w:val="0"/>
              <w:jc w:val="center"/>
              <w:rPr>
                <w:rFonts w:ascii="黑体" w:eastAsia="黑体"/>
                <w:b/>
                <w:color w:val="auto"/>
                <w:sz w:val="21"/>
                <w:szCs w:val="21"/>
              </w:rPr>
            </w:pPr>
            <w:r>
              <w:rPr>
                <w:rFonts w:hint="eastAsia" w:ascii="黑体" w:eastAsia="黑体"/>
                <w:b/>
                <w:color w:val="auto"/>
                <w:sz w:val="21"/>
                <w:szCs w:val="21"/>
              </w:rPr>
              <w:t>发证机构</w:t>
            </w:r>
          </w:p>
        </w:tc>
        <w:tc>
          <w:tcPr>
            <w:tcW w:w="1625"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8"/>
              <w:tabs>
                <w:tab w:val="left" w:pos="540"/>
              </w:tabs>
              <w:overflowPunct w:val="0"/>
              <w:jc w:val="center"/>
              <w:rPr>
                <w:rFonts w:ascii="黑体" w:eastAsia="黑体"/>
                <w:b/>
                <w:color w:val="auto"/>
                <w:sz w:val="21"/>
                <w:szCs w:val="21"/>
              </w:rPr>
            </w:pPr>
            <w:r>
              <w:rPr>
                <w:rFonts w:hint="eastAsia" w:ascii="黑体" w:eastAsia="黑体"/>
                <w:b/>
                <w:color w:val="auto"/>
                <w:sz w:val="21"/>
                <w:szCs w:val="21"/>
              </w:rPr>
              <w:t>发证日期</w:t>
            </w:r>
          </w:p>
        </w:tc>
        <w:tc>
          <w:tcPr>
            <w:tcW w:w="1625"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28"/>
              <w:tabs>
                <w:tab w:val="left" w:pos="540"/>
              </w:tabs>
              <w:overflowPunct w:val="0"/>
              <w:jc w:val="center"/>
              <w:rPr>
                <w:rFonts w:ascii="黑体" w:eastAsia="黑体"/>
                <w:b/>
                <w:color w:val="auto"/>
                <w:sz w:val="21"/>
                <w:szCs w:val="21"/>
              </w:rPr>
            </w:pPr>
            <w:r>
              <w:rPr>
                <w:rFonts w:hint="eastAsia" w:ascii="黑体" w:eastAsia="黑体"/>
                <w:b/>
                <w:color w:val="auto"/>
                <w:sz w:val="21"/>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128"/>
              <w:numPr>
                <w:ilvl w:val="0"/>
                <w:numId w:val="10"/>
              </w:numPr>
              <w:tabs>
                <w:tab w:val="left" w:pos="199"/>
              </w:tabs>
              <w:overflowPunct w:val="0"/>
              <w:jc w:val="center"/>
              <w:rPr>
                <w:rFonts w:ascii="黑体" w:eastAsia="黑体"/>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128"/>
              <w:numPr>
                <w:ilvl w:val="0"/>
                <w:numId w:val="10"/>
              </w:numPr>
              <w:tabs>
                <w:tab w:val="left" w:pos="199"/>
              </w:tabs>
              <w:overflowPunct w:val="0"/>
              <w:jc w:val="center"/>
              <w:rPr>
                <w:rFonts w:ascii="黑体" w:eastAsia="黑体"/>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128"/>
              <w:numPr>
                <w:ilvl w:val="0"/>
                <w:numId w:val="10"/>
              </w:numPr>
              <w:tabs>
                <w:tab w:val="left" w:pos="199"/>
              </w:tabs>
              <w:overflowPunct w:val="0"/>
              <w:jc w:val="center"/>
              <w:rPr>
                <w:rFonts w:ascii="黑体" w:eastAsia="黑体"/>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128"/>
              <w:numPr>
                <w:ilvl w:val="0"/>
                <w:numId w:val="10"/>
              </w:numPr>
              <w:tabs>
                <w:tab w:val="left" w:pos="199"/>
              </w:tabs>
              <w:overflowPunct w:val="0"/>
              <w:jc w:val="center"/>
              <w:rPr>
                <w:rFonts w:ascii="黑体" w:eastAsia="黑体"/>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128"/>
              <w:numPr>
                <w:ilvl w:val="0"/>
                <w:numId w:val="10"/>
              </w:numPr>
              <w:tabs>
                <w:tab w:val="left" w:pos="199"/>
              </w:tabs>
              <w:overflowPunct w:val="0"/>
              <w:jc w:val="center"/>
              <w:rPr>
                <w:rFonts w:ascii="黑体" w:eastAsia="黑体"/>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128"/>
              <w:numPr>
                <w:ilvl w:val="0"/>
                <w:numId w:val="10"/>
              </w:numPr>
              <w:tabs>
                <w:tab w:val="left" w:pos="199"/>
              </w:tabs>
              <w:overflowPunct w:val="0"/>
              <w:jc w:val="center"/>
              <w:rPr>
                <w:rFonts w:ascii="黑体" w:eastAsia="黑体"/>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128"/>
              <w:numPr>
                <w:ilvl w:val="0"/>
                <w:numId w:val="10"/>
              </w:numPr>
              <w:tabs>
                <w:tab w:val="left" w:pos="199"/>
              </w:tabs>
              <w:overflowPunct w:val="0"/>
              <w:jc w:val="center"/>
              <w:rPr>
                <w:rFonts w:ascii="黑体" w:eastAsia="黑体"/>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pStyle w:val="128"/>
              <w:numPr>
                <w:ilvl w:val="0"/>
                <w:numId w:val="10"/>
              </w:numPr>
              <w:tabs>
                <w:tab w:val="left" w:pos="199"/>
              </w:tabs>
              <w:overflowPunct w:val="0"/>
              <w:jc w:val="center"/>
              <w:rPr>
                <w:rFonts w:ascii="黑体" w:eastAsia="黑体"/>
                <w:color w:val="auto"/>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16"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c>
          <w:tcPr>
            <w:tcW w:w="1625" w:type="dxa"/>
            <w:tcBorders>
              <w:top w:val="single" w:color="auto" w:sz="4" w:space="0"/>
              <w:left w:val="single" w:color="auto" w:sz="4" w:space="0"/>
              <w:bottom w:val="single" w:color="auto" w:sz="4" w:space="0"/>
              <w:right w:val="single" w:color="auto" w:sz="4" w:space="0"/>
            </w:tcBorders>
            <w:vAlign w:val="center"/>
          </w:tcPr>
          <w:p>
            <w:pPr>
              <w:pStyle w:val="128"/>
              <w:tabs>
                <w:tab w:val="left" w:pos="540"/>
              </w:tabs>
              <w:overflowPunct w:val="0"/>
              <w:jc w:val="center"/>
              <w:rPr>
                <w:color w:val="auto"/>
                <w:sz w:val="21"/>
                <w:szCs w:val="21"/>
              </w:rPr>
            </w:pPr>
          </w:p>
        </w:tc>
      </w:tr>
    </w:tbl>
    <w:p>
      <w:pPr>
        <w:pStyle w:val="128"/>
        <w:tabs>
          <w:tab w:val="left" w:pos="540"/>
        </w:tabs>
        <w:overflowPunct w:val="0"/>
        <w:spacing w:line="360" w:lineRule="auto"/>
        <w:rPr>
          <w:color w:val="auto"/>
          <w:sz w:val="21"/>
          <w:szCs w:val="21"/>
          <w:lang w:val="en-GB"/>
        </w:rPr>
      </w:pPr>
      <w:r>
        <w:rPr>
          <w:rFonts w:hint="eastAsia"/>
          <w:color w:val="auto"/>
          <w:sz w:val="21"/>
          <w:szCs w:val="21"/>
          <w:lang w:val="en-GB"/>
        </w:rPr>
        <w:t>说明：</w:t>
      </w:r>
    </w:p>
    <w:p>
      <w:pPr>
        <w:pStyle w:val="130"/>
        <w:numPr>
          <w:ilvl w:val="0"/>
          <w:numId w:val="11"/>
        </w:numPr>
        <w:overflowPunct w:val="0"/>
        <w:rPr>
          <w:color w:val="auto"/>
          <w:sz w:val="21"/>
          <w:szCs w:val="21"/>
          <w:lang w:val="en-GB"/>
        </w:rPr>
      </w:pPr>
      <w:r>
        <w:rPr>
          <w:rFonts w:hint="eastAsia"/>
          <w:color w:val="auto"/>
          <w:sz w:val="21"/>
          <w:szCs w:val="21"/>
          <w:lang w:val="en-GB"/>
        </w:rPr>
        <w:t>证书有效期要求：以上证书均须在有效期内，如证书设有有效期的，有效期要求不少于投标截止当日或已办理延期手续；如证书没有设置有效期要求的，视为长期有效。</w:t>
      </w:r>
    </w:p>
    <w:p>
      <w:pPr>
        <w:pStyle w:val="130"/>
        <w:numPr>
          <w:ilvl w:val="0"/>
          <w:numId w:val="11"/>
        </w:numPr>
        <w:overflowPunct w:val="0"/>
        <w:rPr>
          <w:color w:val="auto"/>
        </w:rPr>
      </w:pPr>
      <w:r>
        <w:rPr>
          <w:rFonts w:hint="eastAsia"/>
          <w:color w:val="auto"/>
          <w:sz w:val="21"/>
          <w:szCs w:val="21"/>
          <w:lang w:val="en-GB"/>
        </w:rPr>
        <w:t>资质类型分为：企业资质、产品资质、荣誉证书（以上证书应为投标人自有证书，如属于其他企业或其代理产品制造商的资质证书，请在《</w:t>
      </w:r>
      <w:bookmarkStart w:id="87" w:name="_Hlk105509150"/>
      <w:r>
        <w:rPr>
          <w:rFonts w:hint="eastAsia"/>
          <w:color w:val="auto"/>
          <w:sz w:val="21"/>
          <w:szCs w:val="21"/>
          <w:lang w:val="en-GB"/>
        </w:rPr>
        <w:t>商务部分其他文件</w:t>
      </w:r>
      <w:bookmarkEnd w:id="87"/>
      <w:r>
        <w:rPr>
          <w:rFonts w:hint="eastAsia"/>
          <w:color w:val="auto"/>
          <w:sz w:val="21"/>
          <w:szCs w:val="21"/>
          <w:lang w:val="en-GB"/>
        </w:rPr>
        <w:t>》中提供）。</w:t>
      </w:r>
    </w:p>
    <w:p>
      <w:pPr>
        <w:pStyle w:val="127"/>
        <w:overflowPunct w:val="0"/>
      </w:pPr>
    </w:p>
    <w:p>
      <w:pPr>
        <w:pStyle w:val="3"/>
        <w:overflowPunct w:val="0"/>
        <w:rPr>
          <w:lang w:eastAsia="zh-CN"/>
        </w:rPr>
      </w:pPr>
      <w:r>
        <w:rPr>
          <w:lang w:eastAsia="zh-CN"/>
        </w:rPr>
        <w:br w:type="page"/>
      </w:r>
      <w:bookmarkStart w:id="88" w:name="_Toc256000031"/>
      <w:bookmarkStart w:id="89" w:name="_Toc194522396"/>
      <w:r>
        <w:rPr>
          <w:rFonts w:hint="eastAsia"/>
          <w:lang w:eastAsia="zh-CN"/>
        </w:rPr>
        <w:t>七</w:t>
      </w:r>
      <w:r>
        <w:rPr>
          <w:lang w:eastAsia="zh-CN"/>
        </w:rPr>
        <w:t>、实施本项目人员情况</w:t>
      </w:r>
      <w:bookmarkEnd w:id="88"/>
      <w:bookmarkEnd w:id="89"/>
    </w:p>
    <w:p>
      <w:pPr>
        <w:pStyle w:val="124"/>
        <w:overflowPunct w:val="0"/>
        <w:jc w:val="center"/>
        <w:outlineLvl w:val="2"/>
        <w:rPr>
          <w:rFonts w:ascii="Times New Roman" w:hAnsi="Times New Roman"/>
          <w:b/>
          <w:sz w:val="32"/>
          <w:szCs w:val="32"/>
        </w:rPr>
      </w:pPr>
      <w:bookmarkStart w:id="90" w:name="_Toc194522397"/>
      <w:r>
        <w:rPr>
          <w:rFonts w:hint="eastAsia" w:ascii="Times New Roman" w:hAnsi="Times New Roman"/>
          <w:b/>
          <w:sz w:val="32"/>
          <w:szCs w:val="32"/>
        </w:rPr>
        <w:t>（一）本项目实施人员名单</w:t>
      </w:r>
      <w:bookmarkEnd w:id="90"/>
    </w:p>
    <w:tbl>
      <w:tblPr>
        <w:tblStyle w:val="38"/>
        <w:tblW w:w="8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256"/>
        <w:gridCol w:w="1875"/>
        <w:gridCol w:w="1395"/>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blHeader/>
          <w:jc w:val="center"/>
        </w:trPr>
        <w:tc>
          <w:tcPr>
            <w:tcW w:w="1629" w:type="dxa"/>
            <w:tcBorders>
              <w:top w:val="single" w:color="auto" w:sz="4" w:space="0"/>
              <w:left w:val="single" w:color="auto" w:sz="4" w:space="0"/>
              <w:bottom w:val="nil"/>
              <w:right w:val="single" w:color="auto" w:sz="4" w:space="0"/>
            </w:tcBorders>
            <w:shd w:val="clear" w:color="auto" w:fill="F3F3F3"/>
            <w:vAlign w:val="center"/>
          </w:tcPr>
          <w:p>
            <w:pPr>
              <w:pStyle w:val="125"/>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拟任分工</w:t>
            </w:r>
          </w:p>
        </w:tc>
        <w:tc>
          <w:tcPr>
            <w:tcW w:w="1256" w:type="dxa"/>
            <w:tcBorders>
              <w:top w:val="single" w:color="auto" w:sz="4" w:space="0"/>
              <w:left w:val="single" w:color="auto" w:sz="4" w:space="0"/>
              <w:bottom w:val="nil"/>
              <w:right w:val="single" w:color="auto" w:sz="4" w:space="0"/>
            </w:tcBorders>
            <w:shd w:val="clear" w:color="auto" w:fill="F3F3F3"/>
            <w:vAlign w:val="center"/>
          </w:tcPr>
          <w:p>
            <w:pPr>
              <w:pStyle w:val="125"/>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姓名</w:t>
            </w:r>
          </w:p>
        </w:tc>
        <w:tc>
          <w:tcPr>
            <w:tcW w:w="1875" w:type="dxa"/>
            <w:tcBorders>
              <w:top w:val="single" w:color="auto" w:sz="4" w:space="0"/>
              <w:left w:val="single" w:color="auto" w:sz="4" w:space="0"/>
              <w:bottom w:val="nil"/>
              <w:right w:val="single" w:color="auto" w:sz="4" w:space="0"/>
            </w:tcBorders>
            <w:shd w:val="clear" w:color="auto" w:fill="F3F3F3"/>
            <w:vAlign w:val="center"/>
          </w:tcPr>
          <w:p>
            <w:pPr>
              <w:pStyle w:val="125"/>
              <w:overflowPunct w:val="0"/>
              <w:ind w:firstLine="12"/>
              <w:jc w:val="center"/>
              <w:rPr>
                <w:rFonts w:ascii="黑体" w:hAnsi="Times New Roman" w:eastAsia="黑体"/>
                <w:b/>
                <w:color w:val="auto"/>
                <w:sz w:val="21"/>
                <w:szCs w:val="21"/>
              </w:rPr>
            </w:pPr>
            <w:r>
              <w:rPr>
                <w:rFonts w:hint="eastAsia" w:ascii="黑体" w:hAnsi="Times New Roman" w:eastAsia="黑体"/>
                <w:b/>
                <w:color w:val="auto"/>
                <w:sz w:val="21"/>
                <w:szCs w:val="21"/>
              </w:rPr>
              <w:t>专业人员资质证书名称</w:t>
            </w:r>
          </w:p>
        </w:tc>
        <w:tc>
          <w:tcPr>
            <w:tcW w:w="1395" w:type="dxa"/>
            <w:tcBorders>
              <w:top w:val="single" w:color="auto" w:sz="4" w:space="0"/>
              <w:left w:val="single" w:color="auto" w:sz="4" w:space="0"/>
              <w:bottom w:val="nil"/>
            </w:tcBorders>
            <w:shd w:val="clear" w:color="auto" w:fill="F3F3F3"/>
            <w:vAlign w:val="center"/>
          </w:tcPr>
          <w:p>
            <w:pPr>
              <w:pStyle w:val="125"/>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专业工龄</w:t>
            </w:r>
            <w:r>
              <w:rPr>
                <w:rFonts w:hint="eastAsia" w:ascii="Times New Roman" w:hAnsi="Times New Roman"/>
                <w:b/>
                <w:color w:val="auto"/>
                <w:sz w:val="21"/>
                <w:szCs w:val="21"/>
              </w:rPr>
              <w:t>（年）</w:t>
            </w:r>
          </w:p>
        </w:tc>
        <w:tc>
          <w:tcPr>
            <w:tcW w:w="1924" w:type="dxa"/>
            <w:tcBorders>
              <w:top w:val="single" w:color="auto" w:sz="4" w:space="0"/>
              <w:left w:val="single" w:color="auto" w:sz="4" w:space="0"/>
              <w:bottom w:val="nil"/>
            </w:tcBorders>
            <w:shd w:val="clear" w:color="auto" w:fill="F3F3F3"/>
            <w:vAlign w:val="center"/>
          </w:tcPr>
          <w:p>
            <w:pPr>
              <w:pStyle w:val="125"/>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top w:val="single" w:color="auto" w:sz="4" w:space="0"/>
              <w:left w:val="single" w:color="auto" w:sz="4" w:space="0"/>
              <w:bottom w:val="nil"/>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top w:val="single" w:color="auto" w:sz="4" w:space="0"/>
              <w:left w:val="single" w:color="auto" w:sz="4" w:space="0"/>
              <w:bottom w:val="nil"/>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top w:val="single" w:color="auto" w:sz="4" w:space="0"/>
              <w:left w:val="single" w:color="auto" w:sz="4" w:space="0"/>
              <w:bottom w:val="nil"/>
              <w:right w:val="single" w:color="auto" w:sz="4" w:space="0"/>
            </w:tcBorders>
            <w:vAlign w:val="center"/>
          </w:tcPr>
          <w:p>
            <w:pPr>
              <w:pStyle w:val="125"/>
              <w:overflowPunct w:val="0"/>
              <w:ind w:firstLine="12"/>
              <w:jc w:val="center"/>
              <w:rPr>
                <w:rFonts w:ascii="Times New Roman" w:hAnsi="Times New Roman"/>
                <w:b/>
                <w:color w:val="auto"/>
                <w:sz w:val="21"/>
                <w:szCs w:val="21"/>
              </w:rPr>
            </w:pPr>
          </w:p>
        </w:tc>
        <w:tc>
          <w:tcPr>
            <w:tcW w:w="1395" w:type="dxa"/>
            <w:tcBorders>
              <w:top w:val="single" w:color="auto" w:sz="4" w:space="0"/>
              <w:left w:val="single" w:color="auto" w:sz="4" w:space="0"/>
              <w:bottom w:val="nil"/>
            </w:tcBorders>
            <w:vAlign w:val="center"/>
          </w:tcPr>
          <w:p>
            <w:pPr>
              <w:pStyle w:val="125"/>
              <w:overflowPunct w:val="0"/>
              <w:jc w:val="center"/>
              <w:rPr>
                <w:rFonts w:ascii="Times New Roman" w:hAnsi="Times New Roman"/>
                <w:b/>
                <w:color w:val="auto"/>
                <w:sz w:val="21"/>
                <w:szCs w:val="21"/>
              </w:rPr>
            </w:pPr>
          </w:p>
        </w:tc>
        <w:tc>
          <w:tcPr>
            <w:tcW w:w="1924" w:type="dxa"/>
            <w:tcBorders>
              <w:top w:val="single" w:color="auto" w:sz="4" w:space="0"/>
              <w:left w:val="single" w:color="auto" w:sz="4" w:space="0"/>
              <w:bottom w:val="nil"/>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pPr>
              <w:pStyle w:val="125"/>
              <w:overflowPunct w:val="0"/>
              <w:jc w:val="center"/>
              <w:rPr>
                <w:rFonts w:ascii="宋体" w:hAnsi="宋体"/>
                <w:b/>
                <w:color w:val="auto"/>
                <w:sz w:val="21"/>
                <w:szCs w:val="21"/>
              </w:rPr>
            </w:pPr>
          </w:p>
        </w:tc>
        <w:tc>
          <w:tcPr>
            <w:tcW w:w="1256"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875" w:type="dxa"/>
            <w:tcBorders>
              <w:left w:val="single" w:color="auto" w:sz="4" w:space="0"/>
              <w:right w:val="single" w:color="auto" w:sz="4" w:space="0"/>
            </w:tcBorders>
            <w:vAlign w:val="center"/>
          </w:tcPr>
          <w:p>
            <w:pPr>
              <w:pStyle w:val="125"/>
              <w:overflowPunct w:val="0"/>
              <w:jc w:val="center"/>
              <w:rPr>
                <w:rFonts w:ascii="Times New Roman" w:hAnsi="Times New Roman"/>
                <w:b/>
                <w:color w:val="auto"/>
                <w:sz w:val="21"/>
                <w:szCs w:val="21"/>
              </w:rPr>
            </w:pPr>
          </w:p>
        </w:tc>
        <w:tc>
          <w:tcPr>
            <w:tcW w:w="1395" w:type="dxa"/>
            <w:tcBorders>
              <w:left w:val="single" w:color="auto" w:sz="4" w:space="0"/>
            </w:tcBorders>
            <w:vAlign w:val="center"/>
          </w:tcPr>
          <w:p>
            <w:pPr>
              <w:pStyle w:val="125"/>
              <w:overflowPunct w:val="0"/>
              <w:jc w:val="center"/>
              <w:rPr>
                <w:rFonts w:ascii="Times New Roman" w:hAnsi="Times New Roman"/>
                <w:b/>
                <w:color w:val="auto"/>
                <w:sz w:val="21"/>
                <w:szCs w:val="21"/>
              </w:rPr>
            </w:pPr>
          </w:p>
        </w:tc>
        <w:tc>
          <w:tcPr>
            <w:tcW w:w="1924" w:type="dxa"/>
            <w:tcBorders>
              <w:left w:val="single" w:color="auto" w:sz="4" w:space="0"/>
            </w:tcBorders>
            <w:vAlign w:val="center"/>
          </w:tcPr>
          <w:p>
            <w:pPr>
              <w:pStyle w:val="125"/>
              <w:overflowPunct w:val="0"/>
              <w:jc w:val="center"/>
              <w:rPr>
                <w:rFonts w:ascii="Times New Roman" w:hAnsi="Times New Roman"/>
                <w:b/>
                <w:color w:val="auto"/>
                <w:sz w:val="21"/>
                <w:szCs w:val="21"/>
              </w:rPr>
            </w:pPr>
          </w:p>
        </w:tc>
      </w:tr>
    </w:tbl>
    <w:p>
      <w:pPr>
        <w:pStyle w:val="126"/>
        <w:overflowPunct w:val="0"/>
        <w:rPr>
          <w:rFonts w:hAnsi="宋体"/>
          <w:szCs w:val="21"/>
        </w:rPr>
      </w:pPr>
    </w:p>
    <w:p>
      <w:pPr>
        <w:pStyle w:val="125"/>
        <w:overflowPunct w:val="0"/>
        <w:ind w:left="420" w:hanging="420"/>
        <w:rPr>
          <w:rFonts w:ascii="Times New Roman" w:hAnsi="Times New Roman"/>
          <w:color w:val="auto"/>
          <w:sz w:val="21"/>
          <w:szCs w:val="21"/>
          <w:lang w:val="en-GB"/>
        </w:rPr>
      </w:pPr>
      <w:r>
        <w:rPr>
          <w:rFonts w:hint="eastAsia" w:ascii="Times New Roman" w:hAnsi="Times New Roman"/>
          <w:color w:val="auto"/>
          <w:sz w:val="21"/>
          <w:szCs w:val="21"/>
          <w:lang w:val="en-GB"/>
        </w:rPr>
        <w:t>填表要求：</w:t>
      </w:r>
    </w:p>
    <w:p>
      <w:pPr>
        <w:pStyle w:val="125"/>
        <w:numPr>
          <w:ilvl w:val="0"/>
          <w:numId w:val="12"/>
        </w:numPr>
        <w:overflowPunct w:val="0"/>
        <w:rPr>
          <w:rFonts w:ascii="Times New Roman" w:hAnsi="Times New Roman"/>
          <w:color w:val="auto"/>
          <w:sz w:val="21"/>
          <w:szCs w:val="21"/>
          <w:lang w:val="en-GB"/>
        </w:rPr>
      </w:pPr>
      <w:r>
        <w:rPr>
          <w:rFonts w:hint="eastAsia" w:ascii="Times New Roman" w:hAnsi="Times New Roman"/>
          <w:color w:val="auto"/>
          <w:sz w:val="21"/>
          <w:szCs w:val="21"/>
          <w:lang w:val="en-GB"/>
        </w:rPr>
        <w:t>上述人员如具备专业人员资质的，应在“</w:t>
      </w:r>
      <w:r>
        <w:rPr>
          <w:rFonts w:hint="eastAsia" w:ascii="黑体" w:hAnsi="Times New Roman" w:eastAsia="黑体"/>
          <w:b/>
          <w:color w:val="auto"/>
          <w:sz w:val="21"/>
          <w:szCs w:val="21"/>
        </w:rPr>
        <w:t>专业人员资质证书名称</w:t>
      </w:r>
      <w:r>
        <w:rPr>
          <w:rFonts w:hint="eastAsia" w:ascii="Times New Roman" w:hAnsi="Times New Roman"/>
          <w:color w:val="auto"/>
          <w:sz w:val="21"/>
          <w:szCs w:val="21"/>
          <w:lang w:val="en-GB"/>
        </w:rPr>
        <w:t>”栏进行填写。</w:t>
      </w:r>
    </w:p>
    <w:p>
      <w:pPr>
        <w:pStyle w:val="125"/>
        <w:numPr>
          <w:ilvl w:val="0"/>
          <w:numId w:val="12"/>
        </w:numPr>
        <w:overflowPunct w:val="0"/>
        <w:rPr>
          <w:rFonts w:ascii="Times New Roman" w:hAnsi="Times New Roman"/>
          <w:color w:val="auto"/>
          <w:sz w:val="21"/>
          <w:szCs w:val="21"/>
          <w:lang w:val="en-GB"/>
        </w:rPr>
      </w:pPr>
      <w:r>
        <w:rPr>
          <w:rFonts w:hint="eastAsia" w:ascii="Times New Roman" w:hAnsi="Times New Roman"/>
          <w:color w:val="auto"/>
          <w:sz w:val="21"/>
          <w:szCs w:val="21"/>
          <w:lang w:val="en-GB"/>
        </w:rPr>
        <w:t>以上人员的任职证明材料见“本项目实施人员的任职材料证明”。</w:t>
      </w:r>
    </w:p>
    <w:p>
      <w:pPr>
        <w:pStyle w:val="127"/>
        <w:overflowPunct w:val="0"/>
        <w:jc w:val="center"/>
        <w:outlineLvl w:val="2"/>
        <w:rPr>
          <w:b/>
          <w:sz w:val="32"/>
          <w:szCs w:val="32"/>
        </w:rPr>
      </w:pPr>
      <w:r>
        <w:rPr>
          <w:szCs w:val="21"/>
          <w:lang w:val="en-GB"/>
        </w:rPr>
        <w:br w:type="page"/>
      </w:r>
      <w:bookmarkStart w:id="91" w:name="_Toc194522398"/>
      <w:r>
        <w:rPr>
          <w:rFonts w:hint="eastAsia"/>
          <w:b/>
          <w:sz w:val="32"/>
          <w:szCs w:val="32"/>
        </w:rPr>
        <w:t>（二）本项目实施人员的项目经验介绍</w:t>
      </w:r>
      <w:bookmarkEnd w:id="91"/>
    </w:p>
    <w:tbl>
      <w:tblPr>
        <w:tblStyle w:val="38"/>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02"/>
        <w:gridCol w:w="1074"/>
        <w:gridCol w:w="1063"/>
        <w:gridCol w:w="1063"/>
        <w:gridCol w:w="1068"/>
        <w:gridCol w:w="966"/>
        <w:gridCol w:w="1057"/>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blHeader/>
          <w:jc w:val="center"/>
        </w:trPr>
        <w:tc>
          <w:tcPr>
            <w:tcW w:w="613" w:type="dxa"/>
            <w:shd w:val="clear" w:color="auto" w:fill="F3F3F3"/>
            <w:vAlign w:val="center"/>
          </w:tcPr>
          <w:p>
            <w:pPr>
              <w:pStyle w:val="136"/>
              <w:overflowPunct w:val="0"/>
              <w:jc w:val="center"/>
              <w:rPr>
                <w:rFonts w:ascii="黑体" w:eastAsia="黑体"/>
                <w:b/>
                <w:bCs/>
                <w:color w:val="auto"/>
                <w:sz w:val="21"/>
                <w:szCs w:val="21"/>
              </w:rPr>
            </w:pPr>
            <w:r>
              <w:rPr>
                <w:rFonts w:hint="eastAsia" w:ascii="黑体" w:eastAsia="黑体"/>
                <w:b/>
                <w:bCs/>
                <w:color w:val="auto"/>
                <w:sz w:val="21"/>
                <w:szCs w:val="21"/>
              </w:rPr>
              <w:t>序号</w:t>
            </w:r>
          </w:p>
        </w:tc>
        <w:tc>
          <w:tcPr>
            <w:tcW w:w="1002" w:type="dxa"/>
            <w:shd w:val="clear" w:color="auto" w:fill="F3F3F3"/>
            <w:vAlign w:val="center"/>
          </w:tcPr>
          <w:p>
            <w:pPr>
              <w:pStyle w:val="136"/>
              <w:overflowPunct w:val="0"/>
              <w:jc w:val="center"/>
              <w:rPr>
                <w:rFonts w:ascii="黑体" w:eastAsia="黑体"/>
                <w:b/>
                <w:bCs/>
                <w:color w:val="auto"/>
                <w:sz w:val="21"/>
                <w:szCs w:val="21"/>
              </w:rPr>
            </w:pPr>
            <w:r>
              <w:rPr>
                <w:rFonts w:hint="eastAsia" w:ascii="黑体" w:eastAsia="黑体"/>
                <w:b/>
                <w:color w:val="auto"/>
                <w:sz w:val="21"/>
                <w:szCs w:val="21"/>
              </w:rPr>
              <w:t>姓名</w:t>
            </w:r>
          </w:p>
        </w:tc>
        <w:tc>
          <w:tcPr>
            <w:tcW w:w="1074" w:type="dxa"/>
            <w:shd w:val="clear" w:color="auto" w:fill="F3F3F3"/>
            <w:vAlign w:val="center"/>
          </w:tcPr>
          <w:p>
            <w:pPr>
              <w:pStyle w:val="136"/>
              <w:overflowPunct w:val="0"/>
              <w:jc w:val="center"/>
              <w:rPr>
                <w:rFonts w:ascii="黑体" w:eastAsia="黑体"/>
                <w:b/>
                <w:bCs/>
                <w:color w:val="auto"/>
                <w:sz w:val="21"/>
                <w:szCs w:val="21"/>
              </w:rPr>
            </w:pPr>
            <w:r>
              <w:rPr>
                <w:rFonts w:hint="eastAsia" w:ascii="黑体" w:eastAsia="黑体"/>
                <w:b/>
                <w:bCs/>
                <w:color w:val="auto"/>
                <w:sz w:val="21"/>
                <w:szCs w:val="21"/>
              </w:rPr>
              <w:t>项目内容</w:t>
            </w:r>
          </w:p>
        </w:tc>
        <w:tc>
          <w:tcPr>
            <w:tcW w:w="1063" w:type="dxa"/>
            <w:shd w:val="clear" w:color="auto" w:fill="F3F3F3"/>
            <w:vAlign w:val="center"/>
          </w:tcPr>
          <w:p>
            <w:pPr>
              <w:pStyle w:val="136"/>
              <w:overflowPunct w:val="0"/>
              <w:jc w:val="center"/>
              <w:rPr>
                <w:rFonts w:ascii="黑体" w:eastAsia="黑体"/>
                <w:b/>
                <w:bCs/>
                <w:color w:val="auto"/>
                <w:sz w:val="21"/>
                <w:szCs w:val="21"/>
              </w:rPr>
            </w:pPr>
            <w:r>
              <w:rPr>
                <w:rFonts w:hint="eastAsia" w:ascii="黑体" w:eastAsia="黑体"/>
                <w:b/>
                <w:bCs/>
                <w:color w:val="auto"/>
                <w:sz w:val="21"/>
                <w:szCs w:val="21"/>
              </w:rPr>
              <w:t>担任职务/岗位</w:t>
            </w:r>
          </w:p>
        </w:tc>
        <w:tc>
          <w:tcPr>
            <w:tcW w:w="1063" w:type="dxa"/>
            <w:shd w:val="clear" w:color="auto" w:fill="F3F3F3"/>
            <w:vAlign w:val="center"/>
          </w:tcPr>
          <w:p>
            <w:pPr>
              <w:pStyle w:val="136"/>
              <w:overflowPunct w:val="0"/>
              <w:jc w:val="center"/>
              <w:rPr>
                <w:rFonts w:ascii="黑体" w:eastAsia="黑体"/>
                <w:b/>
                <w:bCs/>
                <w:color w:val="auto"/>
                <w:sz w:val="21"/>
                <w:szCs w:val="21"/>
              </w:rPr>
            </w:pPr>
            <w:r>
              <w:rPr>
                <w:rFonts w:hint="eastAsia" w:ascii="黑体" w:eastAsia="黑体"/>
                <w:b/>
                <w:bCs/>
                <w:color w:val="auto"/>
                <w:sz w:val="21"/>
                <w:szCs w:val="21"/>
              </w:rPr>
              <w:t>合同金额</w:t>
            </w:r>
          </w:p>
          <w:p>
            <w:pPr>
              <w:pStyle w:val="136"/>
              <w:overflowPunct w:val="0"/>
              <w:jc w:val="center"/>
              <w:rPr>
                <w:rFonts w:ascii="黑体" w:eastAsia="黑体"/>
                <w:b/>
                <w:bCs/>
                <w:color w:val="auto"/>
                <w:sz w:val="21"/>
                <w:szCs w:val="21"/>
              </w:rPr>
            </w:pPr>
            <w:r>
              <w:rPr>
                <w:rFonts w:hint="eastAsia" w:ascii="黑体" w:eastAsia="黑体"/>
                <w:b/>
                <w:bCs/>
                <w:color w:val="auto"/>
                <w:sz w:val="21"/>
                <w:szCs w:val="21"/>
              </w:rPr>
              <w:t>（万元）</w:t>
            </w:r>
          </w:p>
        </w:tc>
        <w:tc>
          <w:tcPr>
            <w:tcW w:w="1068" w:type="dxa"/>
            <w:shd w:val="clear" w:color="auto" w:fill="F3F3F3"/>
            <w:vAlign w:val="center"/>
          </w:tcPr>
          <w:p>
            <w:pPr>
              <w:pStyle w:val="136"/>
              <w:overflowPunct w:val="0"/>
              <w:jc w:val="center"/>
              <w:rPr>
                <w:rFonts w:ascii="黑体" w:eastAsia="黑体"/>
                <w:b/>
                <w:bCs/>
                <w:color w:val="auto"/>
                <w:sz w:val="21"/>
                <w:szCs w:val="21"/>
              </w:rPr>
            </w:pPr>
            <w:r>
              <w:rPr>
                <w:rFonts w:hint="eastAsia" w:ascii="黑体" w:eastAsia="黑体"/>
                <w:b/>
                <w:bCs/>
                <w:color w:val="auto"/>
                <w:sz w:val="21"/>
                <w:szCs w:val="21"/>
              </w:rPr>
              <w:t>合同签订时间</w:t>
            </w:r>
          </w:p>
        </w:tc>
        <w:tc>
          <w:tcPr>
            <w:tcW w:w="966" w:type="dxa"/>
            <w:shd w:val="clear" w:color="auto" w:fill="F3F3F3"/>
            <w:vAlign w:val="center"/>
          </w:tcPr>
          <w:p>
            <w:pPr>
              <w:pStyle w:val="136"/>
              <w:overflowPunct w:val="0"/>
              <w:jc w:val="center"/>
              <w:rPr>
                <w:rFonts w:ascii="黑体" w:eastAsia="黑体"/>
                <w:b/>
                <w:bCs/>
                <w:color w:val="auto"/>
                <w:sz w:val="21"/>
                <w:szCs w:val="21"/>
              </w:rPr>
            </w:pPr>
            <w:r>
              <w:rPr>
                <w:rFonts w:hint="eastAsia" w:ascii="黑体" w:eastAsia="黑体"/>
                <w:b/>
                <w:bCs/>
                <w:color w:val="auto"/>
                <w:sz w:val="21"/>
                <w:szCs w:val="21"/>
              </w:rPr>
              <w:t>项目完成时间</w:t>
            </w:r>
          </w:p>
        </w:tc>
        <w:tc>
          <w:tcPr>
            <w:tcW w:w="1057" w:type="dxa"/>
            <w:shd w:val="clear" w:color="auto" w:fill="F3F3F3"/>
            <w:vAlign w:val="center"/>
          </w:tcPr>
          <w:p>
            <w:pPr>
              <w:pStyle w:val="136"/>
              <w:overflowPunct w:val="0"/>
              <w:jc w:val="center"/>
              <w:rPr>
                <w:rFonts w:ascii="黑体" w:eastAsia="黑体"/>
                <w:b/>
                <w:bCs/>
                <w:color w:val="auto"/>
                <w:sz w:val="21"/>
                <w:szCs w:val="21"/>
              </w:rPr>
            </w:pPr>
            <w:r>
              <w:rPr>
                <w:rFonts w:hint="eastAsia" w:ascii="黑体" w:eastAsia="黑体"/>
                <w:b/>
                <w:bCs/>
                <w:color w:val="auto"/>
                <w:sz w:val="21"/>
                <w:szCs w:val="21"/>
              </w:rPr>
              <w:t>客户单位联系人</w:t>
            </w:r>
          </w:p>
        </w:tc>
        <w:tc>
          <w:tcPr>
            <w:tcW w:w="1040" w:type="dxa"/>
            <w:shd w:val="clear" w:color="auto" w:fill="F3F3F3"/>
            <w:vAlign w:val="center"/>
          </w:tcPr>
          <w:p>
            <w:pPr>
              <w:pStyle w:val="136"/>
              <w:overflowPunct w:val="0"/>
              <w:ind w:firstLine="12"/>
              <w:jc w:val="center"/>
              <w:rPr>
                <w:rFonts w:ascii="黑体" w:eastAsia="黑体"/>
                <w:b/>
                <w:color w:val="auto"/>
                <w:sz w:val="21"/>
                <w:szCs w:val="21"/>
              </w:rPr>
            </w:pPr>
            <w:r>
              <w:rPr>
                <w:rFonts w:hint="eastAsia" w:ascii="黑体" w:eastAsia="黑体"/>
                <w:b/>
                <w:bCs/>
                <w:color w:val="auto"/>
                <w:sz w:val="21"/>
                <w:szCs w:val="21"/>
              </w:rPr>
              <w:t>客户单位联系电话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613" w:type="dxa"/>
            <w:vAlign w:val="center"/>
          </w:tcPr>
          <w:p>
            <w:pPr>
              <w:pStyle w:val="136"/>
              <w:tabs>
                <w:tab w:val="left" w:pos="360"/>
              </w:tabs>
              <w:overflowPunct w:val="0"/>
              <w:jc w:val="center"/>
              <w:rPr>
                <w:rFonts w:ascii="黑体" w:eastAsia="黑体"/>
                <w:color w:val="auto"/>
                <w:sz w:val="21"/>
                <w:szCs w:val="21"/>
              </w:rPr>
            </w:pPr>
            <w:r>
              <w:rPr>
                <w:rFonts w:hint="eastAsia" w:ascii="黑体" w:eastAsia="黑体"/>
                <w:color w:val="auto"/>
                <w:sz w:val="21"/>
                <w:szCs w:val="21"/>
              </w:rPr>
              <w:t>1</w:t>
            </w:r>
          </w:p>
        </w:tc>
        <w:tc>
          <w:tcPr>
            <w:tcW w:w="1002" w:type="dxa"/>
            <w:vAlign w:val="center"/>
          </w:tcPr>
          <w:p>
            <w:pPr>
              <w:pStyle w:val="136"/>
              <w:overflowPunct w:val="0"/>
              <w:jc w:val="center"/>
              <w:rPr>
                <w:color w:val="auto"/>
                <w:sz w:val="21"/>
                <w:szCs w:val="21"/>
              </w:rPr>
            </w:pPr>
          </w:p>
        </w:tc>
        <w:tc>
          <w:tcPr>
            <w:tcW w:w="1074"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8" w:type="dxa"/>
            <w:vAlign w:val="center"/>
          </w:tcPr>
          <w:p>
            <w:pPr>
              <w:pStyle w:val="136"/>
              <w:overflowPunct w:val="0"/>
              <w:jc w:val="center"/>
              <w:rPr>
                <w:color w:val="auto"/>
                <w:sz w:val="21"/>
                <w:szCs w:val="21"/>
              </w:rPr>
            </w:pPr>
          </w:p>
        </w:tc>
        <w:tc>
          <w:tcPr>
            <w:tcW w:w="966" w:type="dxa"/>
            <w:vAlign w:val="center"/>
          </w:tcPr>
          <w:p>
            <w:pPr>
              <w:pStyle w:val="136"/>
              <w:overflowPunct w:val="0"/>
              <w:jc w:val="center"/>
              <w:rPr>
                <w:color w:val="auto"/>
                <w:sz w:val="21"/>
                <w:szCs w:val="21"/>
              </w:rPr>
            </w:pPr>
          </w:p>
        </w:tc>
        <w:tc>
          <w:tcPr>
            <w:tcW w:w="1057" w:type="dxa"/>
            <w:vAlign w:val="center"/>
          </w:tcPr>
          <w:p>
            <w:pPr>
              <w:pStyle w:val="136"/>
              <w:overflowPunct w:val="0"/>
              <w:jc w:val="center"/>
              <w:rPr>
                <w:color w:val="auto"/>
                <w:sz w:val="21"/>
                <w:szCs w:val="21"/>
              </w:rPr>
            </w:pPr>
          </w:p>
        </w:tc>
        <w:tc>
          <w:tcPr>
            <w:tcW w:w="1040" w:type="dxa"/>
            <w:vAlign w:val="center"/>
          </w:tcPr>
          <w:p>
            <w:pPr>
              <w:pStyle w:val="136"/>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613" w:type="dxa"/>
            <w:vAlign w:val="center"/>
          </w:tcPr>
          <w:p>
            <w:pPr>
              <w:pStyle w:val="136"/>
              <w:tabs>
                <w:tab w:val="left" w:pos="360"/>
              </w:tabs>
              <w:overflowPunct w:val="0"/>
              <w:jc w:val="center"/>
              <w:rPr>
                <w:rFonts w:ascii="黑体" w:eastAsia="黑体"/>
                <w:color w:val="auto"/>
                <w:sz w:val="21"/>
                <w:szCs w:val="21"/>
              </w:rPr>
            </w:pPr>
            <w:r>
              <w:rPr>
                <w:rFonts w:hint="eastAsia" w:ascii="黑体" w:eastAsia="黑体"/>
                <w:color w:val="auto"/>
                <w:sz w:val="21"/>
                <w:szCs w:val="21"/>
              </w:rPr>
              <w:t>2</w:t>
            </w:r>
          </w:p>
        </w:tc>
        <w:tc>
          <w:tcPr>
            <w:tcW w:w="1002" w:type="dxa"/>
            <w:vAlign w:val="center"/>
          </w:tcPr>
          <w:p>
            <w:pPr>
              <w:pStyle w:val="136"/>
              <w:overflowPunct w:val="0"/>
              <w:jc w:val="center"/>
              <w:rPr>
                <w:color w:val="auto"/>
                <w:sz w:val="21"/>
                <w:szCs w:val="21"/>
              </w:rPr>
            </w:pPr>
          </w:p>
        </w:tc>
        <w:tc>
          <w:tcPr>
            <w:tcW w:w="1074"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8" w:type="dxa"/>
            <w:vAlign w:val="center"/>
          </w:tcPr>
          <w:p>
            <w:pPr>
              <w:pStyle w:val="136"/>
              <w:overflowPunct w:val="0"/>
              <w:jc w:val="center"/>
              <w:rPr>
                <w:color w:val="auto"/>
                <w:sz w:val="21"/>
                <w:szCs w:val="21"/>
              </w:rPr>
            </w:pPr>
          </w:p>
        </w:tc>
        <w:tc>
          <w:tcPr>
            <w:tcW w:w="966" w:type="dxa"/>
            <w:vAlign w:val="center"/>
          </w:tcPr>
          <w:p>
            <w:pPr>
              <w:pStyle w:val="136"/>
              <w:overflowPunct w:val="0"/>
              <w:jc w:val="center"/>
              <w:rPr>
                <w:color w:val="auto"/>
                <w:sz w:val="21"/>
                <w:szCs w:val="21"/>
              </w:rPr>
            </w:pPr>
          </w:p>
        </w:tc>
        <w:tc>
          <w:tcPr>
            <w:tcW w:w="1057" w:type="dxa"/>
            <w:vAlign w:val="center"/>
          </w:tcPr>
          <w:p>
            <w:pPr>
              <w:pStyle w:val="136"/>
              <w:overflowPunct w:val="0"/>
              <w:jc w:val="center"/>
              <w:rPr>
                <w:color w:val="auto"/>
                <w:sz w:val="21"/>
                <w:szCs w:val="21"/>
              </w:rPr>
            </w:pPr>
          </w:p>
        </w:tc>
        <w:tc>
          <w:tcPr>
            <w:tcW w:w="1040" w:type="dxa"/>
            <w:vAlign w:val="center"/>
          </w:tcPr>
          <w:p>
            <w:pPr>
              <w:pStyle w:val="136"/>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13" w:type="dxa"/>
            <w:vAlign w:val="center"/>
          </w:tcPr>
          <w:p>
            <w:pPr>
              <w:pStyle w:val="136"/>
              <w:tabs>
                <w:tab w:val="left" w:pos="360"/>
              </w:tabs>
              <w:overflowPunct w:val="0"/>
              <w:jc w:val="center"/>
              <w:rPr>
                <w:rFonts w:ascii="黑体" w:eastAsia="黑体"/>
                <w:color w:val="auto"/>
                <w:sz w:val="21"/>
                <w:szCs w:val="21"/>
              </w:rPr>
            </w:pPr>
            <w:r>
              <w:rPr>
                <w:rFonts w:hint="eastAsia" w:ascii="黑体" w:eastAsia="黑体"/>
                <w:color w:val="auto"/>
                <w:sz w:val="21"/>
                <w:szCs w:val="21"/>
              </w:rPr>
              <w:t>3</w:t>
            </w:r>
          </w:p>
        </w:tc>
        <w:tc>
          <w:tcPr>
            <w:tcW w:w="1002" w:type="dxa"/>
            <w:vAlign w:val="center"/>
          </w:tcPr>
          <w:p>
            <w:pPr>
              <w:pStyle w:val="136"/>
              <w:overflowPunct w:val="0"/>
              <w:jc w:val="center"/>
              <w:rPr>
                <w:color w:val="auto"/>
                <w:sz w:val="21"/>
                <w:szCs w:val="21"/>
              </w:rPr>
            </w:pPr>
          </w:p>
        </w:tc>
        <w:tc>
          <w:tcPr>
            <w:tcW w:w="1074"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8" w:type="dxa"/>
            <w:vAlign w:val="center"/>
          </w:tcPr>
          <w:p>
            <w:pPr>
              <w:pStyle w:val="136"/>
              <w:overflowPunct w:val="0"/>
              <w:jc w:val="center"/>
              <w:rPr>
                <w:color w:val="auto"/>
                <w:sz w:val="21"/>
                <w:szCs w:val="21"/>
              </w:rPr>
            </w:pPr>
          </w:p>
        </w:tc>
        <w:tc>
          <w:tcPr>
            <w:tcW w:w="966" w:type="dxa"/>
            <w:vAlign w:val="center"/>
          </w:tcPr>
          <w:p>
            <w:pPr>
              <w:pStyle w:val="136"/>
              <w:overflowPunct w:val="0"/>
              <w:jc w:val="center"/>
              <w:rPr>
                <w:color w:val="auto"/>
                <w:sz w:val="21"/>
                <w:szCs w:val="21"/>
              </w:rPr>
            </w:pPr>
          </w:p>
        </w:tc>
        <w:tc>
          <w:tcPr>
            <w:tcW w:w="1057" w:type="dxa"/>
            <w:vAlign w:val="center"/>
          </w:tcPr>
          <w:p>
            <w:pPr>
              <w:pStyle w:val="136"/>
              <w:overflowPunct w:val="0"/>
              <w:jc w:val="center"/>
              <w:rPr>
                <w:color w:val="auto"/>
                <w:sz w:val="21"/>
                <w:szCs w:val="21"/>
              </w:rPr>
            </w:pPr>
          </w:p>
        </w:tc>
        <w:tc>
          <w:tcPr>
            <w:tcW w:w="1040" w:type="dxa"/>
            <w:vAlign w:val="center"/>
          </w:tcPr>
          <w:p>
            <w:pPr>
              <w:pStyle w:val="136"/>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13" w:type="dxa"/>
            <w:vAlign w:val="center"/>
          </w:tcPr>
          <w:p>
            <w:pPr>
              <w:pStyle w:val="136"/>
              <w:tabs>
                <w:tab w:val="left" w:pos="360"/>
              </w:tabs>
              <w:overflowPunct w:val="0"/>
              <w:jc w:val="center"/>
              <w:rPr>
                <w:rFonts w:ascii="黑体" w:eastAsia="黑体"/>
                <w:color w:val="auto"/>
                <w:sz w:val="21"/>
                <w:szCs w:val="21"/>
              </w:rPr>
            </w:pPr>
            <w:r>
              <w:rPr>
                <w:rFonts w:hint="eastAsia" w:ascii="黑体" w:eastAsia="黑体"/>
                <w:color w:val="auto"/>
                <w:sz w:val="21"/>
                <w:szCs w:val="21"/>
              </w:rPr>
              <w:t>4</w:t>
            </w:r>
          </w:p>
        </w:tc>
        <w:tc>
          <w:tcPr>
            <w:tcW w:w="1002" w:type="dxa"/>
            <w:vAlign w:val="center"/>
          </w:tcPr>
          <w:p>
            <w:pPr>
              <w:pStyle w:val="136"/>
              <w:overflowPunct w:val="0"/>
              <w:jc w:val="center"/>
              <w:rPr>
                <w:color w:val="auto"/>
                <w:sz w:val="21"/>
                <w:szCs w:val="21"/>
              </w:rPr>
            </w:pPr>
          </w:p>
        </w:tc>
        <w:tc>
          <w:tcPr>
            <w:tcW w:w="1074"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8" w:type="dxa"/>
            <w:vAlign w:val="center"/>
          </w:tcPr>
          <w:p>
            <w:pPr>
              <w:pStyle w:val="136"/>
              <w:overflowPunct w:val="0"/>
              <w:jc w:val="center"/>
              <w:rPr>
                <w:color w:val="auto"/>
                <w:sz w:val="21"/>
                <w:szCs w:val="21"/>
              </w:rPr>
            </w:pPr>
          </w:p>
        </w:tc>
        <w:tc>
          <w:tcPr>
            <w:tcW w:w="966" w:type="dxa"/>
            <w:vAlign w:val="center"/>
          </w:tcPr>
          <w:p>
            <w:pPr>
              <w:pStyle w:val="136"/>
              <w:overflowPunct w:val="0"/>
              <w:jc w:val="center"/>
              <w:rPr>
                <w:color w:val="auto"/>
                <w:sz w:val="21"/>
                <w:szCs w:val="21"/>
              </w:rPr>
            </w:pPr>
          </w:p>
        </w:tc>
        <w:tc>
          <w:tcPr>
            <w:tcW w:w="1057" w:type="dxa"/>
            <w:vAlign w:val="center"/>
          </w:tcPr>
          <w:p>
            <w:pPr>
              <w:pStyle w:val="136"/>
              <w:overflowPunct w:val="0"/>
              <w:jc w:val="center"/>
              <w:rPr>
                <w:color w:val="auto"/>
                <w:sz w:val="21"/>
                <w:szCs w:val="21"/>
              </w:rPr>
            </w:pPr>
          </w:p>
        </w:tc>
        <w:tc>
          <w:tcPr>
            <w:tcW w:w="1040" w:type="dxa"/>
            <w:vAlign w:val="center"/>
          </w:tcPr>
          <w:p>
            <w:pPr>
              <w:pStyle w:val="136"/>
              <w:overflowPunct w:val="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13" w:type="dxa"/>
            <w:vAlign w:val="center"/>
          </w:tcPr>
          <w:p>
            <w:pPr>
              <w:pStyle w:val="136"/>
              <w:tabs>
                <w:tab w:val="left" w:pos="360"/>
              </w:tabs>
              <w:overflowPunct w:val="0"/>
              <w:jc w:val="center"/>
              <w:rPr>
                <w:rFonts w:ascii="黑体" w:eastAsia="黑体"/>
                <w:color w:val="auto"/>
                <w:sz w:val="21"/>
                <w:szCs w:val="21"/>
              </w:rPr>
            </w:pPr>
            <w:r>
              <w:rPr>
                <w:rFonts w:hint="eastAsia" w:ascii="黑体" w:eastAsia="黑体"/>
                <w:color w:val="auto"/>
                <w:sz w:val="21"/>
                <w:szCs w:val="21"/>
              </w:rPr>
              <w:t>5</w:t>
            </w:r>
          </w:p>
        </w:tc>
        <w:tc>
          <w:tcPr>
            <w:tcW w:w="1002" w:type="dxa"/>
            <w:vAlign w:val="center"/>
          </w:tcPr>
          <w:p>
            <w:pPr>
              <w:pStyle w:val="136"/>
              <w:overflowPunct w:val="0"/>
              <w:jc w:val="center"/>
              <w:rPr>
                <w:color w:val="auto"/>
                <w:sz w:val="21"/>
                <w:szCs w:val="21"/>
              </w:rPr>
            </w:pPr>
          </w:p>
        </w:tc>
        <w:tc>
          <w:tcPr>
            <w:tcW w:w="1074"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3" w:type="dxa"/>
            <w:vAlign w:val="center"/>
          </w:tcPr>
          <w:p>
            <w:pPr>
              <w:pStyle w:val="136"/>
              <w:overflowPunct w:val="0"/>
              <w:jc w:val="center"/>
              <w:rPr>
                <w:color w:val="auto"/>
                <w:sz w:val="21"/>
                <w:szCs w:val="21"/>
              </w:rPr>
            </w:pPr>
          </w:p>
        </w:tc>
        <w:tc>
          <w:tcPr>
            <w:tcW w:w="1068" w:type="dxa"/>
            <w:vAlign w:val="center"/>
          </w:tcPr>
          <w:p>
            <w:pPr>
              <w:pStyle w:val="136"/>
              <w:overflowPunct w:val="0"/>
              <w:jc w:val="center"/>
              <w:rPr>
                <w:color w:val="auto"/>
                <w:sz w:val="21"/>
                <w:szCs w:val="21"/>
              </w:rPr>
            </w:pPr>
          </w:p>
        </w:tc>
        <w:tc>
          <w:tcPr>
            <w:tcW w:w="966" w:type="dxa"/>
            <w:vAlign w:val="center"/>
          </w:tcPr>
          <w:p>
            <w:pPr>
              <w:pStyle w:val="136"/>
              <w:overflowPunct w:val="0"/>
              <w:jc w:val="center"/>
              <w:rPr>
                <w:color w:val="auto"/>
                <w:sz w:val="21"/>
                <w:szCs w:val="21"/>
              </w:rPr>
            </w:pPr>
          </w:p>
        </w:tc>
        <w:tc>
          <w:tcPr>
            <w:tcW w:w="1057" w:type="dxa"/>
            <w:vAlign w:val="center"/>
          </w:tcPr>
          <w:p>
            <w:pPr>
              <w:pStyle w:val="136"/>
              <w:overflowPunct w:val="0"/>
              <w:jc w:val="center"/>
              <w:rPr>
                <w:color w:val="auto"/>
                <w:sz w:val="21"/>
                <w:szCs w:val="21"/>
              </w:rPr>
            </w:pPr>
          </w:p>
        </w:tc>
        <w:tc>
          <w:tcPr>
            <w:tcW w:w="1040" w:type="dxa"/>
            <w:vAlign w:val="center"/>
          </w:tcPr>
          <w:p>
            <w:pPr>
              <w:pStyle w:val="136"/>
              <w:overflowPunct w:val="0"/>
              <w:jc w:val="center"/>
              <w:rPr>
                <w:color w:val="auto"/>
                <w:sz w:val="21"/>
                <w:szCs w:val="21"/>
              </w:rPr>
            </w:pPr>
          </w:p>
        </w:tc>
      </w:tr>
    </w:tbl>
    <w:p>
      <w:pPr>
        <w:pStyle w:val="136"/>
        <w:overflowPunct w:val="0"/>
        <w:ind w:left="2"/>
        <w:rPr>
          <w:color w:val="auto"/>
          <w:sz w:val="21"/>
          <w:szCs w:val="21"/>
          <w:lang w:val="en-GB"/>
        </w:rPr>
      </w:pPr>
      <w:r>
        <w:rPr>
          <w:rFonts w:hint="eastAsia"/>
          <w:color w:val="auto"/>
          <w:sz w:val="21"/>
          <w:szCs w:val="21"/>
          <w:lang w:val="en-GB"/>
        </w:rPr>
        <w:t>说明：</w:t>
      </w:r>
    </w:p>
    <w:p>
      <w:pPr>
        <w:pStyle w:val="136"/>
        <w:numPr>
          <w:ilvl w:val="0"/>
          <w:numId w:val="13"/>
        </w:numPr>
        <w:overflowPunct w:val="0"/>
        <w:rPr>
          <w:color w:val="auto"/>
          <w:sz w:val="21"/>
          <w:szCs w:val="21"/>
          <w:lang w:val="en-GB"/>
        </w:rPr>
      </w:pPr>
      <w:r>
        <w:rPr>
          <w:rFonts w:hint="eastAsia"/>
          <w:color w:val="auto"/>
          <w:sz w:val="21"/>
          <w:szCs w:val="21"/>
          <w:lang w:val="en-GB"/>
        </w:rPr>
        <w:t>上述人员必须为相应项目的主要负责人员或技术总监（经理）等管理人员，资料应能反映该人员在项目中担任的职务或岗位。</w:t>
      </w:r>
      <w:bookmarkStart w:id="92" w:name="_Toc256000032"/>
    </w:p>
    <w:p>
      <w:pPr>
        <w:pStyle w:val="127"/>
        <w:overflowPunct w:val="0"/>
        <w:jc w:val="center"/>
        <w:outlineLvl w:val="2"/>
        <w:rPr>
          <w:b/>
          <w:sz w:val="32"/>
          <w:szCs w:val="32"/>
        </w:rPr>
      </w:pPr>
      <w:r>
        <w:rPr>
          <w:szCs w:val="21"/>
          <w:lang w:val="en-GB"/>
        </w:rPr>
        <w:br w:type="page"/>
      </w:r>
      <w:bookmarkEnd w:id="92"/>
      <w:bookmarkStart w:id="93" w:name="_Toc194522399"/>
      <w:r>
        <w:rPr>
          <w:rFonts w:hint="eastAsia"/>
          <w:b/>
          <w:sz w:val="32"/>
          <w:szCs w:val="32"/>
        </w:rPr>
        <w:t>（三）本项目实施人员的任职材料证明</w:t>
      </w:r>
      <w:bookmarkEnd w:id="93"/>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ind w:left="510"/>
        <w:rPr>
          <w:rFonts w:ascii="Calibri" w:hAnsi="Calibri"/>
          <w:color w:val="auto"/>
          <w:kern w:val="0"/>
          <w:sz w:val="21"/>
          <w:szCs w:val="22"/>
        </w:rPr>
      </w:pPr>
    </w:p>
    <w:p>
      <w:pPr>
        <w:pStyle w:val="140"/>
        <w:overflowPunct w:val="0"/>
        <w:spacing w:line="360" w:lineRule="auto"/>
        <w:ind w:left="510"/>
        <w:rPr>
          <w:color w:val="auto"/>
          <w:lang w:val="en-GB"/>
        </w:rPr>
      </w:pPr>
      <w:r>
        <w:rPr>
          <w:rFonts w:hint="eastAsia" w:ascii="Calibri" w:hAnsi="Calibri"/>
          <w:color w:val="auto"/>
          <w:kern w:val="0"/>
          <w:szCs w:val="28"/>
        </w:rPr>
        <w:t>说明：</w:t>
      </w:r>
    </w:p>
    <w:p>
      <w:pPr>
        <w:pStyle w:val="140"/>
        <w:numPr>
          <w:ilvl w:val="0"/>
          <w:numId w:val="14"/>
        </w:numPr>
        <w:overflowPunct w:val="0"/>
        <w:spacing w:line="360" w:lineRule="auto"/>
        <w:rPr>
          <w:color w:val="auto"/>
          <w:lang w:val="en-GB"/>
        </w:rPr>
      </w:pPr>
      <w:r>
        <w:rPr>
          <w:rFonts w:hint="eastAsia"/>
          <w:color w:val="auto"/>
          <w:lang w:val="en-GB"/>
        </w:rPr>
        <w:t>任职证明材料应符合以下两项之一：</w:t>
      </w:r>
      <w:r>
        <w:rPr>
          <w:color w:val="auto"/>
          <w:lang w:val="en-GB"/>
        </w:rPr>
        <w:t xml:space="preserve"> </w:t>
      </w:r>
      <w:r>
        <w:rPr>
          <w:rFonts w:hint="eastAsia"/>
          <w:color w:val="auto"/>
          <w:lang w:val="en-GB"/>
        </w:rPr>
        <w:t>①参保证明，须提供加盖社会保险基金管理中心印章的投保单或社会保险参保人员证明；②单位代缴个人所得税证明，须提供加盖税务部门印章的单位代缴个人所得税税单扫描件。</w:t>
      </w:r>
    </w:p>
    <w:p>
      <w:pPr>
        <w:pStyle w:val="140"/>
        <w:numPr>
          <w:ilvl w:val="0"/>
          <w:numId w:val="14"/>
        </w:numPr>
        <w:overflowPunct w:val="0"/>
        <w:spacing w:line="360" w:lineRule="auto"/>
        <w:rPr>
          <w:color w:val="auto"/>
          <w:lang w:val="en-GB"/>
        </w:rPr>
      </w:pPr>
      <w:r>
        <w:rPr>
          <w:rFonts w:hint="eastAsia"/>
          <w:color w:val="auto"/>
          <w:lang w:val="en-GB"/>
        </w:rPr>
        <w:t>以上任职证明材料有效期要求详见评分内容，如评分内容未作要求的，提供最近6个月内（投标截止/递交响应文件截止当月往前倒推计算，当月不计）任意一个月的证明。</w:t>
      </w:r>
    </w:p>
    <w:p>
      <w:pPr>
        <w:pStyle w:val="140"/>
        <w:overflowPunct w:val="0"/>
        <w:rPr>
          <w:color w:val="auto"/>
          <w:sz w:val="21"/>
          <w:szCs w:val="21"/>
          <w:lang w:val="en-GB"/>
        </w:rPr>
      </w:pPr>
    </w:p>
    <w:p>
      <w:pPr>
        <w:pStyle w:val="3"/>
        <w:overflowPunct w:val="0"/>
        <w:rPr>
          <w:lang w:eastAsia="zh-CN"/>
        </w:rPr>
      </w:pPr>
      <w:r>
        <w:rPr>
          <w:sz w:val="21"/>
          <w:szCs w:val="21"/>
          <w:lang w:val="en-GB" w:eastAsia="zh-CN"/>
        </w:rPr>
        <w:br w:type="page"/>
      </w:r>
      <w:bookmarkStart w:id="94" w:name="_Toc194522400"/>
      <w:bookmarkStart w:id="95" w:name="_Toc256000033"/>
      <w:r>
        <w:rPr>
          <w:rFonts w:hint="eastAsia"/>
          <w:shd w:val="clear" w:color="auto" w:fill="FFFFFF"/>
          <w:lang w:eastAsia="zh-CN"/>
        </w:rPr>
        <w:t>八</w:t>
      </w:r>
      <w:r>
        <w:rPr>
          <w:lang w:eastAsia="zh-CN"/>
        </w:rPr>
        <w:t>、商务部分其他文件</w:t>
      </w:r>
      <w:bookmarkEnd w:id="94"/>
      <w:bookmarkEnd w:id="95"/>
    </w:p>
    <w:p>
      <w:pPr>
        <w:overflowPunct w:val="0"/>
        <w:ind w:firstLine="420" w:firstLineChars="200"/>
        <w:jc w:val="center"/>
        <w:rPr>
          <w:rFonts w:ascii="宋体" w:hAnsi="宋体"/>
          <w:shd w:val="clear" w:color="auto" w:fill="FFFFFF"/>
        </w:rPr>
      </w:pPr>
    </w:p>
    <w:p>
      <w:pPr>
        <w:pStyle w:val="3"/>
        <w:overflowPunct w:val="0"/>
        <w:rPr>
          <w:shd w:val="clear" w:color="auto" w:fill="FFFFFF"/>
          <w:lang w:eastAsia="zh-CN"/>
        </w:rPr>
      </w:pPr>
      <w:r>
        <w:rPr>
          <w:b w:val="0"/>
          <w:sz w:val="28"/>
          <w:szCs w:val="28"/>
          <w:shd w:val="clear" w:color="auto" w:fill="FFFFFF"/>
          <w:lang w:eastAsia="zh-CN"/>
        </w:rPr>
        <w:br w:type="page"/>
      </w:r>
      <w:bookmarkEnd w:id="78"/>
      <w:bookmarkStart w:id="96" w:name="_Toc194522401"/>
      <w:bookmarkStart w:id="97" w:name="_Toc507137809"/>
      <w:bookmarkStart w:id="98" w:name="_Toc14169478"/>
      <w:bookmarkStart w:id="99" w:name="_Toc503953127"/>
      <w:r>
        <w:rPr>
          <w:rFonts w:hint="eastAsia"/>
          <w:shd w:val="clear" w:color="auto" w:fill="FFFFFF"/>
          <w:lang w:eastAsia="zh-CN"/>
        </w:rPr>
        <w:t>九、技术条款响应表</w:t>
      </w:r>
      <w:bookmarkEnd w:id="96"/>
    </w:p>
    <w:p>
      <w:pPr>
        <w:pStyle w:val="64"/>
        <w:overflowPunct w:val="0"/>
        <w:spacing w:after="120"/>
        <w:rPr>
          <w:rFonts w:hint="eastAsia" w:ascii="宋体" w:hAnsi="宋体" w:eastAsia="宋体"/>
          <w:shd w:val="clear" w:color="auto" w:fill="FFFFFF"/>
          <w:lang w:eastAsia="zh-CN"/>
        </w:rPr>
      </w:pPr>
      <w:r>
        <w:rPr>
          <w:rFonts w:hint="eastAsia" w:ascii="宋体" w:hAnsi="宋体"/>
          <w:shd w:val="clear" w:color="auto" w:fill="FFFFFF"/>
        </w:rPr>
        <w:t>项目名称：</w:t>
      </w:r>
      <w:r>
        <w:rPr>
          <w:rFonts w:hint="eastAsia" w:ascii="宋体" w:hAnsi="宋体"/>
          <w:shd w:val="clear" w:color="auto" w:fill="FFFFFF"/>
          <w:lang w:eastAsia="zh-CN"/>
        </w:rPr>
        <w:t>2025年计算机零星网络布线服务（三次）</w:t>
      </w:r>
    </w:p>
    <w:p>
      <w:pPr>
        <w:pStyle w:val="64"/>
        <w:overflowPunct w:val="0"/>
        <w:spacing w:after="120"/>
        <w:rPr>
          <w:rFonts w:ascii="宋体" w:hAnsi="宋体"/>
          <w:shd w:val="clear" w:color="auto" w:fill="FFFFFF"/>
        </w:rPr>
      </w:pPr>
      <w:r>
        <w:rPr>
          <w:rFonts w:hint="eastAsia" w:ascii="宋体" w:hAnsi="宋体"/>
          <w:shd w:val="clear" w:color="auto" w:fill="FFFFFF"/>
        </w:rPr>
        <w:t>项目编号：FSEY-CGB2025044</w:t>
      </w:r>
    </w:p>
    <w:tbl>
      <w:tblPr>
        <w:tblStyle w:val="38"/>
        <w:tblpPr w:leftFromText="181" w:rightFromText="181" w:vertAnchor="text" w:horzAnchor="margin" w:tblpXSpec="center" w:tblpY="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
      <w:tblGrid>
        <w:gridCol w:w="443"/>
        <w:gridCol w:w="787"/>
        <w:gridCol w:w="6885"/>
        <w:gridCol w:w="587"/>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Align w:val="center"/>
          </w:tcPr>
          <w:p>
            <w:pPr>
              <w:overflowPunct w:val="0"/>
              <w:jc w:val="center"/>
              <w:rPr>
                <w:rFonts w:ascii="宋体" w:hAnsi="宋体" w:cs="宋体"/>
                <w:bCs/>
                <w:szCs w:val="21"/>
              </w:rPr>
            </w:pPr>
            <w:r>
              <w:rPr>
                <w:rFonts w:hint="eastAsia" w:ascii="宋体" w:hAnsi="宋体" w:cs="宋体"/>
                <w:bCs/>
                <w:szCs w:val="21"/>
              </w:rPr>
              <w:t>序号</w:t>
            </w:r>
          </w:p>
        </w:tc>
        <w:tc>
          <w:tcPr>
            <w:tcW w:w="7672" w:type="dxa"/>
            <w:gridSpan w:val="2"/>
            <w:vAlign w:val="center"/>
          </w:tcPr>
          <w:p>
            <w:pPr>
              <w:overflowPunct w:val="0"/>
              <w:jc w:val="center"/>
              <w:rPr>
                <w:rFonts w:ascii="宋体" w:hAnsi="宋体" w:cs="宋体"/>
                <w:bCs/>
                <w:szCs w:val="21"/>
              </w:rPr>
            </w:pPr>
            <w:r>
              <w:rPr>
                <w:rFonts w:hint="eastAsia" w:ascii="宋体" w:hAnsi="宋体" w:cs="宋体"/>
                <w:bCs/>
                <w:szCs w:val="21"/>
              </w:rPr>
              <w:t>项目技术条款要求</w:t>
            </w:r>
          </w:p>
        </w:tc>
        <w:tc>
          <w:tcPr>
            <w:tcW w:w="587" w:type="dxa"/>
            <w:vAlign w:val="center"/>
          </w:tcPr>
          <w:p>
            <w:pPr>
              <w:overflowPunct w:val="0"/>
              <w:jc w:val="center"/>
              <w:rPr>
                <w:rFonts w:ascii="宋体" w:hAnsi="宋体" w:cs="宋体"/>
                <w:bCs/>
                <w:szCs w:val="21"/>
              </w:rPr>
            </w:pPr>
            <w:r>
              <w:rPr>
                <w:rFonts w:hint="eastAsia" w:ascii="宋体" w:hAnsi="宋体" w:cs="宋体"/>
                <w:bCs/>
                <w:szCs w:val="21"/>
              </w:rPr>
              <w:t>是否响应</w:t>
            </w:r>
          </w:p>
        </w:tc>
        <w:tc>
          <w:tcPr>
            <w:tcW w:w="1129" w:type="dxa"/>
            <w:vAlign w:val="center"/>
          </w:tcPr>
          <w:p>
            <w:pPr>
              <w:overflowPunct w:val="0"/>
              <w:jc w:val="center"/>
              <w:rPr>
                <w:rFonts w:ascii="宋体" w:hAnsi="宋体" w:cs="宋体"/>
                <w:bCs/>
                <w:szCs w:val="21"/>
              </w:rPr>
            </w:pPr>
            <w:r>
              <w:rPr>
                <w:rFonts w:hint="eastAsia" w:ascii="宋体" w:hAnsi="宋体" w:cs="宋体"/>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Align w:val="center"/>
          </w:tcPr>
          <w:p>
            <w:pPr>
              <w:overflowPunct w:val="0"/>
              <w:jc w:val="center"/>
              <w:rPr>
                <w:rFonts w:ascii="宋体" w:hAnsi="宋体" w:cs="仿宋"/>
                <w:bCs/>
                <w:szCs w:val="21"/>
              </w:rPr>
            </w:pPr>
            <w:r>
              <w:rPr>
                <w:rFonts w:ascii="宋体" w:hAnsi="宋体" w:cs="仿宋"/>
                <w:bCs/>
                <w:szCs w:val="21"/>
              </w:rPr>
              <w:t>1</w:t>
            </w:r>
          </w:p>
        </w:tc>
        <w:tc>
          <w:tcPr>
            <w:tcW w:w="787" w:type="dxa"/>
            <w:vAlign w:val="center"/>
          </w:tcPr>
          <w:p>
            <w:pPr>
              <w:overflowPunct w:val="0"/>
              <w:spacing w:line="276" w:lineRule="auto"/>
              <w:rPr>
                <w:rFonts w:ascii="宋体" w:hAnsi="宋体" w:cs="宋体"/>
                <w:b/>
                <w:kern w:val="0"/>
              </w:rPr>
            </w:pPr>
            <w:r>
              <w:rPr>
                <w:rFonts w:hint="eastAsia" w:ascii="宋体" w:hAnsi="宋体" w:cs="宋体"/>
                <w:b/>
                <w:kern w:val="0"/>
              </w:rPr>
              <w:t>项目概况</w:t>
            </w:r>
          </w:p>
        </w:tc>
        <w:tc>
          <w:tcPr>
            <w:tcW w:w="6885" w:type="dxa"/>
            <w:vAlign w:val="center"/>
          </w:tcPr>
          <w:p>
            <w:pPr>
              <w:pStyle w:val="64"/>
              <w:spacing w:line="336" w:lineRule="auto"/>
              <w:rPr>
                <w:rFonts w:ascii="宋体" w:hAnsi="宋体" w:cs="仿宋"/>
              </w:rPr>
            </w:pPr>
            <w:r>
              <w:rPr>
                <w:rFonts w:hint="eastAsia" w:ascii="宋体" w:hAnsi="宋体" w:cs="仿宋"/>
              </w:rPr>
              <w:t>为了有效地为佛山市第二人民医院提供网络系统的保障，遴选1家计算机零星网络布线服务供应商，卫国路院区服务期限为</w:t>
            </w:r>
            <w:r>
              <w:rPr>
                <w:rFonts w:ascii="宋体" w:hAnsi="宋体" w:cs="仿宋"/>
              </w:rPr>
              <w:t>1</w:t>
            </w:r>
            <w:r>
              <w:rPr>
                <w:rFonts w:hint="eastAsia" w:ascii="宋体" w:hAnsi="宋体" w:cs="仿宋"/>
              </w:rPr>
              <w:t>年，绿岛湖院区服务期限为2年。</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Align w:val="center"/>
          </w:tcPr>
          <w:p>
            <w:pPr>
              <w:overflowPunct w:val="0"/>
              <w:jc w:val="center"/>
              <w:rPr>
                <w:rFonts w:ascii="宋体" w:hAnsi="宋体" w:cs="仿宋"/>
                <w:bCs/>
                <w:szCs w:val="21"/>
              </w:rPr>
            </w:pPr>
            <w:r>
              <w:rPr>
                <w:rFonts w:hint="eastAsia" w:ascii="宋体" w:hAnsi="宋体" w:cs="仿宋"/>
                <w:bCs/>
                <w:szCs w:val="21"/>
              </w:rPr>
              <w:t>2</w:t>
            </w:r>
          </w:p>
        </w:tc>
        <w:tc>
          <w:tcPr>
            <w:tcW w:w="787" w:type="dxa"/>
            <w:vAlign w:val="center"/>
          </w:tcPr>
          <w:p>
            <w:pPr>
              <w:overflowPunct w:val="0"/>
              <w:spacing w:line="276" w:lineRule="auto"/>
              <w:rPr>
                <w:rFonts w:ascii="宋体" w:hAnsi="宋体" w:cs="宋体"/>
                <w:b/>
                <w:kern w:val="0"/>
              </w:rPr>
            </w:pPr>
            <w:r>
              <w:rPr>
                <w:rFonts w:hint="eastAsia" w:ascii="宋体" w:hAnsi="宋体" w:cs="宋体"/>
                <w:b/>
                <w:kern w:val="0"/>
              </w:rPr>
              <w:t>项目内容</w:t>
            </w:r>
          </w:p>
        </w:tc>
        <w:tc>
          <w:tcPr>
            <w:tcW w:w="6885" w:type="dxa"/>
            <w:vAlign w:val="center"/>
          </w:tcPr>
          <w:tbl>
            <w:tblPr>
              <w:tblStyle w:val="38"/>
              <w:tblW w:w="6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3009"/>
              <w:gridCol w:w="880"/>
              <w:gridCol w:w="9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539" w:type="dxa"/>
                  <w:shd w:val="clear" w:color="auto" w:fill="C0C0C0"/>
                  <w:vAlign w:val="center"/>
                </w:tcPr>
                <w:p>
                  <w:pPr>
                    <w:widowControl/>
                    <w:spacing w:line="360" w:lineRule="auto"/>
                    <w:ind w:left="82" w:hanging="81" w:hangingChars="34"/>
                    <w:jc w:val="center"/>
                    <w:rPr>
                      <w:rFonts w:ascii="宋体" w:hAnsi="宋体" w:cs="宋体"/>
                      <w:bCs/>
                      <w:kern w:val="0"/>
                      <w:sz w:val="24"/>
                    </w:rPr>
                  </w:pPr>
                  <w:r>
                    <w:rPr>
                      <w:rFonts w:hint="eastAsia" w:ascii="宋体" w:hAnsi="宋体" w:cs="宋体"/>
                      <w:bCs/>
                      <w:kern w:val="0"/>
                      <w:sz w:val="24"/>
                    </w:rPr>
                    <w:t>序号</w:t>
                  </w:r>
                </w:p>
              </w:tc>
              <w:tc>
                <w:tcPr>
                  <w:tcW w:w="3009" w:type="dxa"/>
                  <w:shd w:val="clear" w:color="auto" w:fill="C0C0C0"/>
                  <w:vAlign w:val="center"/>
                </w:tcPr>
                <w:p>
                  <w:pPr>
                    <w:widowControl/>
                    <w:spacing w:line="360" w:lineRule="auto"/>
                    <w:ind w:left="82" w:hanging="81" w:hangingChars="34"/>
                    <w:jc w:val="center"/>
                    <w:rPr>
                      <w:rFonts w:ascii="宋体" w:hAnsi="宋体" w:cs="宋体"/>
                      <w:bCs/>
                      <w:kern w:val="0"/>
                      <w:sz w:val="24"/>
                    </w:rPr>
                  </w:pPr>
                  <w:r>
                    <w:rPr>
                      <w:rFonts w:hint="eastAsia" w:ascii="宋体" w:hAnsi="宋体" w:cs="宋体"/>
                      <w:bCs/>
                      <w:kern w:val="0"/>
                      <w:sz w:val="24"/>
                    </w:rPr>
                    <w:t>采购内容</w:t>
                  </w:r>
                </w:p>
              </w:tc>
              <w:tc>
                <w:tcPr>
                  <w:tcW w:w="880" w:type="dxa"/>
                  <w:shd w:val="clear" w:color="auto" w:fill="C0C0C0"/>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服务</w:t>
                  </w:r>
                  <w:r>
                    <w:rPr>
                      <w:rFonts w:ascii="宋体" w:hAnsi="宋体" w:cs="宋体"/>
                      <w:bCs/>
                      <w:kern w:val="0"/>
                      <w:sz w:val="24"/>
                    </w:rPr>
                    <w:t>期</w:t>
                  </w:r>
                </w:p>
              </w:tc>
              <w:tc>
                <w:tcPr>
                  <w:tcW w:w="979" w:type="dxa"/>
                  <w:shd w:val="clear" w:color="auto" w:fill="C0C0C0"/>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项</w:t>
                  </w:r>
                  <w:r>
                    <w:rPr>
                      <w:rFonts w:ascii="宋体" w:hAnsi="宋体" w:cs="宋体"/>
                      <w:bCs/>
                      <w:kern w:val="0"/>
                      <w:sz w:val="24"/>
                    </w:rPr>
                    <w:t>目</w:t>
                  </w:r>
                  <w:r>
                    <w:rPr>
                      <w:rFonts w:hint="eastAsia" w:ascii="宋体" w:hAnsi="宋体" w:cs="宋体"/>
                      <w:bCs/>
                      <w:kern w:val="0"/>
                      <w:sz w:val="24"/>
                    </w:rPr>
                    <w:t>预</w:t>
                  </w:r>
                  <w:r>
                    <w:rPr>
                      <w:rFonts w:ascii="宋体" w:hAnsi="宋体" w:cs="宋体"/>
                      <w:bCs/>
                      <w:kern w:val="0"/>
                      <w:sz w:val="24"/>
                    </w:rPr>
                    <w:t>算</w:t>
                  </w:r>
                  <w:r>
                    <w:rPr>
                      <w:rFonts w:hint="eastAsia" w:ascii="宋体" w:hAnsi="宋体" w:cs="宋体"/>
                      <w:bCs/>
                      <w:kern w:val="0"/>
                      <w:sz w:val="24"/>
                    </w:rPr>
                    <w:t>（元）</w:t>
                  </w:r>
                </w:p>
              </w:tc>
              <w:tc>
                <w:tcPr>
                  <w:tcW w:w="973" w:type="dxa"/>
                  <w:shd w:val="clear" w:color="auto" w:fill="C0C0C0"/>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成交供应商数量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53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3009" w:type="dxa"/>
                  <w:vAlign w:val="center"/>
                </w:tcPr>
                <w:p>
                  <w:pPr>
                    <w:widowControl/>
                    <w:spacing w:line="360" w:lineRule="auto"/>
                    <w:jc w:val="center"/>
                    <w:rPr>
                      <w:rFonts w:ascii="宋体" w:hAnsi="宋体" w:cs="宋体"/>
                      <w:sz w:val="24"/>
                    </w:rPr>
                  </w:pPr>
                  <w:r>
                    <w:rPr>
                      <w:rFonts w:hint="eastAsia" w:ascii="宋体" w:hAnsi="宋体" w:cs="宋体"/>
                      <w:kern w:val="0"/>
                      <w:sz w:val="24"/>
                    </w:rPr>
                    <w:t xml:space="preserve"> 卫国路院区2025年度计算机零星网络布线服务</w:t>
                  </w:r>
                </w:p>
              </w:tc>
              <w:tc>
                <w:tcPr>
                  <w:tcW w:w="88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1年</w:t>
                  </w:r>
                </w:p>
              </w:tc>
              <w:tc>
                <w:tcPr>
                  <w:tcW w:w="97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28000元</w:t>
                  </w:r>
                </w:p>
              </w:tc>
              <w:tc>
                <w:tcPr>
                  <w:tcW w:w="973" w:type="dxa"/>
                  <w:vMerge w:val="restart"/>
                  <w:vAlign w:val="center"/>
                </w:tcPr>
                <w:p>
                  <w:pPr>
                    <w:widowControl/>
                    <w:spacing w:line="360" w:lineRule="auto"/>
                    <w:jc w:val="center"/>
                    <w:rPr>
                      <w:rFonts w:ascii="宋体" w:hAnsi="宋体" w:cs="宋体"/>
                      <w:kern w:val="0"/>
                      <w:sz w:val="24"/>
                    </w:rPr>
                  </w:pPr>
                  <w:r>
                    <w:rPr>
                      <w:rFonts w:hint="eastAsia" w:ascii="宋体" w:hAnsi="宋体" w:cs="宋体"/>
                      <w:kern w:val="0"/>
                      <w:sz w:val="24"/>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53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3009"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绿岛湖院区2025年度计算机零星网络布线服务</w:t>
                  </w:r>
                </w:p>
              </w:tc>
              <w:tc>
                <w:tcPr>
                  <w:tcW w:w="880" w:type="dxa"/>
                  <w:vAlign w:val="center"/>
                </w:tcPr>
                <w:p>
                  <w:pPr>
                    <w:widowControl/>
                    <w:spacing w:line="360" w:lineRule="auto"/>
                    <w:jc w:val="center"/>
                    <w:rPr>
                      <w:rFonts w:ascii="宋体" w:hAnsi="宋体" w:cs="宋体"/>
                      <w:kern w:val="0"/>
                      <w:sz w:val="24"/>
                    </w:rPr>
                  </w:pPr>
                  <w:r>
                    <w:rPr>
                      <w:rFonts w:ascii="宋体" w:hAnsi="宋体" w:cs="宋体"/>
                      <w:kern w:val="0"/>
                      <w:sz w:val="24"/>
                    </w:rPr>
                    <w:t>2</w:t>
                  </w:r>
                  <w:r>
                    <w:rPr>
                      <w:rFonts w:hint="eastAsia" w:ascii="宋体" w:hAnsi="宋体" w:cs="宋体"/>
                      <w:kern w:val="0"/>
                      <w:sz w:val="24"/>
                    </w:rPr>
                    <w:t>年</w:t>
                  </w:r>
                </w:p>
              </w:tc>
              <w:tc>
                <w:tcPr>
                  <w:tcW w:w="979" w:type="dxa"/>
                  <w:vAlign w:val="center"/>
                </w:tcPr>
                <w:p>
                  <w:pPr>
                    <w:widowControl/>
                    <w:spacing w:line="360" w:lineRule="auto"/>
                    <w:jc w:val="center"/>
                    <w:rPr>
                      <w:rFonts w:ascii="宋体" w:hAnsi="宋体" w:cs="宋体"/>
                      <w:kern w:val="0"/>
                      <w:sz w:val="24"/>
                    </w:rPr>
                  </w:pPr>
                  <w:r>
                    <w:rPr>
                      <w:rFonts w:ascii="宋体" w:hAnsi="宋体" w:cs="宋体"/>
                      <w:kern w:val="0"/>
                      <w:sz w:val="24"/>
                    </w:rPr>
                    <w:t>300000</w:t>
                  </w:r>
                  <w:r>
                    <w:rPr>
                      <w:rFonts w:hint="eastAsia" w:ascii="宋体" w:hAnsi="宋体" w:cs="宋体"/>
                      <w:kern w:val="0"/>
                      <w:sz w:val="24"/>
                    </w:rPr>
                    <w:t>元</w:t>
                  </w:r>
                </w:p>
              </w:tc>
              <w:tc>
                <w:tcPr>
                  <w:tcW w:w="973" w:type="dxa"/>
                  <w:vMerge w:val="continue"/>
                  <w:vAlign w:val="center"/>
                </w:tcPr>
                <w:p>
                  <w:pPr>
                    <w:widowControl/>
                    <w:spacing w:line="360" w:lineRule="auto"/>
                    <w:jc w:val="center"/>
                    <w:rPr>
                      <w:rFonts w:ascii="宋体" w:hAnsi="宋体" w:cs="宋体"/>
                      <w:kern w:val="0"/>
                      <w:sz w:val="24"/>
                    </w:rPr>
                  </w:pPr>
                </w:p>
              </w:tc>
            </w:tr>
          </w:tbl>
          <w:p>
            <w:pPr>
              <w:overflowPunct w:val="0"/>
              <w:spacing w:line="276" w:lineRule="auto"/>
              <w:rPr>
                <w:rFonts w:ascii="宋体" w:hAnsi="宋体"/>
                <w:bCs/>
                <w:sz w:val="24"/>
              </w:rPr>
            </w:pP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restart"/>
            <w:vAlign w:val="center"/>
          </w:tcPr>
          <w:p>
            <w:pPr>
              <w:overflowPunct w:val="0"/>
              <w:jc w:val="center"/>
              <w:rPr>
                <w:rFonts w:ascii="宋体" w:hAnsi="宋体" w:cs="仿宋"/>
                <w:bCs/>
                <w:szCs w:val="21"/>
              </w:rPr>
            </w:pPr>
            <w:r>
              <w:rPr>
                <w:rFonts w:hint="eastAsia" w:ascii="宋体" w:hAnsi="宋体" w:cs="仿宋"/>
                <w:bCs/>
                <w:szCs w:val="21"/>
              </w:rPr>
              <w:t>3</w:t>
            </w:r>
          </w:p>
        </w:tc>
        <w:tc>
          <w:tcPr>
            <w:tcW w:w="787" w:type="dxa"/>
            <w:vAlign w:val="center"/>
          </w:tcPr>
          <w:p>
            <w:pPr>
              <w:overflowPunct w:val="0"/>
              <w:spacing w:line="276" w:lineRule="auto"/>
              <w:rPr>
                <w:rFonts w:ascii="宋体" w:hAnsi="宋体"/>
                <w:bCs/>
                <w:sz w:val="24"/>
              </w:rPr>
            </w:pPr>
            <w:r>
              <w:rPr>
                <w:rFonts w:hint="eastAsia" w:ascii="宋体" w:hAnsi="宋体" w:cs="宋体"/>
                <w:b/>
                <w:kern w:val="0"/>
              </w:rPr>
              <w:t>卫国路院区计算机零星网络布线服务项目内容需求</w:t>
            </w:r>
          </w:p>
        </w:tc>
        <w:tc>
          <w:tcPr>
            <w:tcW w:w="6885" w:type="dxa"/>
            <w:vAlign w:val="center"/>
          </w:tcPr>
          <w:tbl>
            <w:tblPr>
              <w:tblStyle w:val="38"/>
              <w:tblW w:w="6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34"/>
              <w:gridCol w:w="961"/>
              <w:gridCol w:w="696"/>
              <w:gridCol w:w="696"/>
              <w:gridCol w:w="1048"/>
              <w:gridCol w:w="76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81" w:type="dxa"/>
                  <w:shd w:val="clear" w:color="000000" w:fill="C0C0C0"/>
                  <w:vAlign w:val="center"/>
                </w:tcPr>
                <w:p>
                  <w:pPr>
                    <w:widowControl/>
                    <w:spacing w:line="252" w:lineRule="auto"/>
                    <w:rPr>
                      <w:rFonts w:ascii="宋体" w:hAnsi="宋体" w:cs="宋体"/>
                      <w:kern w:val="0"/>
                      <w:sz w:val="24"/>
                    </w:rPr>
                  </w:pPr>
                  <w:r>
                    <w:rPr>
                      <w:rFonts w:hint="eastAsia" w:ascii="宋体" w:hAnsi="宋体" w:cs="宋体"/>
                      <w:kern w:val="0"/>
                      <w:sz w:val="24"/>
                    </w:rPr>
                    <w:t>序号</w:t>
                  </w:r>
                </w:p>
              </w:tc>
              <w:tc>
                <w:tcPr>
                  <w:tcW w:w="834"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名称</w:t>
                  </w:r>
                </w:p>
              </w:tc>
              <w:tc>
                <w:tcPr>
                  <w:tcW w:w="961"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具体型号</w:t>
                  </w:r>
                </w:p>
              </w:tc>
              <w:tc>
                <w:tcPr>
                  <w:tcW w:w="696"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产品说明</w:t>
                  </w:r>
                </w:p>
              </w:tc>
              <w:tc>
                <w:tcPr>
                  <w:tcW w:w="696"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品牌</w:t>
                  </w:r>
                </w:p>
              </w:tc>
              <w:tc>
                <w:tcPr>
                  <w:tcW w:w="1048" w:type="dxa"/>
                  <w:shd w:val="clear" w:color="000000" w:fill="C0C0C0"/>
                  <w:vAlign w:val="center"/>
                </w:tcPr>
                <w:p>
                  <w:pPr>
                    <w:widowControl/>
                    <w:spacing w:line="252" w:lineRule="auto"/>
                    <w:jc w:val="center"/>
                    <w:rPr>
                      <w:rFonts w:ascii="宋体" w:hAnsi="宋体" w:cs="宋体"/>
                      <w:kern w:val="0"/>
                      <w:sz w:val="24"/>
                    </w:rPr>
                  </w:pPr>
                  <w:r>
                    <w:rPr>
                      <w:rFonts w:ascii="宋体" w:hAnsi="宋体" w:cs="宋体"/>
                      <w:kern w:val="0"/>
                      <w:sz w:val="24"/>
                    </w:rPr>
                    <w:t>预估</w:t>
                  </w:r>
                </w:p>
                <w:p>
                  <w:pPr>
                    <w:widowControl/>
                    <w:spacing w:line="252" w:lineRule="auto"/>
                    <w:jc w:val="center"/>
                    <w:rPr>
                      <w:rFonts w:ascii="宋体" w:hAnsi="宋体" w:cs="宋体"/>
                      <w:kern w:val="0"/>
                      <w:sz w:val="24"/>
                    </w:rPr>
                  </w:pPr>
                  <w:r>
                    <w:rPr>
                      <w:rFonts w:hint="eastAsia" w:ascii="宋体" w:hAnsi="宋体" w:cs="宋体"/>
                      <w:kern w:val="0"/>
                      <w:sz w:val="24"/>
                    </w:rPr>
                    <w:t>采购</w:t>
                  </w:r>
                  <w:r>
                    <w:rPr>
                      <w:rFonts w:ascii="宋体" w:hAnsi="宋体" w:cs="宋体"/>
                      <w:kern w:val="0"/>
                      <w:sz w:val="24"/>
                    </w:rPr>
                    <w:t>数量</w:t>
                  </w:r>
                </w:p>
              </w:tc>
              <w:tc>
                <w:tcPr>
                  <w:tcW w:w="768"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单位</w:t>
                  </w:r>
                </w:p>
              </w:tc>
              <w:tc>
                <w:tcPr>
                  <w:tcW w:w="1175" w:type="dxa"/>
                  <w:shd w:val="clear" w:color="000000" w:fill="C0C0C0"/>
                  <w:vAlign w:val="center"/>
                </w:tcPr>
                <w:p>
                  <w:pPr>
                    <w:widowControl/>
                    <w:spacing w:line="252" w:lineRule="auto"/>
                    <w:jc w:val="center"/>
                    <w:rPr>
                      <w:rFonts w:ascii="宋体" w:hAnsi="宋体" w:cs="宋体"/>
                      <w:kern w:val="0"/>
                      <w:sz w:val="24"/>
                    </w:rPr>
                  </w:pPr>
                  <w:r>
                    <w:rPr>
                      <w:rFonts w:hint="eastAsia" w:ascii="宋体" w:hAnsi="宋体" w:cs="宋体"/>
                      <w:kern w:val="0"/>
                      <w:sz w:val="24"/>
                    </w:rPr>
                    <w:t>单价最</w:t>
                  </w:r>
                  <w:r>
                    <w:rPr>
                      <w:rFonts w:ascii="宋体" w:hAnsi="宋体" w:cs="宋体"/>
                      <w:kern w:val="0"/>
                      <w:sz w:val="24"/>
                    </w:rPr>
                    <w:t>高</w:t>
                  </w:r>
                </w:p>
                <w:p>
                  <w:pPr>
                    <w:widowControl/>
                    <w:spacing w:line="252" w:lineRule="auto"/>
                    <w:jc w:val="center"/>
                    <w:rPr>
                      <w:rFonts w:ascii="宋体" w:hAnsi="宋体" w:cs="宋体"/>
                      <w:kern w:val="0"/>
                      <w:sz w:val="24"/>
                    </w:rPr>
                  </w:pPr>
                  <w:r>
                    <w:rPr>
                      <w:rFonts w:ascii="宋体" w:hAnsi="宋体" w:cs="宋体"/>
                      <w:kern w:val="0"/>
                      <w:sz w:val="24"/>
                    </w:rPr>
                    <w:t>限价</w:t>
                  </w:r>
                  <w:r>
                    <w:rPr>
                      <w:rFonts w:hint="eastAsia" w:ascii="宋体" w:hAnsi="宋体" w:cs="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网线</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超5类4对非屏蔽双绞线</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蓝色、灰色</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1750</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网线</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6类4对非屏蔽双绞线</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蓝色、灰色</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300</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3</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模块/面板</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超五类</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一孔</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rPr>
                    <w:t>40</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套</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4</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模块/面板</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超五类</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两孔</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20</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套</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5</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模块/面板</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六类</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一孔</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15</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套</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6</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模块/面板</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六类</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两孔</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IBDN</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10</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套</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7</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PVC线管</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Φ20</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250</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PVC线管</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Φ25</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330</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9</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线槽</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 xml:space="preserve"> 39×19A 3.8米/根</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150</w:t>
                  </w:r>
                </w:p>
              </w:tc>
              <w:tc>
                <w:tcPr>
                  <w:tcW w:w="768" w:type="dxa"/>
                  <w:vAlign w:val="center"/>
                </w:tcPr>
                <w:p>
                  <w:pPr>
                    <w:widowControl/>
                    <w:spacing w:line="252" w:lineRule="auto"/>
                    <w:jc w:val="center"/>
                    <w:textAlignment w:val="center"/>
                    <w:rPr>
                      <w:rFonts w:hint="eastAsia" w:ascii="宋体" w:hAnsi="宋体" w:eastAsia="宋体" w:cs="宋体"/>
                      <w:kern w:val="0"/>
                      <w:sz w:val="24"/>
                      <w:lang w:eastAsia="zh-CN" w:bidi="ar"/>
                    </w:rPr>
                  </w:pPr>
                  <w:r>
                    <w:rPr>
                      <w:rFonts w:hint="eastAsia" w:ascii="宋体" w:hAnsi="宋体" w:cs="宋体"/>
                      <w:kern w:val="0"/>
                      <w:sz w:val="24"/>
                      <w:lang w:val="en-US" w:eastAsia="zh-CN" w:bidi="ar"/>
                    </w:rPr>
                    <w:t>米</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10</w:t>
                  </w:r>
                </w:p>
              </w:tc>
              <w:tc>
                <w:tcPr>
                  <w:tcW w:w="834"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辅料</w:t>
                  </w:r>
                </w:p>
              </w:tc>
              <w:tc>
                <w:tcPr>
                  <w:tcW w:w="96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Φ20、Φ25</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联塑接插件</w:t>
                  </w:r>
                </w:p>
              </w:tc>
              <w:tc>
                <w:tcPr>
                  <w:tcW w:w="69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1048" w:type="dxa"/>
                  <w:vAlign w:val="center"/>
                </w:tcPr>
                <w:p>
                  <w:pPr>
                    <w:widowControl/>
                    <w:spacing w:line="252" w:lineRule="auto"/>
                    <w:jc w:val="right"/>
                    <w:textAlignment w:val="center"/>
                    <w:rPr>
                      <w:rFonts w:ascii="宋体" w:hAnsi="宋体" w:cs="宋体"/>
                      <w:kern w:val="0"/>
                      <w:sz w:val="24"/>
                    </w:rPr>
                  </w:pPr>
                  <w:r>
                    <w:rPr>
                      <w:rFonts w:hint="eastAsia" w:ascii="宋体" w:hAnsi="宋体" w:cs="宋体"/>
                      <w:kern w:val="0"/>
                      <w:sz w:val="24"/>
                      <w:lang w:bidi="ar"/>
                    </w:rPr>
                    <w:t>368</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个</w:t>
                  </w:r>
                </w:p>
              </w:tc>
              <w:tc>
                <w:tcPr>
                  <w:tcW w:w="1175"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481"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11</w:t>
                  </w:r>
                </w:p>
              </w:tc>
              <w:tc>
                <w:tcPr>
                  <w:tcW w:w="834"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网络布线服务</w:t>
                  </w:r>
                </w:p>
              </w:tc>
              <w:tc>
                <w:tcPr>
                  <w:tcW w:w="2353" w:type="dxa"/>
                  <w:gridSpan w:val="3"/>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含以上材料或配件的安装、测试等服务（材料或配件另计）</w:t>
                  </w:r>
                </w:p>
              </w:tc>
              <w:tc>
                <w:tcPr>
                  <w:tcW w:w="1048" w:type="dxa"/>
                  <w:vAlign w:val="center"/>
                </w:tcPr>
                <w:p>
                  <w:pPr>
                    <w:widowControl/>
                    <w:spacing w:line="252" w:lineRule="auto"/>
                    <w:jc w:val="right"/>
                    <w:textAlignment w:val="center"/>
                    <w:rPr>
                      <w:rFonts w:ascii="宋体" w:hAnsi="宋体" w:cs="宋体"/>
                      <w:kern w:val="0"/>
                      <w:sz w:val="24"/>
                      <w:lang w:bidi="ar"/>
                    </w:rPr>
                  </w:pPr>
                  <w:r>
                    <w:rPr>
                      <w:rFonts w:hint="eastAsia" w:ascii="宋体" w:hAnsi="宋体" w:cs="宋体"/>
                      <w:kern w:val="0"/>
                      <w:sz w:val="24"/>
                      <w:lang w:bidi="ar"/>
                    </w:rPr>
                    <w:t>2050</w:t>
                  </w:r>
                </w:p>
              </w:tc>
              <w:tc>
                <w:tcPr>
                  <w:tcW w:w="768" w:type="dxa"/>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1175" w:type="dxa"/>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val="en-US" w:eastAsia="zh-CN" w:bidi="ar"/>
                    </w:rPr>
                    <w:t>8.4</w:t>
                  </w:r>
                  <w:r>
                    <w:rPr>
                      <w:rFonts w:hint="eastAsia" w:ascii="宋体" w:hAnsi="宋体" w:cs="宋体"/>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6659" w:type="dxa"/>
                  <w:gridSpan w:val="8"/>
                  <w:shd w:val="clear" w:color="auto" w:fill="auto"/>
                  <w:vAlign w:val="center"/>
                </w:tcPr>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说明：</w:t>
                  </w:r>
                </w:p>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一、1-10项为纯材料或配件费</w:t>
                  </w:r>
                </w:p>
                <w:p>
                  <w:pPr>
                    <w:widowControl/>
                    <w:spacing w:line="252" w:lineRule="auto"/>
                    <w:jc w:val="left"/>
                    <w:textAlignment w:val="center"/>
                    <w:rPr>
                      <w:rFonts w:ascii="宋体" w:hAnsi="宋体" w:cs="宋体"/>
                      <w:kern w:val="0"/>
                      <w:sz w:val="24"/>
                      <w:lang w:bidi="ar"/>
                    </w:rPr>
                  </w:pPr>
                  <w:r>
                    <w:rPr>
                      <w:rFonts w:hint="eastAsia" w:ascii="宋体" w:hAnsi="宋体" w:cs="宋体"/>
                      <w:b/>
                      <w:bCs/>
                      <w:i/>
                      <w:iCs/>
                      <w:kern w:val="0"/>
                      <w:sz w:val="24"/>
                      <w:lang w:bidi="ar"/>
                    </w:rPr>
                    <w:t>二、11项为以上材料或配件的安装、施工、测试等服务费</w:t>
                  </w:r>
                </w:p>
              </w:tc>
            </w:tr>
          </w:tbl>
          <w:p>
            <w:pPr>
              <w:overflowPunct w:val="0"/>
              <w:spacing w:line="276" w:lineRule="auto"/>
              <w:rPr>
                <w:rFonts w:ascii="宋体" w:hAnsi="宋体"/>
                <w:bCs/>
                <w:sz w:val="24"/>
              </w:rPr>
            </w:pP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restart"/>
            <w:vAlign w:val="center"/>
          </w:tcPr>
          <w:p>
            <w:pPr>
              <w:overflowPunct w:val="0"/>
              <w:spacing w:line="276" w:lineRule="auto"/>
              <w:rPr>
                <w:rFonts w:ascii="宋体" w:hAnsi="宋体"/>
                <w:bCs/>
                <w:sz w:val="24"/>
              </w:rPr>
            </w:pPr>
            <w:r>
              <w:rPr>
                <w:rFonts w:hint="eastAsia" w:ascii="宋体" w:hAnsi="宋体" w:cs="宋体"/>
                <w:b/>
                <w:kern w:val="0"/>
              </w:rPr>
              <w:t>卫国路院区计算机零星网络布线服务网络布线标准</w:t>
            </w:r>
          </w:p>
        </w:tc>
        <w:tc>
          <w:tcPr>
            <w:tcW w:w="6885" w:type="dxa"/>
            <w:vAlign w:val="center"/>
          </w:tcPr>
          <w:p>
            <w:pPr>
              <w:spacing w:line="360" w:lineRule="auto"/>
              <w:rPr>
                <w:rFonts w:ascii="宋体" w:hAnsi="宋体"/>
                <w:sz w:val="24"/>
              </w:rPr>
            </w:pPr>
            <w:r>
              <w:rPr>
                <w:rFonts w:hint="eastAsia" w:ascii="宋体" w:hAnsi="宋体"/>
                <w:sz w:val="24"/>
              </w:rPr>
              <w:t>（1）管槽入线要求：</w:t>
            </w:r>
          </w:p>
          <w:p>
            <w:pPr>
              <w:spacing w:line="360" w:lineRule="auto"/>
              <w:rPr>
                <w:rFonts w:ascii="宋体" w:hAnsi="宋体"/>
                <w:sz w:val="24"/>
              </w:rPr>
            </w:pPr>
            <w:r>
              <w:rPr>
                <w:rFonts w:hint="eastAsia" w:ascii="宋体" w:hAnsi="宋体"/>
                <w:sz w:val="24"/>
              </w:rPr>
              <w:t>1.1 Φ20线管 穿超五类网线3条，穿超六类网线2条。</w:t>
            </w:r>
          </w:p>
          <w:p>
            <w:pPr>
              <w:spacing w:line="360" w:lineRule="auto"/>
              <w:rPr>
                <w:rFonts w:ascii="宋体" w:hAnsi="宋体"/>
                <w:sz w:val="24"/>
              </w:rPr>
            </w:pPr>
            <w:r>
              <w:rPr>
                <w:rFonts w:hint="eastAsia" w:ascii="宋体" w:hAnsi="宋体"/>
                <w:sz w:val="24"/>
              </w:rPr>
              <w:t>1.2 Φ25线管 穿超五类网线5条，穿超六类网线4条。</w:t>
            </w:r>
          </w:p>
          <w:p>
            <w:pPr>
              <w:overflowPunct w:val="0"/>
              <w:spacing w:line="276" w:lineRule="auto"/>
              <w:rPr>
                <w:rFonts w:ascii="宋体" w:hAnsi="宋体"/>
                <w:bCs/>
                <w:sz w:val="24"/>
              </w:rPr>
            </w:pPr>
            <w:r>
              <w:rPr>
                <w:rFonts w:hint="eastAsia" w:ascii="宋体" w:hAnsi="宋体"/>
                <w:sz w:val="24"/>
              </w:rPr>
              <w:t>1.3  39×19A 线槽 穿超五类网线10条，穿超六类网线7条。</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（2）网线必须入槽，穿天花板的部分要套线管。机房所有的线路必须捆扎整齐，线路两头做好线路标签。</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（3）内网使用灰色网线，外网、政务网使用蓝色网线。</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（4）每个座位留一个面板并且前方无遮挡。面板完整无破损，并且能卡住网线。并且面板有标注：N为内网，W为外网。</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（5）布放走道网线必须绑扎，绑扎网线相互紧密靠拢，外观平直整齐。</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w:t>
            </w:r>
            <w:r>
              <w:rPr>
                <w:rFonts w:ascii="宋体" w:hAnsi="宋体"/>
                <w:sz w:val="24"/>
              </w:rPr>
              <w:t>6</w:t>
            </w:r>
            <w:r>
              <w:rPr>
                <w:rFonts w:hint="eastAsia" w:ascii="宋体" w:hAnsi="宋体"/>
                <w:sz w:val="24"/>
              </w:rPr>
              <w:t>）机柜内网线、光纤和设备电源线分开布放。网线余长盘线至机柜两侧、底部，尽量不影响美观。</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w:t>
            </w:r>
            <w:r>
              <w:rPr>
                <w:rFonts w:ascii="宋体" w:hAnsi="宋体"/>
                <w:sz w:val="24"/>
              </w:rPr>
              <w:t>7</w:t>
            </w:r>
            <w:r>
              <w:rPr>
                <w:rFonts w:hint="eastAsia" w:ascii="宋体" w:hAnsi="宋体"/>
                <w:sz w:val="24"/>
              </w:rPr>
              <w:t>）机房所有的线路的布放必须入线槽或者入管，绝对不可以在机房随意乱飞线、跳线。机房到用户端的网线不能驳接，必须一线到端。</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（8）接入水晶头要把网线压紧，不能外露双绞线。水晶头已完成接入后，用测线仪测试8个信号灯按1-8顺序全亮。</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（9）响应时间要求：本服务是不定期安排的，根据采购人业务用途功能调整，一般工单2天内完成，紧急工单1小时内赶到现场动工（不得湊够一定数量才动工）。</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（1</w:t>
            </w:r>
            <w:r>
              <w:rPr>
                <w:rFonts w:ascii="宋体" w:hAnsi="宋体"/>
                <w:sz w:val="24"/>
              </w:rPr>
              <w:t>0</w:t>
            </w:r>
            <w:r>
              <w:rPr>
                <w:rFonts w:hint="eastAsia" w:ascii="宋体" w:hAnsi="宋体"/>
                <w:sz w:val="24"/>
              </w:rPr>
              <w:t>）供应商设有长期稳定的自设或合作售后服务机构，须提供常设每周7个工作日x24小时热线服务和长期的免费技术支持。</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（1</w:t>
            </w:r>
            <w:r>
              <w:rPr>
                <w:rFonts w:ascii="宋体" w:hAnsi="宋体"/>
                <w:sz w:val="24"/>
              </w:rPr>
              <w:t>1</w:t>
            </w:r>
            <w:r>
              <w:rPr>
                <w:rFonts w:hint="eastAsia" w:ascii="宋体" w:hAnsi="宋体"/>
                <w:sz w:val="24"/>
              </w:rPr>
              <w:t>）供</w:t>
            </w:r>
            <w:r>
              <w:rPr>
                <w:rFonts w:ascii="宋体" w:hAnsi="宋体"/>
                <w:sz w:val="24"/>
              </w:rPr>
              <w:t>应</w:t>
            </w:r>
            <w:r>
              <w:rPr>
                <w:rFonts w:hint="eastAsia" w:ascii="宋体" w:hAnsi="宋体"/>
                <w:sz w:val="24"/>
              </w:rPr>
              <w:t>商固定两名布线服务人员，一年内不能更换服务人员超过两次。对采购人的服务通知，在接报后1小时内响应，2小时内到达现场，36小时内处理完毕。</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（1</w:t>
            </w:r>
            <w:r>
              <w:rPr>
                <w:rFonts w:ascii="宋体" w:hAnsi="宋体"/>
                <w:sz w:val="24"/>
              </w:rPr>
              <w:t>2</w:t>
            </w:r>
            <w:r>
              <w:rPr>
                <w:rFonts w:hint="eastAsia" w:ascii="宋体" w:hAnsi="宋体"/>
                <w:sz w:val="24"/>
              </w:rPr>
              <w:t>）</w:t>
            </w:r>
            <w:r>
              <w:rPr>
                <w:rFonts w:hint="eastAsia" w:ascii="宋体" w:hAnsi="宋体" w:cs="宋体"/>
                <w:sz w:val="24"/>
              </w:rPr>
              <w:t>按照采购人要求时间和路线施工，施工过程中对实施环境做好保护，并要求布线完成还原现场。</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Align w:val="center"/>
          </w:tcPr>
          <w:p>
            <w:pPr>
              <w:overflowPunct w:val="0"/>
              <w:jc w:val="center"/>
              <w:rPr>
                <w:rFonts w:ascii="宋体" w:hAnsi="宋体" w:cs="仿宋"/>
                <w:bCs/>
                <w:szCs w:val="21"/>
              </w:rPr>
            </w:pPr>
            <w:r>
              <w:rPr>
                <w:rFonts w:hint="eastAsia" w:ascii="宋体" w:hAnsi="宋体" w:cs="仿宋"/>
                <w:bCs/>
                <w:szCs w:val="21"/>
              </w:rPr>
              <w:t>4</w:t>
            </w:r>
          </w:p>
        </w:tc>
        <w:tc>
          <w:tcPr>
            <w:tcW w:w="787" w:type="dxa"/>
            <w:vAlign w:val="center"/>
          </w:tcPr>
          <w:p>
            <w:pPr>
              <w:overflowPunct w:val="0"/>
              <w:spacing w:line="276" w:lineRule="auto"/>
              <w:rPr>
                <w:rFonts w:ascii="宋体" w:hAnsi="宋体"/>
                <w:bCs/>
                <w:sz w:val="24"/>
              </w:rPr>
            </w:pPr>
            <w:r>
              <w:rPr>
                <w:rFonts w:hint="eastAsia" w:ascii="宋体" w:hAnsi="宋体" w:cs="宋体"/>
                <w:b/>
                <w:kern w:val="0"/>
              </w:rPr>
              <w:t>绿岛湖院区计算机零星网络布线服务</w:t>
            </w:r>
            <w:r>
              <w:rPr>
                <w:rFonts w:hint="eastAsia" w:ascii="宋体" w:hAnsi="宋体"/>
                <w:b/>
                <w:kern w:val="44"/>
              </w:rPr>
              <w:t>材料内容</w:t>
            </w:r>
          </w:p>
        </w:tc>
        <w:tc>
          <w:tcPr>
            <w:tcW w:w="6885" w:type="dxa"/>
          </w:tcPr>
          <w:tbl>
            <w:tblPr>
              <w:tblStyle w:val="38"/>
              <w:tblW w:w="6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06"/>
              <w:gridCol w:w="1519"/>
              <w:gridCol w:w="901"/>
              <w:gridCol w:w="699"/>
              <w:gridCol w:w="699"/>
              <w:gridCol w:w="80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456"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序号</w:t>
                  </w:r>
                </w:p>
              </w:tc>
              <w:tc>
                <w:tcPr>
                  <w:tcW w:w="706"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名称</w:t>
                  </w:r>
                </w:p>
              </w:tc>
              <w:tc>
                <w:tcPr>
                  <w:tcW w:w="1519"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型号</w:t>
                  </w:r>
                </w:p>
              </w:tc>
              <w:tc>
                <w:tcPr>
                  <w:tcW w:w="901"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规格</w:t>
                  </w:r>
                </w:p>
              </w:tc>
              <w:tc>
                <w:tcPr>
                  <w:tcW w:w="699"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品牌</w:t>
                  </w:r>
                </w:p>
              </w:tc>
              <w:tc>
                <w:tcPr>
                  <w:tcW w:w="699"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单位</w:t>
                  </w:r>
                </w:p>
              </w:tc>
              <w:tc>
                <w:tcPr>
                  <w:tcW w:w="800" w:type="dxa"/>
                  <w:shd w:val="clear" w:color="000000" w:fill="C0C0C0"/>
                  <w:vAlign w:val="center"/>
                </w:tcPr>
                <w:p>
                  <w:pPr>
                    <w:widowControl/>
                    <w:spacing w:line="252" w:lineRule="auto"/>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预估采购数量</w:t>
                  </w:r>
                </w:p>
              </w:tc>
              <w:tc>
                <w:tcPr>
                  <w:tcW w:w="879" w:type="dxa"/>
                  <w:shd w:val="clear" w:color="000000" w:fill="C0C0C0"/>
                  <w:vAlign w:val="center"/>
                </w:tcPr>
                <w:p>
                  <w:pPr>
                    <w:widowControl/>
                    <w:spacing w:line="252" w:lineRule="auto"/>
                    <w:jc w:val="center"/>
                    <w:textAlignment w:val="center"/>
                    <w:rPr>
                      <w:rFonts w:ascii="宋体" w:hAnsi="宋体" w:cs="宋体"/>
                      <w:b/>
                      <w:bCs/>
                      <w:kern w:val="0"/>
                      <w:sz w:val="24"/>
                    </w:rPr>
                  </w:pPr>
                  <w:r>
                    <w:rPr>
                      <w:rFonts w:hint="eastAsia" w:ascii="宋体" w:hAnsi="宋体" w:cs="宋体"/>
                      <w:b/>
                      <w:bCs/>
                      <w:kern w:val="0"/>
                      <w:sz w:val="22"/>
                      <w:szCs w:val="22"/>
                      <w:lang w:bidi="ar"/>
                    </w:rPr>
                    <w:t>单价最高限价（元）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网线</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超六类屏蔽双绞线</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蓝色、灰色</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米</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6500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面板</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86型六类信息插座</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单口</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150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3</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面板</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86型六类信息插座</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双口</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150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4</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模块</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6A屏蔽模块</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超六类</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个</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450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5</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配线架</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24口6A屏蔽配线架</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24口</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20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6</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理线架</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金属水平理线架</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1U</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13</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7</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跳线</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超六类屏蔽跳线</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 xml:space="preserve"> 3米</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条</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300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光纤线缆</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室内外通用多模铠装光缆</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12芯</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米</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1500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9</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配线架</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24口光纤配线架</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1U</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套</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8</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10</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耦合器</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光纤耦合器</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多模</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个</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72</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11</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光纤跳线</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LC-LC多模光纤跳线</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10米</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条</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20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12</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尾纤</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LC OM3尾纤</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多模</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康普</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条</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144</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13</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PDU</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8位220V、10A机柜PDU</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3米</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公牛</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个</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14</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PVC线管</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Φ20</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米</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3000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15</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PVC线管</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Φ25</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米</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3000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16</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线槽</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39×19A 3.8米/根</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9" w:type="dxa"/>
                  <w:shd w:val="clear" w:color="auto" w:fill="auto"/>
                  <w:vAlign w:val="center"/>
                </w:tcPr>
                <w:p>
                  <w:pPr>
                    <w:widowControl/>
                    <w:spacing w:line="252" w:lineRule="auto"/>
                    <w:jc w:val="center"/>
                    <w:textAlignment w:val="center"/>
                    <w:rPr>
                      <w:rFonts w:hint="eastAsia" w:ascii="宋体" w:hAnsi="宋体" w:eastAsia="宋体" w:cs="宋体"/>
                      <w:kern w:val="0"/>
                      <w:sz w:val="24"/>
                      <w:lang w:eastAsia="zh-CN"/>
                    </w:rPr>
                  </w:pPr>
                  <w:r>
                    <w:rPr>
                      <w:rFonts w:hint="eastAsia" w:ascii="宋体" w:hAnsi="宋体" w:cs="宋体"/>
                      <w:kern w:val="0"/>
                      <w:sz w:val="24"/>
                      <w:lang w:val="en-US" w:eastAsia="zh-CN" w:bidi="ar"/>
                    </w:rPr>
                    <w:t>米</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1000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17</w:t>
                  </w:r>
                </w:p>
              </w:tc>
              <w:tc>
                <w:tcPr>
                  <w:tcW w:w="706"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辅料</w:t>
                  </w:r>
                </w:p>
              </w:tc>
              <w:tc>
                <w:tcPr>
                  <w:tcW w:w="151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Φ20、Φ25</w:t>
                  </w:r>
                </w:p>
              </w:tc>
              <w:tc>
                <w:tcPr>
                  <w:tcW w:w="901"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联塑接插件</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联塑</w:t>
                  </w:r>
                </w:p>
              </w:tc>
              <w:tc>
                <w:tcPr>
                  <w:tcW w:w="699" w:type="dxa"/>
                  <w:shd w:val="clear" w:color="auto" w:fill="auto"/>
                  <w:vAlign w:val="center"/>
                </w:tcPr>
                <w:p>
                  <w:pPr>
                    <w:widowControl/>
                    <w:spacing w:line="252" w:lineRule="auto"/>
                    <w:jc w:val="center"/>
                    <w:textAlignment w:val="center"/>
                    <w:rPr>
                      <w:rFonts w:ascii="宋体" w:hAnsi="宋体" w:cs="宋体"/>
                      <w:kern w:val="0"/>
                      <w:sz w:val="24"/>
                    </w:rPr>
                  </w:pPr>
                  <w:r>
                    <w:rPr>
                      <w:rFonts w:hint="eastAsia" w:ascii="宋体" w:hAnsi="宋体" w:cs="宋体"/>
                      <w:kern w:val="0"/>
                      <w:sz w:val="24"/>
                      <w:lang w:bidi="ar"/>
                    </w:rPr>
                    <w:t>个</w:t>
                  </w:r>
                </w:p>
              </w:tc>
              <w:tc>
                <w:tcPr>
                  <w:tcW w:w="800" w:type="dxa"/>
                  <w:vAlign w:val="center"/>
                </w:tcPr>
                <w:p>
                  <w:pPr>
                    <w:widowControl/>
                    <w:spacing w:line="252" w:lineRule="auto"/>
                    <w:jc w:val="right"/>
                    <w:textAlignment w:val="center"/>
                    <w:rPr>
                      <w:rFonts w:ascii="宋体" w:hAnsi="宋体" w:cs="宋体"/>
                      <w:kern w:val="0"/>
                      <w:sz w:val="22"/>
                      <w:szCs w:val="22"/>
                      <w:lang w:bidi="ar"/>
                    </w:rPr>
                  </w:pPr>
                  <w:r>
                    <w:rPr>
                      <w:rFonts w:hint="eastAsia"/>
                      <w:sz w:val="22"/>
                      <w:szCs w:val="22"/>
                    </w:rPr>
                    <w:t>1000</w:t>
                  </w:r>
                </w:p>
              </w:tc>
              <w:tc>
                <w:tcPr>
                  <w:tcW w:w="879" w:type="dxa"/>
                  <w:vAlign w:val="center"/>
                </w:tcPr>
                <w:p>
                  <w:pPr>
                    <w:widowControl/>
                    <w:jc w:val="center"/>
                    <w:textAlignment w:val="center"/>
                    <w:rPr>
                      <w:rFonts w:ascii="宋体" w:hAnsi="宋体" w:cs="宋体"/>
                      <w:kern w:val="0"/>
                      <w:sz w:val="24"/>
                    </w:rPr>
                  </w:pPr>
                  <w:r>
                    <w:rPr>
                      <w:rFonts w:hint="eastAsia" w:ascii="宋体" w:hAnsi="宋体" w:cs="宋体"/>
                      <w:kern w:val="0"/>
                      <w:sz w:val="22"/>
                      <w:szCs w:val="22"/>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56"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706"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网络布线服务</w:t>
                  </w:r>
                </w:p>
              </w:tc>
              <w:tc>
                <w:tcPr>
                  <w:tcW w:w="3119" w:type="dxa"/>
                  <w:gridSpan w:val="3"/>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含以上材料或配件的安装、测试等服务（材料或配件另计）</w:t>
                  </w:r>
                </w:p>
              </w:tc>
              <w:tc>
                <w:tcPr>
                  <w:tcW w:w="699" w:type="dxa"/>
                  <w:shd w:val="clear" w:color="auto" w:fill="auto"/>
                  <w:vAlign w:val="center"/>
                </w:tcPr>
                <w:p>
                  <w:pPr>
                    <w:widowControl/>
                    <w:spacing w:line="252" w:lineRule="auto"/>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800" w:type="dxa"/>
                  <w:vAlign w:val="center"/>
                </w:tcPr>
                <w:p>
                  <w:pPr>
                    <w:widowControl/>
                    <w:spacing w:line="252" w:lineRule="auto"/>
                    <w:jc w:val="right"/>
                    <w:textAlignment w:val="center"/>
                    <w:rPr>
                      <w:sz w:val="22"/>
                      <w:szCs w:val="22"/>
                    </w:rPr>
                  </w:pPr>
                  <w:r>
                    <w:rPr>
                      <w:rFonts w:hint="eastAsia"/>
                      <w:sz w:val="22"/>
                      <w:szCs w:val="22"/>
                    </w:rPr>
                    <w:t>6500</w:t>
                  </w:r>
                </w:p>
              </w:tc>
              <w:tc>
                <w:tcPr>
                  <w:tcW w:w="879"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val="en-US" w:eastAsia="zh-CN" w:bidi="ar"/>
                    </w:rPr>
                    <w:t>18</w:t>
                  </w:r>
                  <w:r>
                    <w:rPr>
                      <w:rFonts w:hint="eastAsia" w:ascii="宋体" w:hAnsi="宋体" w:cs="宋体"/>
                      <w:kern w:val="0"/>
                      <w:sz w:val="22"/>
                      <w:szCs w:val="22"/>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659" w:type="dxa"/>
                  <w:gridSpan w:val="8"/>
                  <w:shd w:val="clear" w:color="auto" w:fill="auto"/>
                  <w:vAlign w:val="center"/>
                </w:tcPr>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说明：</w:t>
                  </w:r>
                </w:p>
                <w:p>
                  <w:pPr>
                    <w:widowControl/>
                    <w:spacing w:line="252" w:lineRule="auto"/>
                    <w:jc w:val="left"/>
                    <w:textAlignment w:val="center"/>
                    <w:rPr>
                      <w:rFonts w:ascii="宋体" w:hAnsi="宋体" w:cs="宋体"/>
                      <w:b/>
                      <w:bCs/>
                      <w:i/>
                      <w:iCs/>
                      <w:kern w:val="0"/>
                      <w:sz w:val="24"/>
                      <w:lang w:bidi="ar"/>
                    </w:rPr>
                  </w:pPr>
                  <w:r>
                    <w:rPr>
                      <w:rFonts w:hint="eastAsia" w:ascii="宋体" w:hAnsi="宋体" w:cs="宋体"/>
                      <w:b/>
                      <w:bCs/>
                      <w:i/>
                      <w:iCs/>
                      <w:kern w:val="0"/>
                      <w:sz w:val="24"/>
                      <w:lang w:bidi="ar"/>
                    </w:rPr>
                    <w:t>一、1-17项为纯材料或配件费</w:t>
                  </w:r>
                </w:p>
                <w:p>
                  <w:pPr>
                    <w:widowControl/>
                    <w:spacing w:line="252" w:lineRule="auto"/>
                    <w:jc w:val="left"/>
                    <w:textAlignment w:val="center"/>
                    <w:rPr>
                      <w:rFonts w:ascii="宋体" w:hAnsi="宋体" w:cs="宋体"/>
                      <w:kern w:val="0"/>
                      <w:sz w:val="22"/>
                      <w:szCs w:val="22"/>
                      <w:lang w:bidi="ar"/>
                    </w:rPr>
                  </w:pPr>
                  <w:r>
                    <w:rPr>
                      <w:rFonts w:hint="eastAsia" w:ascii="宋体" w:hAnsi="宋体" w:cs="宋体"/>
                      <w:b/>
                      <w:bCs/>
                      <w:i/>
                      <w:iCs/>
                      <w:kern w:val="0"/>
                      <w:sz w:val="24"/>
                      <w:lang w:bidi="ar"/>
                    </w:rPr>
                    <w:t>二、18项为以上材料或配件的安装、施工、测试等服务费</w:t>
                  </w:r>
                </w:p>
              </w:tc>
            </w:tr>
          </w:tbl>
          <w:p>
            <w:pPr>
              <w:overflowPunct w:val="0"/>
              <w:spacing w:line="276" w:lineRule="auto"/>
              <w:rPr>
                <w:rFonts w:ascii="宋体" w:hAnsi="宋体"/>
                <w:sz w:val="24"/>
              </w:rPr>
            </w:pP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restart"/>
            <w:vAlign w:val="center"/>
          </w:tcPr>
          <w:p>
            <w:pPr>
              <w:overflowPunct w:val="0"/>
              <w:jc w:val="center"/>
              <w:rPr>
                <w:rFonts w:ascii="宋体" w:hAnsi="宋体" w:cs="仿宋"/>
                <w:bCs/>
                <w:szCs w:val="21"/>
              </w:rPr>
            </w:pPr>
            <w:r>
              <w:rPr>
                <w:rFonts w:ascii="宋体" w:hAnsi="宋体" w:cs="仿宋"/>
                <w:bCs/>
                <w:szCs w:val="21"/>
              </w:rPr>
              <w:t>6</w:t>
            </w:r>
          </w:p>
        </w:tc>
        <w:tc>
          <w:tcPr>
            <w:tcW w:w="787" w:type="dxa"/>
            <w:vMerge w:val="restart"/>
            <w:vAlign w:val="center"/>
          </w:tcPr>
          <w:p>
            <w:pPr>
              <w:overflowPunct w:val="0"/>
              <w:spacing w:line="276" w:lineRule="auto"/>
              <w:rPr>
                <w:rFonts w:ascii="宋体" w:hAnsi="宋体"/>
                <w:bCs/>
                <w:sz w:val="24"/>
              </w:rPr>
            </w:pPr>
            <w:r>
              <w:rPr>
                <w:rFonts w:hint="eastAsia" w:ascii="宋体" w:hAnsi="宋体"/>
                <w:b/>
                <w:kern w:val="44"/>
              </w:rPr>
              <w:t>绿岛湖院区计算机零星网络布线服务网络布线标准要求</w:t>
            </w:r>
          </w:p>
        </w:tc>
        <w:tc>
          <w:tcPr>
            <w:tcW w:w="6885" w:type="dxa"/>
            <w:vAlign w:val="center"/>
          </w:tcPr>
          <w:p>
            <w:pPr>
              <w:spacing w:line="360" w:lineRule="auto"/>
              <w:rPr>
                <w:rFonts w:ascii="宋体" w:hAnsi="宋体"/>
                <w:sz w:val="24"/>
              </w:rPr>
            </w:pPr>
            <w:r>
              <w:rPr>
                <w:rFonts w:hint="eastAsia" w:ascii="宋体" w:hAnsi="宋体"/>
                <w:sz w:val="24"/>
              </w:rPr>
              <w:t>（1）管槽入线要求：</w:t>
            </w:r>
          </w:p>
          <w:p>
            <w:pPr>
              <w:spacing w:line="360" w:lineRule="auto"/>
              <w:rPr>
                <w:rFonts w:ascii="宋体" w:hAnsi="宋体"/>
                <w:sz w:val="24"/>
              </w:rPr>
            </w:pPr>
            <w:r>
              <w:rPr>
                <w:rFonts w:hint="eastAsia" w:ascii="宋体" w:hAnsi="宋体"/>
                <w:sz w:val="24"/>
              </w:rPr>
              <w:t>1.1 Φ20线管 穿超五类网线3条，穿超六类网线2条。</w:t>
            </w:r>
          </w:p>
          <w:p>
            <w:pPr>
              <w:spacing w:line="360" w:lineRule="auto"/>
              <w:rPr>
                <w:rFonts w:ascii="宋体" w:hAnsi="宋体"/>
                <w:sz w:val="24"/>
              </w:rPr>
            </w:pPr>
            <w:r>
              <w:rPr>
                <w:rFonts w:hint="eastAsia" w:ascii="宋体" w:hAnsi="宋体"/>
                <w:sz w:val="24"/>
              </w:rPr>
              <w:t>1.2 Φ25线管 穿超五类网线5条，穿超六类网线4条。</w:t>
            </w:r>
          </w:p>
          <w:p>
            <w:pPr>
              <w:pStyle w:val="64"/>
              <w:spacing w:line="336" w:lineRule="auto"/>
              <w:rPr>
                <w:rFonts w:ascii="宋体" w:hAnsi="宋体" w:cs="仿宋"/>
              </w:rPr>
            </w:pPr>
            <w:r>
              <w:rPr>
                <w:rFonts w:hint="eastAsia" w:ascii="宋体" w:hAnsi="宋体"/>
              </w:rPr>
              <w:t>1.3  39×19A 线槽 穿超五类网线10条，穿超六类网线7条。</w:t>
            </w:r>
            <w:r>
              <w:rPr>
                <w:rFonts w:hint="eastAsia" w:ascii="宋体" w:hAnsi="宋体"/>
              </w:rPr>
              <w:tab/>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（2）网线必须入槽，穿天花板的部分要套线管。机房所有的线路必须捆扎整齐，线路两头做好线路标签。</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（3）内网使用灰色网线，外网、政务网使用蓝色网线。</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（4）每个座位留一个面板并且前方无遮挡。面板完整无破损，并且能卡住网线。并且面板有标注：N为内网，W为外网。</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（5）布放走道网线必须绑扎，绑扎网线相互紧密靠拢，外观平直整齐。</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w:t>
            </w:r>
            <w:r>
              <w:rPr>
                <w:rFonts w:ascii="宋体" w:hAnsi="宋体"/>
                <w:sz w:val="24"/>
              </w:rPr>
              <w:t>6</w:t>
            </w:r>
            <w:r>
              <w:rPr>
                <w:rFonts w:hint="eastAsia" w:ascii="宋体" w:hAnsi="宋体"/>
                <w:sz w:val="24"/>
              </w:rPr>
              <w:t>）机柜内网线、光纤和设备电源线分开布放。网线余长盘线至机柜两侧、底部，尽量不影响美观。</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w:t>
            </w:r>
            <w:r>
              <w:rPr>
                <w:rFonts w:ascii="宋体" w:hAnsi="宋体"/>
                <w:sz w:val="24"/>
              </w:rPr>
              <w:t>7</w:t>
            </w:r>
            <w:r>
              <w:rPr>
                <w:rFonts w:hint="eastAsia" w:ascii="宋体" w:hAnsi="宋体"/>
                <w:sz w:val="24"/>
              </w:rPr>
              <w:t>）机房所有的线路的布放必须入线槽或者入管，绝对不可以在机房随意乱飞线、跳线。机房到用户端的网线不能驳接，必须一线到端。</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（8）接入水晶头要把网线压紧，不能外露双绞线。水晶头已完成接入后，用测线仪测试8个信号灯按1-8顺序全亮。</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（9）响应时间要求：本服务是不定期安排的，根据采购人业务用途功能调整，一般工单2天内完成，紧急工单1小时内赶到现场动工（不得湊够一定数量才动工）。</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（1</w:t>
            </w:r>
            <w:r>
              <w:rPr>
                <w:rFonts w:ascii="宋体" w:hAnsi="宋体"/>
                <w:sz w:val="24"/>
              </w:rPr>
              <w:t>0</w:t>
            </w:r>
            <w:r>
              <w:rPr>
                <w:rFonts w:hint="eastAsia" w:ascii="宋体" w:hAnsi="宋体"/>
                <w:sz w:val="24"/>
              </w:rPr>
              <w:t>）供应商设有长期稳定的自设或合作售后服务机构，须提供常设每周7个工作日x24小时热线服务和长期的免费技术支持。</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sz w:val="24"/>
              </w:rPr>
              <w:t>（1</w:t>
            </w:r>
            <w:r>
              <w:rPr>
                <w:rFonts w:ascii="宋体" w:hAnsi="宋体"/>
                <w:sz w:val="24"/>
              </w:rPr>
              <w:t>1</w:t>
            </w:r>
            <w:r>
              <w:rPr>
                <w:rFonts w:hint="eastAsia" w:ascii="宋体" w:hAnsi="宋体"/>
                <w:sz w:val="24"/>
              </w:rPr>
              <w:t>）供</w:t>
            </w:r>
            <w:r>
              <w:rPr>
                <w:rFonts w:ascii="宋体" w:hAnsi="宋体"/>
                <w:sz w:val="24"/>
              </w:rPr>
              <w:t>应</w:t>
            </w:r>
            <w:r>
              <w:rPr>
                <w:rFonts w:hint="eastAsia" w:ascii="宋体" w:hAnsi="宋体"/>
                <w:sz w:val="24"/>
              </w:rPr>
              <w:t>商固定两名布线服务人员，一年内不能更换服务人员超过两次。对采购人的服务通知，在接报后1小时内响应，2小时内到达现场，36小时内处理完毕。</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w:t>
            </w:r>
            <w:r>
              <w:rPr>
                <w:rFonts w:hint="eastAsia" w:ascii="宋体" w:hAnsi="宋体" w:cs="宋体"/>
                <w:sz w:val="24"/>
              </w:rPr>
              <w:t>按照采购人要求时间和路线施工，施工过程中对实施环境做好保护，并要求布线完成还原现场。</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spacing w:line="360" w:lineRule="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13</w:t>
            </w:r>
            <w:r>
              <w:rPr>
                <w:rFonts w:hint="eastAsia" w:ascii="宋体" w:hAnsi="宋体" w:cs="宋体"/>
                <w:sz w:val="24"/>
                <w:lang w:eastAsia="zh-CN"/>
              </w:rPr>
              <w:t>）</w:t>
            </w:r>
            <w:r>
              <w:rPr>
                <w:rFonts w:hint="eastAsia" w:ascii="宋体" w:hAnsi="宋体" w:cs="宋体"/>
                <w:sz w:val="24"/>
              </w:rPr>
              <w:t>线缆敷设要求</w:t>
            </w:r>
          </w:p>
          <w:p>
            <w:pPr>
              <w:spacing w:line="360" w:lineRule="auto"/>
              <w:ind w:firstLine="480" w:firstLineChars="200"/>
              <w:rPr>
                <w:rFonts w:hint="eastAsia" w:ascii="宋体" w:hAnsi="宋体" w:cs="宋体"/>
                <w:sz w:val="24"/>
              </w:rPr>
            </w:pPr>
            <w:r>
              <w:rPr>
                <w:rFonts w:hint="eastAsia" w:ascii="宋体" w:hAnsi="宋体" w:cs="宋体"/>
                <w:sz w:val="24"/>
              </w:rPr>
              <w:t>室外布线系统:光缆及铜缆分别穿镀锌电线管或通讯系统专用塑料管埋地敷设。</w:t>
            </w:r>
          </w:p>
          <w:p>
            <w:pPr>
              <w:spacing w:line="360" w:lineRule="auto"/>
              <w:ind w:firstLine="480" w:firstLineChars="200"/>
              <w:rPr>
                <w:rFonts w:hint="eastAsia" w:ascii="宋体" w:hAnsi="宋体" w:cs="宋体"/>
                <w:sz w:val="24"/>
              </w:rPr>
            </w:pPr>
            <w:r>
              <w:rPr>
                <w:rFonts w:hint="eastAsia" w:ascii="宋体" w:hAnsi="宋体" w:cs="宋体"/>
                <w:sz w:val="24"/>
              </w:rPr>
              <w:t>室内布线系统:采用热镀锌金属槽盒在弱电竖井/顶板/吊顶内明敷设，楼层及房间内采用镀锌电线管暗敷，光缆、大对数铜缆与水平超6类、6 类双绞线同槽敷设。</w:t>
            </w:r>
          </w:p>
          <w:p>
            <w:pPr>
              <w:spacing w:line="360" w:lineRule="auto"/>
              <w:ind w:firstLine="480" w:firstLineChars="200"/>
              <w:rPr>
                <w:rFonts w:hint="eastAsia" w:ascii="宋体" w:hAnsi="宋体" w:cs="宋体"/>
                <w:sz w:val="24"/>
              </w:rPr>
            </w:pPr>
            <w:r>
              <w:rPr>
                <w:rFonts w:hint="eastAsia" w:ascii="宋体" w:hAnsi="宋体" w:cs="宋体"/>
                <w:sz w:val="24"/>
              </w:rPr>
              <w:t>室外主干必须全盘长支持整个连接，中间不许有熔接或续接点，以保证工程质量:楼宇之间室外光缆需要采用铠装光缆。</w:t>
            </w:r>
          </w:p>
          <w:p>
            <w:pPr>
              <w:spacing w:line="360" w:lineRule="auto"/>
              <w:ind w:firstLine="480" w:firstLineChars="200"/>
              <w:rPr>
                <w:rFonts w:hint="eastAsia" w:ascii="宋体" w:hAnsi="宋体" w:cs="宋体"/>
                <w:sz w:val="24"/>
              </w:rPr>
            </w:pPr>
            <w:r>
              <w:rPr>
                <w:rFonts w:hint="eastAsia" w:ascii="宋体" w:hAnsi="宋体" w:cs="宋体"/>
                <w:sz w:val="24"/>
              </w:rPr>
              <w:t>工作区信息面板、水平线缆两端、主干光缆及大对数两端、配线架端口、跳线等都应做好标签。所有标签应为专用机器打印，打印在永久粘贴的标签上，标签需要具备耐撕、防水特性，室外线缆标识需要采用防水防尘耐腐蚀的标牌，标签样式由院方提供。</w:t>
            </w:r>
          </w:p>
          <w:p>
            <w:pPr>
              <w:spacing w:line="360" w:lineRule="auto"/>
              <w:ind w:firstLine="480" w:firstLineChars="200"/>
              <w:rPr>
                <w:rFonts w:hint="eastAsia" w:ascii="宋体" w:hAnsi="宋体" w:cs="宋体"/>
                <w:sz w:val="24"/>
              </w:rPr>
            </w:pPr>
            <w:r>
              <w:rPr>
                <w:rFonts w:hint="eastAsia" w:ascii="宋体" w:hAnsi="宋体" w:cs="宋体"/>
                <w:sz w:val="24"/>
              </w:rPr>
              <w:t>标签及各类跳线按各网络功能区分颜色，同一网络颜色色系一致。</w:t>
            </w:r>
          </w:p>
          <w:p>
            <w:pPr>
              <w:spacing w:line="360" w:lineRule="auto"/>
              <w:ind w:firstLine="480" w:firstLineChars="200"/>
              <w:rPr>
                <w:rFonts w:hint="eastAsia" w:ascii="宋体" w:hAnsi="宋体"/>
                <w:sz w:val="24"/>
              </w:rPr>
            </w:pPr>
            <w:r>
              <w:rPr>
                <w:rFonts w:hint="eastAsia" w:ascii="宋体" w:hAnsi="宋体" w:cs="宋体"/>
                <w:sz w:val="24"/>
              </w:rPr>
              <w:t>进入机房内的线缆捆扎采用魔术贴扎带。</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8" w:type="dxa"/>
            <w:bottom w:w="40" w:type="dxa"/>
            <w:right w:w="108" w:type="dxa"/>
          </w:tblCellMar>
        </w:tblPrEx>
        <w:trPr>
          <w:trHeight w:val="20" w:hRule="atLeast"/>
        </w:trPr>
        <w:tc>
          <w:tcPr>
            <w:tcW w:w="443" w:type="dxa"/>
            <w:vMerge w:val="continue"/>
            <w:vAlign w:val="center"/>
          </w:tcPr>
          <w:p>
            <w:pPr>
              <w:overflowPunct w:val="0"/>
              <w:jc w:val="center"/>
              <w:rPr>
                <w:rFonts w:ascii="宋体" w:hAnsi="宋体" w:cs="仿宋"/>
                <w:bCs/>
                <w:szCs w:val="21"/>
              </w:rPr>
            </w:pPr>
          </w:p>
        </w:tc>
        <w:tc>
          <w:tcPr>
            <w:tcW w:w="787" w:type="dxa"/>
            <w:vMerge w:val="continue"/>
            <w:vAlign w:val="center"/>
          </w:tcPr>
          <w:p>
            <w:pPr>
              <w:overflowPunct w:val="0"/>
              <w:spacing w:line="276" w:lineRule="auto"/>
              <w:rPr>
                <w:rFonts w:ascii="宋体" w:hAnsi="宋体"/>
                <w:bCs/>
                <w:sz w:val="24"/>
              </w:rPr>
            </w:pPr>
          </w:p>
        </w:tc>
        <w:tc>
          <w:tcPr>
            <w:tcW w:w="6885" w:type="dxa"/>
          </w:tcPr>
          <w:p>
            <w:pPr>
              <w:overflowPunct w:val="0"/>
              <w:spacing w:line="276" w:lineRule="auto"/>
              <w:rPr>
                <w:rFonts w:ascii="宋体" w:hAnsi="宋体"/>
                <w:bCs/>
                <w:sz w:val="24"/>
              </w:rPr>
            </w:pPr>
            <w:r>
              <w:rPr>
                <w:rFonts w:hint="eastAsia" w:ascii="宋体" w:hAnsi="宋体" w:cs="宋体"/>
                <w:sz w:val="24"/>
                <w:lang w:eastAsia="zh-CN"/>
              </w:rPr>
              <w:t>（</w:t>
            </w:r>
            <w:r>
              <w:rPr>
                <w:rFonts w:hint="eastAsia" w:ascii="宋体" w:hAnsi="宋体" w:cs="宋体"/>
                <w:sz w:val="24"/>
                <w:lang w:val="en-US" w:eastAsia="zh-CN"/>
              </w:rPr>
              <w:t>14</w:t>
            </w:r>
            <w:r>
              <w:rPr>
                <w:rFonts w:hint="eastAsia" w:ascii="宋体" w:hAnsi="宋体" w:cs="宋体"/>
                <w:sz w:val="24"/>
                <w:lang w:eastAsia="zh-CN"/>
              </w:rPr>
              <w:t>）</w:t>
            </w:r>
            <w:r>
              <w:rPr>
                <w:rFonts w:hint="eastAsia" w:ascii="宋体" w:hAnsi="宋体" w:cs="宋体"/>
                <w:sz w:val="24"/>
                <w:lang w:val="en-US" w:eastAsia="zh-CN"/>
              </w:rPr>
              <w:t>安全文明施工必须遵守《佛山市第二人民医院绿岛湖院区施工及维保制度》。</w:t>
            </w:r>
          </w:p>
        </w:tc>
        <w:tc>
          <w:tcPr>
            <w:tcW w:w="587" w:type="dxa"/>
            <w:vAlign w:val="center"/>
          </w:tcPr>
          <w:p>
            <w:pPr>
              <w:overflowPunct w:val="0"/>
              <w:rPr>
                <w:rFonts w:ascii="宋体" w:hAnsi="宋体" w:cs="宋体"/>
                <w:bCs/>
                <w:szCs w:val="21"/>
              </w:rPr>
            </w:pPr>
          </w:p>
        </w:tc>
        <w:tc>
          <w:tcPr>
            <w:tcW w:w="1129" w:type="dxa"/>
            <w:vAlign w:val="center"/>
          </w:tcPr>
          <w:p>
            <w:pPr>
              <w:overflowPunct w:val="0"/>
              <w:rPr>
                <w:rFonts w:ascii="宋体" w:hAnsi="宋体" w:cs="宋体"/>
                <w:bCs/>
                <w:szCs w:val="21"/>
              </w:rPr>
            </w:pPr>
          </w:p>
        </w:tc>
      </w:tr>
    </w:tbl>
    <w:p>
      <w:pPr>
        <w:pStyle w:val="64"/>
        <w:overflowPunct w:val="0"/>
        <w:rPr>
          <w:rFonts w:ascii="宋体" w:hAnsi="宋体"/>
          <w:shd w:val="clear" w:color="auto" w:fill="FFFFFF"/>
        </w:rPr>
      </w:pPr>
    </w:p>
    <w:p>
      <w:pPr>
        <w:overflowPunct w:val="0"/>
        <w:rPr>
          <w:rFonts w:ascii="宋体" w:hAnsi="宋体"/>
          <w:b/>
          <w:sz w:val="24"/>
          <w:lang w:val="en-GB"/>
        </w:rPr>
      </w:pPr>
      <w:r>
        <w:rPr>
          <w:rFonts w:hint="eastAsia" w:ascii="宋体" w:hAnsi="宋体"/>
          <w:sz w:val="24"/>
          <w:lang w:val="en-GB"/>
        </w:rPr>
        <w:t>注：</w:t>
      </w:r>
      <w:r>
        <w:rPr>
          <w:rFonts w:ascii="宋体" w:hAnsi="宋体"/>
          <w:b/>
          <w:sz w:val="24"/>
          <w:lang w:val="en-GB"/>
        </w:rPr>
        <w:t xml:space="preserve"> 1.</w:t>
      </w:r>
      <w:r>
        <w:rPr>
          <w:rFonts w:hint="eastAsia" w:ascii="宋体" w:hAnsi="宋体"/>
          <w:b/>
          <w:sz w:val="24"/>
        </w:rPr>
        <w:t>对</w:t>
      </w:r>
      <w:r>
        <w:rPr>
          <w:rFonts w:hint="eastAsia" w:ascii="宋体" w:hAnsi="宋体"/>
          <w:b/>
          <w:sz w:val="24"/>
          <w:lang w:val="en-GB"/>
        </w:rPr>
        <w:t>于上述要求，如供应商完全响应，请在“是否响应”栏内打“√”表示；打“×”或空白的视为偏离，请在“偏离说明”栏内扼要说明偏离情况。</w:t>
      </w:r>
    </w:p>
    <w:p>
      <w:pPr>
        <w:overflowPunct w:val="0"/>
        <w:adjustRightInd w:val="0"/>
        <w:snapToGrid w:val="0"/>
        <w:rPr>
          <w:rFonts w:ascii="宋体" w:hAnsi="宋体"/>
          <w:sz w:val="24"/>
        </w:rPr>
      </w:pPr>
    </w:p>
    <w:p>
      <w:pPr>
        <w:overflowPunct w:val="0"/>
        <w:adjustRightInd w:val="0"/>
        <w:snapToGrid w:val="0"/>
        <w:rPr>
          <w:rFonts w:ascii="宋体" w:hAnsi="宋体"/>
          <w:sz w:val="24"/>
          <w:u w:val="single"/>
        </w:rPr>
      </w:pPr>
      <w:r>
        <w:rPr>
          <w:rFonts w:hint="eastAsia" w:ascii="宋体" w:hAnsi="宋体"/>
          <w:sz w:val="24"/>
        </w:rPr>
        <w:t>供应商法定代表人（或授权代理人）签字：</w:t>
      </w:r>
      <w:r>
        <w:rPr>
          <w:rFonts w:hint="eastAsia" w:ascii="宋体" w:hAnsi="宋体"/>
          <w:sz w:val="24"/>
          <w:u w:val="single"/>
        </w:rPr>
        <w:t xml:space="preserve">                 </w:t>
      </w:r>
    </w:p>
    <w:p>
      <w:pPr>
        <w:overflowPunct w:val="0"/>
        <w:adjustRightInd w:val="0"/>
        <w:snapToGrid w:val="0"/>
        <w:rPr>
          <w:rFonts w:ascii="宋体" w:hAnsi="宋体"/>
          <w:sz w:val="24"/>
          <w:u w:val="single"/>
        </w:rPr>
      </w:pPr>
      <w:r>
        <w:rPr>
          <w:rFonts w:hint="eastAsia" w:ascii="宋体" w:hAnsi="宋体"/>
          <w:sz w:val="24"/>
        </w:rPr>
        <w:t>供应商名称（签章）：</w:t>
      </w:r>
      <w:r>
        <w:rPr>
          <w:rFonts w:hint="eastAsia" w:ascii="宋体" w:hAnsi="宋体"/>
          <w:sz w:val="24"/>
          <w:u w:val="single"/>
        </w:rPr>
        <w:t xml:space="preserve">                          </w:t>
      </w:r>
    </w:p>
    <w:p>
      <w:pPr>
        <w:overflowPunct w:val="0"/>
        <w:adjustRightInd w:val="0"/>
        <w:snapToGrid w:val="0"/>
        <w:rPr>
          <w:rFonts w:ascii="宋体" w:hAnsi="宋体"/>
          <w:sz w:val="24"/>
        </w:rPr>
      </w:pPr>
      <w:r>
        <w:rPr>
          <w:rFonts w:hint="eastAsia" w:ascii="宋体" w:hAnsi="宋体"/>
          <w:sz w:val="24"/>
        </w:rPr>
        <w:t>日期：   年  月   日</w:t>
      </w:r>
    </w:p>
    <w:p>
      <w:pPr>
        <w:pStyle w:val="3"/>
        <w:overflowPunct w:val="0"/>
        <w:rPr>
          <w:shd w:val="clear" w:color="auto" w:fill="FFFFFF"/>
          <w:lang w:eastAsia="zh-CN"/>
        </w:rPr>
      </w:pPr>
      <w:r>
        <w:rPr>
          <w:lang w:eastAsia="zh-CN"/>
        </w:rPr>
        <w:br w:type="page"/>
      </w:r>
      <w:bookmarkStart w:id="100" w:name="_Toc194522402"/>
      <w:bookmarkStart w:id="101" w:name="_Toc256000038"/>
      <w:r>
        <w:rPr>
          <w:rFonts w:hint="eastAsia"/>
          <w:shd w:val="clear" w:color="auto" w:fill="FFFFFF"/>
          <w:lang w:eastAsia="zh-CN"/>
        </w:rPr>
        <w:t>十</w:t>
      </w:r>
      <w:r>
        <w:rPr>
          <w:shd w:val="clear" w:color="auto" w:fill="FFFFFF"/>
          <w:lang w:eastAsia="zh-CN"/>
        </w:rPr>
        <w:t>、技术部分其他文件</w:t>
      </w:r>
      <w:bookmarkEnd w:id="100"/>
      <w:bookmarkEnd w:id="101"/>
    </w:p>
    <w:p>
      <w:pPr>
        <w:pStyle w:val="3"/>
        <w:overflowPunct w:val="0"/>
        <w:rPr>
          <w:shd w:val="clear" w:color="auto" w:fill="FFFFFF"/>
          <w:lang w:eastAsia="zh-CN"/>
        </w:rPr>
      </w:pPr>
      <w:r>
        <w:rPr>
          <w:shd w:val="clear" w:color="auto" w:fill="FFFFFF"/>
          <w:lang w:eastAsia="zh-CN"/>
        </w:rPr>
        <w:br w:type="page"/>
      </w:r>
      <w:bookmarkStart w:id="102" w:name="_Toc194522403"/>
      <w:r>
        <w:rPr>
          <w:rFonts w:hint="eastAsia"/>
          <w:shd w:val="clear" w:color="auto" w:fill="FFFFFF"/>
          <w:lang w:eastAsia="zh-CN"/>
        </w:rPr>
        <w:t>十一、报价一览表</w:t>
      </w:r>
      <w:bookmarkEnd w:id="102"/>
    </w:p>
    <w:bookmarkEnd w:id="97"/>
    <w:bookmarkEnd w:id="98"/>
    <w:bookmarkEnd w:id="99"/>
    <w:p>
      <w:pPr>
        <w:pStyle w:val="64"/>
        <w:overflowPunct w:val="0"/>
        <w:jc w:val="center"/>
      </w:pPr>
    </w:p>
    <w:p>
      <w:pPr>
        <w:overflowPunct w:val="0"/>
        <w:spacing w:after="156" w:afterLines="50"/>
        <w:rPr>
          <w:rFonts w:ascii="宋体" w:hAnsi="宋体"/>
          <w:b/>
          <w:bCs/>
          <w:snapToGrid w:val="0"/>
          <w:kern w:val="0"/>
          <w:sz w:val="24"/>
          <w:u w:val="single"/>
        </w:rPr>
      </w:pPr>
      <w:r>
        <w:rPr>
          <w:rFonts w:hint="eastAsia"/>
          <w:b/>
          <w:sz w:val="24"/>
        </w:rPr>
        <w:t>项目名称：</w:t>
      </w:r>
      <w:r>
        <w:rPr>
          <w:rFonts w:hint="eastAsia" w:ascii="宋体" w:hAnsi="宋体"/>
          <w:b/>
          <w:bCs/>
          <w:snapToGrid w:val="0"/>
          <w:kern w:val="0"/>
          <w:sz w:val="24"/>
          <w:u w:val="single"/>
        </w:rPr>
        <w:t>2025年度计算机零星网络布线服务</w:t>
      </w:r>
    </w:p>
    <w:tbl>
      <w:tblPr>
        <w:tblStyle w:val="38"/>
        <w:tblW w:w="984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85"/>
        <w:gridCol w:w="1559"/>
        <w:gridCol w:w="39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7" w:hRule="atLeast"/>
          <w:jc w:val="center"/>
        </w:trPr>
        <w:tc>
          <w:tcPr>
            <w:tcW w:w="4385" w:type="dxa"/>
            <w:tcBorders>
              <w:right w:val="single" w:color="auto" w:sz="4" w:space="0"/>
            </w:tcBorders>
            <w:shd w:val="clear" w:color="auto" w:fill="CCCCCC"/>
            <w:vAlign w:val="center"/>
          </w:tcPr>
          <w:p>
            <w:pPr>
              <w:jc w:val="center"/>
              <w:rPr>
                <w:rFonts w:ascii="宋体" w:hAnsi="宋体"/>
                <w:b/>
                <w:snapToGrid w:val="0"/>
                <w:kern w:val="0"/>
                <w:sz w:val="24"/>
              </w:rPr>
            </w:pPr>
            <w:r>
              <w:rPr>
                <w:rFonts w:hint="eastAsia" w:ascii="宋体" w:hAnsi="宋体"/>
                <w:b/>
                <w:snapToGrid w:val="0"/>
                <w:kern w:val="0"/>
                <w:sz w:val="24"/>
              </w:rPr>
              <w:t>采购内容</w:t>
            </w:r>
          </w:p>
        </w:tc>
        <w:tc>
          <w:tcPr>
            <w:tcW w:w="1559" w:type="dxa"/>
            <w:tcBorders>
              <w:left w:val="single" w:color="auto" w:sz="4" w:space="0"/>
              <w:right w:val="single" w:color="auto" w:sz="4" w:space="0"/>
            </w:tcBorders>
            <w:shd w:val="clear" w:color="auto" w:fill="CCCCCC"/>
            <w:vAlign w:val="center"/>
          </w:tcPr>
          <w:p>
            <w:pPr>
              <w:jc w:val="center"/>
              <w:rPr>
                <w:rFonts w:ascii="宋体" w:hAnsi="宋体"/>
                <w:b/>
                <w:snapToGrid w:val="0"/>
                <w:kern w:val="0"/>
                <w:sz w:val="24"/>
              </w:rPr>
            </w:pPr>
            <w:r>
              <w:rPr>
                <w:rFonts w:hint="eastAsia" w:ascii="宋体" w:hAnsi="宋体"/>
                <w:b/>
                <w:snapToGrid w:val="0"/>
                <w:kern w:val="0"/>
                <w:sz w:val="24"/>
              </w:rPr>
              <w:t>数量（项</w:t>
            </w:r>
            <w:r>
              <w:rPr>
                <w:rFonts w:ascii="宋体" w:hAnsi="宋体"/>
                <w:b/>
                <w:snapToGrid w:val="0"/>
                <w:kern w:val="0"/>
                <w:sz w:val="24"/>
              </w:rPr>
              <w:t>）</w:t>
            </w:r>
          </w:p>
        </w:tc>
        <w:tc>
          <w:tcPr>
            <w:tcW w:w="3900" w:type="dxa"/>
            <w:tcBorders>
              <w:left w:val="single" w:color="auto" w:sz="4" w:space="0"/>
            </w:tcBorders>
            <w:shd w:val="clear" w:color="auto" w:fill="CCCCCC"/>
            <w:vAlign w:val="center"/>
          </w:tcPr>
          <w:p>
            <w:pPr>
              <w:jc w:val="center"/>
              <w:rPr>
                <w:rFonts w:ascii="宋体" w:hAnsi="宋体"/>
                <w:b/>
                <w:snapToGrid w:val="0"/>
                <w:kern w:val="0"/>
                <w:sz w:val="24"/>
              </w:rPr>
            </w:pPr>
            <w:r>
              <w:rPr>
                <w:rFonts w:hint="eastAsia" w:ascii="宋体" w:hAnsi="宋体"/>
                <w:b/>
                <w:snapToGrid w:val="0"/>
                <w:kern w:val="0"/>
                <w:sz w:val="24"/>
              </w:rPr>
              <w:t>两个院区合计费用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12" w:hRule="atLeast"/>
          <w:jc w:val="center"/>
        </w:trPr>
        <w:tc>
          <w:tcPr>
            <w:tcW w:w="4385" w:type="dxa"/>
            <w:tcBorders>
              <w:right w:val="single" w:color="auto" w:sz="4" w:space="0"/>
            </w:tcBorders>
            <w:vAlign w:val="center"/>
          </w:tcPr>
          <w:p>
            <w:pPr>
              <w:jc w:val="center"/>
              <w:rPr>
                <w:rFonts w:hint="eastAsia" w:ascii="宋体" w:hAnsi="宋体" w:eastAsia="宋体"/>
                <w:snapToGrid w:val="0"/>
                <w:kern w:val="0"/>
                <w:sz w:val="24"/>
                <w:lang w:eastAsia="zh-CN"/>
              </w:rPr>
            </w:pPr>
            <w:r>
              <w:rPr>
                <w:rFonts w:hint="eastAsia" w:ascii="宋体" w:hAnsi="宋体"/>
                <w:b/>
                <w:bCs/>
                <w:snapToGrid w:val="0"/>
                <w:kern w:val="0"/>
                <w:sz w:val="24"/>
                <w:u w:val="single"/>
                <w:lang w:eastAsia="zh-CN"/>
              </w:rPr>
              <w:t>2025年计算机零星网络布线服务（三次）</w:t>
            </w:r>
          </w:p>
        </w:tc>
        <w:tc>
          <w:tcPr>
            <w:tcW w:w="1559" w:type="dxa"/>
            <w:tcBorders>
              <w:left w:val="single" w:color="auto" w:sz="4" w:space="0"/>
              <w:right w:val="single" w:color="auto" w:sz="4" w:space="0"/>
            </w:tcBorders>
            <w:vAlign w:val="center"/>
          </w:tcPr>
          <w:p>
            <w:pPr>
              <w:jc w:val="center"/>
              <w:rPr>
                <w:rFonts w:ascii="宋体" w:hAnsi="宋体"/>
                <w:b/>
                <w:snapToGrid w:val="0"/>
                <w:kern w:val="0"/>
                <w:sz w:val="24"/>
              </w:rPr>
            </w:pPr>
            <w:r>
              <w:rPr>
                <w:rFonts w:ascii="宋体" w:hAnsi="宋体"/>
                <w:b/>
                <w:snapToGrid w:val="0"/>
                <w:kern w:val="0"/>
                <w:sz w:val="24"/>
              </w:rPr>
              <w:t>1</w:t>
            </w:r>
          </w:p>
        </w:tc>
        <w:tc>
          <w:tcPr>
            <w:tcW w:w="3900" w:type="dxa"/>
            <w:tcBorders>
              <w:left w:val="single" w:color="auto" w:sz="4" w:space="0"/>
            </w:tcBorders>
            <w:vAlign w:val="center"/>
          </w:tcPr>
          <w:p>
            <w:pPr>
              <w:jc w:val="center"/>
              <w:rPr>
                <w:rFonts w:ascii="宋体" w:hAnsi="宋体"/>
                <w:b/>
                <w:snapToGrid w:val="0"/>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95" w:hRule="atLeast"/>
          <w:jc w:val="center"/>
        </w:trPr>
        <w:tc>
          <w:tcPr>
            <w:tcW w:w="9844" w:type="dxa"/>
            <w:gridSpan w:val="3"/>
            <w:vAlign w:val="center"/>
          </w:tcPr>
          <w:p>
            <w:pPr>
              <w:jc w:val="left"/>
              <w:rPr>
                <w:rFonts w:ascii="宋体" w:hAnsi="宋体"/>
                <w:b/>
                <w:snapToGrid w:val="0"/>
                <w:kern w:val="0"/>
                <w:sz w:val="24"/>
                <w:u w:val="single"/>
              </w:rPr>
            </w:pPr>
            <w:r>
              <w:rPr>
                <w:rFonts w:hint="eastAsia" w:ascii="宋体" w:hAnsi="宋体"/>
                <w:b/>
                <w:snapToGrid w:val="0"/>
                <w:kern w:val="0"/>
                <w:sz w:val="24"/>
              </w:rPr>
              <w:t>合计报价金额大写：</w:t>
            </w:r>
            <w:r>
              <w:rPr>
                <w:rFonts w:hint="eastAsia" w:ascii="宋体" w:hAnsi="宋体"/>
                <w:b/>
                <w:snapToGrid w:val="0"/>
                <w:kern w:val="0"/>
                <w:sz w:val="24"/>
                <w:u w:val="single"/>
              </w:rPr>
              <w:t xml:space="preserve">                                  </w:t>
            </w:r>
          </w:p>
        </w:tc>
      </w:tr>
    </w:tbl>
    <w:p>
      <w:pPr>
        <w:widowControl/>
        <w:shd w:val="clear" w:color="auto" w:fill="FFFFFF"/>
        <w:spacing w:before="240" w:after="156"/>
        <w:ind w:right="-94"/>
        <w:jc w:val="center"/>
        <w:rPr>
          <w:b/>
          <w:bCs/>
          <w:sz w:val="24"/>
        </w:rPr>
      </w:pPr>
      <w:r>
        <w:rPr>
          <w:rFonts w:hint="eastAsia" w:ascii="宋体" w:hAnsi="宋体" w:cs="宋体"/>
          <w:b/>
          <w:bCs/>
          <w:kern w:val="0"/>
          <w:sz w:val="24"/>
        </w:rPr>
        <w:t>卫国路院区计算机零星网络布线服务</w:t>
      </w:r>
      <w:r>
        <w:rPr>
          <w:rFonts w:hint="eastAsia"/>
          <w:b/>
          <w:bCs/>
          <w:sz w:val="24"/>
        </w:rPr>
        <w:t>报价清单</w:t>
      </w:r>
    </w:p>
    <w:tbl>
      <w:tblPr>
        <w:tblStyle w:val="3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41"/>
        <w:gridCol w:w="1312"/>
        <w:gridCol w:w="851"/>
        <w:gridCol w:w="948"/>
        <w:gridCol w:w="1315"/>
        <w:gridCol w:w="784"/>
        <w:gridCol w:w="120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1" w:type="dxa"/>
            <w:shd w:val="clear" w:color="000000" w:fill="C0C0C0"/>
            <w:vAlign w:val="center"/>
          </w:tcPr>
          <w:p>
            <w:pPr>
              <w:widowControl/>
              <w:rPr>
                <w:rFonts w:ascii="宋体" w:hAnsi="宋体" w:cs="宋体"/>
                <w:b/>
                <w:bCs/>
                <w:kern w:val="0"/>
                <w:sz w:val="24"/>
              </w:rPr>
            </w:pPr>
            <w:r>
              <w:rPr>
                <w:rFonts w:hint="eastAsia" w:ascii="宋体" w:hAnsi="宋体" w:cs="宋体"/>
                <w:b/>
                <w:bCs/>
                <w:kern w:val="0"/>
                <w:sz w:val="24"/>
              </w:rPr>
              <w:t>序号</w:t>
            </w:r>
          </w:p>
        </w:tc>
        <w:tc>
          <w:tcPr>
            <w:tcW w:w="1141" w:type="dxa"/>
            <w:shd w:val="clear" w:color="000000" w:fill="C0C0C0"/>
            <w:vAlign w:val="center"/>
          </w:tcPr>
          <w:p>
            <w:pPr>
              <w:widowControl/>
              <w:jc w:val="center"/>
              <w:rPr>
                <w:rFonts w:ascii="宋体" w:hAnsi="宋体" w:cs="宋体"/>
                <w:b/>
                <w:bCs/>
                <w:kern w:val="0"/>
                <w:sz w:val="24"/>
              </w:rPr>
            </w:pPr>
            <w:r>
              <w:rPr>
                <w:rFonts w:hint="eastAsia" w:ascii="宋体" w:hAnsi="宋体" w:cs="宋体"/>
                <w:b/>
                <w:bCs/>
                <w:kern w:val="0"/>
                <w:sz w:val="24"/>
              </w:rPr>
              <w:t>设备名称</w:t>
            </w:r>
          </w:p>
        </w:tc>
        <w:tc>
          <w:tcPr>
            <w:tcW w:w="1312" w:type="dxa"/>
            <w:shd w:val="clear" w:color="000000" w:fill="C0C0C0"/>
            <w:vAlign w:val="center"/>
          </w:tcPr>
          <w:p>
            <w:pPr>
              <w:widowControl/>
              <w:jc w:val="center"/>
              <w:rPr>
                <w:rFonts w:ascii="宋体" w:hAnsi="宋体" w:cs="宋体"/>
                <w:b/>
                <w:bCs/>
                <w:kern w:val="0"/>
                <w:sz w:val="24"/>
              </w:rPr>
            </w:pPr>
            <w:r>
              <w:rPr>
                <w:rFonts w:hint="eastAsia" w:ascii="宋体" w:hAnsi="宋体" w:cs="宋体"/>
                <w:b/>
                <w:bCs/>
                <w:kern w:val="0"/>
                <w:sz w:val="24"/>
              </w:rPr>
              <w:t>具体型号</w:t>
            </w:r>
          </w:p>
        </w:tc>
        <w:tc>
          <w:tcPr>
            <w:tcW w:w="851" w:type="dxa"/>
            <w:shd w:val="clear" w:color="000000" w:fill="C0C0C0"/>
            <w:vAlign w:val="center"/>
          </w:tcPr>
          <w:p>
            <w:pPr>
              <w:widowControl/>
              <w:jc w:val="center"/>
              <w:rPr>
                <w:rFonts w:ascii="宋体" w:hAnsi="宋体" w:cs="宋体"/>
                <w:b/>
                <w:bCs/>
                <w:kern w:val="0"/>
                <w:sz w:val="24"/>
              </w:rPr>
            </w:pPr>
            <w:r>
              <w:rPr>
                <w:rFonts w:hint="eastAsia" w:ascii="宋体" w:hAnsi="宋体" w:cs="宋体"/>
                <w:b/>
                <w:bCs/>
                <w:kern w:val="0"/>
                <w:sz w:val="24"/>
              </w:rPr>
              <w:t>产品说明</w:t>
            </w:r>
          </w:p>
        </w:tc>
        <w:tc>
          <w:tcPr>
            <w:tcW w:w="948" w:type="dxa"/>
            <w:shd w:val="clear" w:color="000000" w:fill="C0C0C0"/>
            <w:vAlign w:val="center"/>
          </w:tcPr>
          <w:p>
            <w:pPr>
              <w:widowControl/>
              <w:jc w:val="center"/>
              <w:rPr>
                <w:rFonts w:ascii="宋体" w:hAnsi="宋体" w:cs="宋体"/>
                <w:b/>
                <w:bCs/>
                <w:kern w:val="0"/>
                <w:sz w:val="24"/>
              </w:rPr>
            </w:pPr>
            <w:r>
              <w:rPr>
                <w:rFonts w:hint="eastAsia" w:ascii="宋体" w:hAnsi="宋体" w:cs="宋体"/>
                <w:b/>
                <w:bCs/>
                <w:kern w:val="0"/>
                <w:sz w:val="24"/>
              </w:rPr>
              <w:t>品牌</w:t>
            </w:r>
          </w:p>
        </w:tc>
        <w:tc>
          <w:tcPr>
            <w:tcW w:w="1315" w:type="dxa"/>
            <w:shd w:val="clear" w:color="000000" w:fill="C0C0C0"/>
            <w:vAlign w:val="center"/>
          </w:tcPr>
          <w:p>
            <w:pPr>
              <w:widowControl/>
              <w:jc w:val="center"/>
              <w:rPr>
                <w:rFonts w:ascii="宋体" w:hAnsi="宋体" w:cs="宋体"/>
                <w:kern w:val="0"/>
                <w:sz w:val="24"/>
              </w:rPr>
            </w:pPr>
            <w:r>
              <w:rPr>
                <w:rFonts w:ascii="宋体" w:hAnsi="宋体" w:cs="宋体"/>
                <w:kern w:val="0"/>
                <w:sz w:val="24"/>
              </w:rPr>
              <w:t>预估</w:t>
            </w:r>
          </w:p>
          <w:p>
            <w:pPr>
              <w:widowControl/>
              <w:jc w:val="center"/>
              <w:rPr>
                <w:rFonts w:ascii="宋体" w:hAnsi="宋体" w:cs="宋体"/>
                <w:kern w:val="0"/>
                <w:sz w:val="24"/>
              </w:rPr>
            </w:pPr>
            <w:r>
              <w:rPr>
                <w:rFonts w:hint="eastAsia" w:ascii="宋体" w:hAnsi="宋体" w:cs="宋体"/>
                <w:kern w:val="0"/>
                <w:sz w:val="24"/>
              </w:rPr>
              <w:t>采购</w:t>
            </w:r>
            <w:r>
              <w:rPr>
                <w:rFonts w:ascii="宋体" w:hAnsi="宋体" w:cs="宋体"/>
                <w:kern w:val="0"/>
                <w:sz w:val="24"/>
              </w:rPr>
              <w:t>数量</w:t>
            </w:r>
          </w:p>
        </w:tc>
        <w:tc>
          <w:tcPr>
            <w:tcW w:w="784" w:type="dxa"/>
            <w:shd w:val="clear" w:color="000000" w:fill="C0C0C0"/>
            <w:vAlign w:val="center"/>
          </w:tcPr>
          <w:p>
            <w:pPr>
              <w:widowControl/>
              <w:jc w:val="center"/>
              <w:rPr>
                <w:rFonts w:ascii="宋体" w:hAnsi="宋体" w:cs="宋体"/>
                <w:kern w:val="0"/>
                <w:sz w:val="24"/>
              </w:rPr>
            </w:pPr>
            <w:r>
              <w:rPr>
                <w:rFonts w:hint="eastAsia" w:ascii="宋体" w:hAnsi="宋体" w:cs="宋体"/>
                <w:kern w:val="0"/>
                <w:sz w:val="24"/>
              </w:rPr>
              <w:t>单位</w:t>
            </w:r>
          </w:p>
        </w:tc>
        <w:tc>
          <w:tcPr>
            <w:tcW w:w="1200" w:type="dxa"/>
            <w:shd w:val="clear" w:color="000000" w:fill="C0C0C0"/>
            <w:vAlign w:val="center"/>
          </w:tcPr>
          <w:p>
            <w:pPr>
              <w:widowControl/>
              <w:jc w:val="center"/>
              <w:rPr>
                <w:rFonts w:ascii="宋体" w:hAnsi="宋体" w:cs="宋体"/>
                <w:kern w:val="0"/>
                <w:sz w:val="24"/>
              </w:rPr>
            </w:pPr>
            <w:r>
              <w:rPr>
                <w:rFonts w:hint="eastAsia" w:ascii="宋体" w:hAnsi="宋体" w:cs="宋体"/>
                <w:kern w:val="0"/>
                <w:sz w:val="24"/>
              </w:rPr>
              <w:t>单价（元）</w:t>
            </w:r>
          </w:p>
        </w:tc>
        <w:tc>
          <w:tcPr>
            <w:tcW w:w="1276" w:type="dxa"/>
            <w:shd w:val="clear" w:color="000000" w:fill="C0C0C0"/>
          </w:tcPr>
          <w:p>
            <w:pPr>
              <w:widowControl/>
              <w:jc w:val="center"/>
              <w:rPr>
                <w:rFonts w:ascii="宋体" w:hAnsi="宋体" w:cs="宋体"/>
                <w:kern w:val="0"/>
                <w:sz w:val="24"/>
              </w:rPr>
            </w:pPr>
            <w:r>
              <w:rPr>
                <w:rFonts w:hint="eastAsia" w:ascii="宋体" w:hAnsi="宋体" w:cs="宋体"/>
                <w:kern w:val="0"/>
                <w:sz w:val="24"/>
              </w:rPr>
              <w:t>合计费用（元）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网线</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超5类4对非屏蔽双绞线</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蓝色、灰色</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IBDN</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1750</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米</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2</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网线</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6类4对非屏蔽双绞线</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蓝色、灰色</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IBDN</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300</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米</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3</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模块/面板</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超五类</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一孔</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IBDN</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rPr>
              <w:t>40</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套</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4</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模块/面板</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超五类</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两孔</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IBDN</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20</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套</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5</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模块/面板</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六类</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一孔</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IBDN</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15</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套</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6</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模块/面板</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六类</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两孔</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IBDN</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10</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套</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7</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PVC线管</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Φ20</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250</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米</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8</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PVC线管</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Φ25</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330</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米</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9</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线槽</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 xml:space="preserve"> 39×19A 3.8米/根</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150</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米</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10</w:t>
            </w:r>
          </w:p>
        </w:tc>
        <w:tc>
          <w:tcPr>
            <w:tcW w:w="114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辅料</w:t>
            </w:r>
          </w:p>
        </w:tc>
        <w:tc>
          <w:tcPr>
            <w:tcW w:w="1312"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Φ20、Φ25</w:t>
            </w:r>
          </w:p>
        </w:tc>
        <w:tc>
          <w:tcPr>
            <w:tcW w:w="85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联塑接插件</w:t>
            </w:r>
          </w:p>
        </w:tc>
        <w:tc>
          <w:tcPr>
            <w:tcW w:w="94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1315" w:type="dxa"/>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368</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个</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1" w:type="dxa"/>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r>
              <w:rPr>
                <w:rFonts w:ascii="宋体" w:hAnsi="宋体" w:cs="宋体"/>
                <w:kern w:val="0"/>
                <w:sz w:val="24"/>
                <w:lang w:bidi="ar"/>
              </w:rPr>
              <w:t>1</w:t>
            </w:r>
          </w:p>
        </w:tc>
        <w:tc>
          <w:tcPr>
            <w:tcW w:w="1141" w:type="dxa"/>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网络布线服务</w:t>
            </w:r>
          </w:p>
        </w:tc>
        <w:tc>
          <w:tcPr>
            <w:tcW w:w="3111" w:type="dxa"/>
            <w:gridSpan w:val="3"/>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含以上材料或配件的安装、测试等服务（材料或配件另计）</w:t>
            </w:r>
          </w:p>
        </w:tc>
        <w:tc>
          <w:tcPr>
            <w:tcW w:w="1315" w:type="dxa"/>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2050</w:t>
            </w:r>
          </w:p>
        </w:tc>
        <w:tc>
          <w:tcPr>
            <w:tcW w:w="784" w:type="dxa"/>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4"/>
                <w:lang w:bidi="ar"/>
              </w:rPr>
              <w:t>米</w:t>
            </w:r>
          </w:p>
        </w:tc>
        <w:tc>
          <w:tcPr>
            <w:tcW w:w="1200" w:type="dxa"/>
            <w:vAlign w:val="center"/>
          </w:tcPr>
          <w:p>
            <w:pPr>
              <w:widowControl/>
              <w:jc w:val="center"/>
              <w:textAlignment w:val="center"/>
              <w:rPr>
                <w:rFonts w:ascii="宋体" w:hAnsi="宋体" w:cs="宋体"/>
                <w:kern w:val="0"/>
                <w:sz w:val="24"/>
              </w:rPr>
            </w:pPr>
          </w:p>
        </w:tc>
        <w:tc>
          <w:tcPr>
            <w:tcW w:w="1276"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498" w:type="dxa"/>
            <w:gridSpan w:val="9"/>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rPr>
              <w:t>备注：报价清单7-</w:t>
            </w:r>
            <w:r>
              <w:rPr>
                <w:rFonts w:hint="eastAsia" w:ascii="宋体" w:hAnsi="宋体" w:cs="宋体"/>
                <w:kern w:val="0"/>
                <w:sz w:val="24"/>
                <w:lang w:val="en-US" w:eastAsia="zh-CN"/>
              </w:rPr>
              <w:t>10</w:t>
            </w:r>
            <w:r>
              <w:rPr>
                <w:rFonts w:hint="eastAsia" w:ascii="宋体" w:hAnsi="宋体" w:cs="宋体"/>
                <w:kern w:val="0"/>
                <w:sz w:val="24"/>
              </w:rPr>
              <w:t>项的报价单价与绿岛湖院区报价清单中1</w:t>
            </w:r>
            <w:r>
              <w:rPr>
                <w:rFonts w:ascii="宋体" w:hAnsi="宋体" w:cs="宋体"/>
                <w:kern w:val="0"/>
                <w:sz w:val="24"/>
              </w:rPr>
              <w:t>4</w:t>
            </w: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lang w:val="en-US" w:eastAsia="zh-CN"/>
              </w:rPr>
              <w:t>7</w:t>
            </w:r>
            <w:r>
              <w:rPr>
                <w:rFonts w:hint="eastAsia" w:ascii="宋体" w:hAnsi="宋体" w:cs="宋体"/>
                <w:kern w:val="0"/>
                <w:sz w:val="24"/>
              </w:rPr>
              <w:t>项目须一致。</w:t>
            </w:r>
          </w:p>
        </w:tc>
      </w:tr>
    </w:tbl>
    <w:p>
      <w:pPr>
        <w:widowControl/>
        <w:shd w:val="clear" w:color="auto" w:fill="FFFFFF"/>
        <w:spacing w:before="240" w:after="156"/>
        <w:ind w:right="-94"/>
        <w:jc w:val="center"/>
        <w:rPr>
          <w:rFonts w:ascii="宋体" w:hAnsi="宋体" w:cs="宋体"/>
          <w:b/>
          <w:bCs/>
          <w:kern w:val="0"/>
          <w:sz w:val="24"/>
        </w:rPr>
      </w:pPr>
    </w:p>
    <w:p>
      <w:pPr>
        <w:widowControl/>
        <w:shd w:val="clear" w:color="auto" w:fill="FFFFFF"/>
        <w:spacing w:before="240" w:after="156"/>
        <w:ind w:right="-94"/>
        <w:jc w:val="center"/>
        <w:rPr>
          <w:b/>
          <w:bCs/>
          <w:sz w:val="24"/>
        </w:rPr>
      </w:pPr>
      <w:r>
        <w:rPr>
          <w:rFonts w:hint="eastAsia" w:ascii="宋体" w:hAnsi="宋体" w:cs="宋体"/>
          <w:b/>
          <w:bCs/>
          <w:kern w:val="0"/>
          <w:sz w:val="24"/>
        </w:rPr>
        <w:t>绿岛湖院区计算机零星网络布线服务</w:t>
      </w:r>
      <w:r>
        <w:rPr>
          <w:rFonts w:hint="eastAsia"/>
          <w:b/>
          <w:bCs/>
          <w:sz w:val="24"/>
        </w:rPr>
        <w:t>报价清单</w:t>
      </w:r>
    </w:p>
    <w:tbl>
      <w:tblPr>
        <w:tblStyle w:val="3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23"/>
        <w:gridCol w:w="1921"/>
        <w:gridCol w:w="1167"/>
        <w:gridCol w:w="891"/>
        <w:gridCol w:w="661"/>
        <w:gridCol w:w="929"/>
        <w:gridCol w:w="97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000000" w:fill="C0C0C0"/>
            <w:vAlign w:val="center"/>
          </w:tcPr>
          <w:p>
            <w:pPr>
              <w:widowControl/>
              <w:jc w:val="center"/>
              <w:textAlignment w:val="center"/>
              <w:rPr>
                <w:rFonts w:ascii="宋体" w:hAnsi="宋体" w:cs="宋体"/>
                <w:b/>
                <w:bCs/>
                <w:kern w:val="0"/>
                <w:sz w:val="24"/>
              </w:rPr>
            </w:pPr>
            <w:r>
              <w:rPr>
                <w:rFonts w:hint="eastAsia" w:ascii="宋体" w:hAnsi="宋体" w:cs="宋体"/>
                <w:kern w:val="0"/>
                <w:sz w:val="22"/>
                <w:szCs w:val="22"/>
                <w:lang w:bidi="ar"/>
              </w:rPr>
              <w:t>序号</w:t>
            </w:r>
          </w:p>
        </w:tc>
        <w:tc>
          <w:tcPr>
            <w:tcW w:w="923" w:type="dxa"/>
            <w:shd w:val="clear" w:color="000000" w:fill="C0C0C0"/>
            <w:vAlign w:val="center"/>
          </w:tcPr>
          <w:p>
            <w:pPr>
              <w:widowControl/>
              <w:jc w:val="center"/>
              <w:textAlignment w:val="center"/>
              <w:rPr>
                <w:rFonts w:ascii="宋体" w:hAnsi="宋体" w:cs="宋体"/>
                <w:b/>
                <w:bCs/>
                <w:kern w:val="0"/>
                <w:sz w:val="24"/>
              </w:rPr>
            </w:pPr>
            <w:r>
              <w:rPr>
                <w:rFonts w:hint="eastAsia" w:ascii="宋体" w:hAnsi="宋体" w:cs="宋体"/>
                <w:kern w:val="0"/>
                <w:sz w:val="22"/>
                <w:szCs w:val="22"/>
                <w:lang w:bidi="ar"/>
              </w:rPr>
              <w:t>名称</w:t>
            </w:r>
          </w:p>
        </w:tc>
        <w:tc>
          <w:tcPr>
            <w:tcW w:w="1921" w:type="dxa"/>
            <w:shd w:val="clear" w:color="000000" w:fill="C0C0C0"/>
            <w:vAlign w:val="center"/>
          </w:tcPr>
          <w:p>
            <w:pPr>
              <w:widowControl/>
              <w:jc w:val="center"/>
              <w:textAlignment w:val="center"/>
              <w:rPr>
                <w:rFonts w:ascii="宋体" w:hAnsi="宋体" w:cs="宋体"/>
                <w:b/>
                <w:bCs/>
                <w:kern w:val="0"/>
                <w:sz w:val="24"/>
              </w:rPr>
            </w:pPr>
            <w:r>
              <w:rPr>
                <w:rFonts w:hint="eastAsia" w:ascii="宋体" w:hAnsi="宋体" w:cs="宋体"/>
                <w:kern w:val="0"/>
                <w:sz w:val="22"/>
                <w:szCs w:val="22"/>
                <w:lang w:bidi="ar"/>
              </w:rPr>
              <w:t>型号</w:t>
            </w:r>
          </w:p>
        </w:tc>
        <w:tc>
          <w:tcPr>
            <w:tcW w:w="1167" w:type="dxa"/>
            <w:shd w:val="clear" w:color="000000" w:fill="C0C0C0"/>
            <w:vAlign w:val="center"/>
          </w:tcPr>
          <w:p>
            <w:pPr>
              <w:widowControl/>
              <w:jc w:val="center"/>
              <w:textAlignment w:val="center"/>
              <w:rPr>
                <w:rFonts w:ascii="宋体" w:hAnsi="宋体" w:cs="宋体"/>
                <w:b/>
                <w:bCs/>
                <w:kern w:val="0"/>
                <w:sz w:val="24"/>
              </w:rPr>
            </w:pPr>
            <w:r>
              <w:rPr>
                <w:rFonts w:hint="eastAsia" w:ascii="宋体" w:hAnsi="宋体" w:cs="宋体"/>
                <w:kern w:val="0"/>
                <w:sz w:val="22"/>
                <w:szCs w:val="22"/>
                <w:lang w:bidi="ar"/>
              </w:rPr>
              <w:t>规格</w:t>
            </w:r>
          </w:p>
        </w:tc>
        <w:tc>
          <w:tcPr>
            <w:tcW w:w="891" w:type="dxa"/>
            <w:shd w:val="clear" w:color="000000" w:fill="C0C0C0"/>
            <w:vAlign w:val="center"/>
          </w:tcPr>
          <w:p>
            <w:pPr>
              <w:widowControl/>
              <w:jc w:val="center"/>
              <w:textAlignment w:val="center"/>
              <w:rPr>
                <w:rFonts w:ascii="宋体" w:hAnsi="宋体" w:cs="宋体"/>
                <w:b/>
                <w:bCs/>
                <w:kern w:val="0"/>
                <w:sz w:val="24"/>
              </w:rPr>
            </w:pPr>
            <w:r>
              <w:rPr>
                <w:rFonts w:hint="eastAsia" w:ascii="宋体" w:hAnsi="宋体" w:cs="宋体"/>
                <w:kern w:val="0"/>
                <w:sz w:val="22"/>
                <w:szCs w:val="22"/>
                <w:lang w:bidi="ar"/>
              </w:rPr>
              <w:t>品牌</w:t>
            </w:r>
          </w:p>
        </w:tc>
        <w:tc>
          <w:tcPr>
            <w:tcW w:w="661" w:type="dxa"/>
            <w:shd w:val="clear" w:color="000000" w:fill="C0C0C0"/>
            <w:vAlign w:val="center"/>
          </w:tcPr>
          <w:p>
            <w:pPr>
              <w:widowControl/>
              <w:jc w:val="center"/>
              <w:textAlignment w:val="center"/>
              <w:rPr>
                <w:rFonts w:ascii="宋体" w:hAnsi="宋体" w:cs="宋体"/>
                <w:b/>
                <w:bCs/>
                <w:kern w:val="0"/>
                <w:sz w:val="24"/>
              </w:rPr>
            </w:pPr>
            <w:r>
              <w:rPr>
                <w:rFonts w:hint="eastAsia" w:ascii="宋体" w:hAnsi="宋体" w:cs="宋体"/>
                <w:kern w:val="0"/>
                <w:sz w:val="22"/>
                <w:szCs w:val="22"/>
                <w:lang w:bidi="ar"/>
              </w:rPr>
              <w:t>单位</w:t>
            </w:r>
          </w:p>
        </w:tc>
        <w:tc>
          <w:tcPr>
            <w:tcW w:w="929" w:type="dxa"/>
            <w:shd w:val="clear" w:color="000000" w:fill="C0C0C0"/>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预估采购数量</w:t>
            </w:r>
          </w:p>
        </w:tc>
        <w:tc>
          <w:tcPr>
            <w:tcW w:w="970" w:type="dxa"/>
            <w:shd w:val="clear" w:color="000000" w:fill="C0C0C0"/>
            <w:vAlign w:val="center"/>
          </w:tcPr>
          <w:p>
            <w:pPr>
              <w:widowControl/>
              <w:jc w:val="center"/>
              <w:textAlignment w:val="center"/>
              <w:rPr>
                <w:rFonts w:ascii="宋体" w:hAnsi="宋体" w:cs="宋体"/>
                <w:b/>
                <w:bCs/>
                <w:kern w:val="0"/>
                <w:sz w:val="24"/>
              </w:rPr>
            </w:pPr>
            <w:r>
              <w:rPr>
                <w:rFonts w:hint="eastAsia" w:ascii="宋体" w:hAnsi="宋体" w:cs="宋体"/>
                <w:kern w:val="0"/>
                <w:sz w:val="22"/>
                <w:szCs w:val="22"/>
                <w:lang w:bidi="ar"/>
              </w:rPr>
              <w:t>单价（元）</w:t>
            </w:r>
          </w:p>
        </w:tc>
        <w:tc>
          <w:tcPr>
            <w:tcW w:w="1110" w:type="dxa"/>
            <w:shd w:val="clear" w:color="000000" w:fill="C0C0C0"/>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网线</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超六类屏蔽双绞线</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蓝色、灰色</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米</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6500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2</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面板</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86型六类信息插座</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单口</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套</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150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3</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面板</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86型六类信息插座</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双口</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套</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150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4</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模块</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6A屏蔽模块</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超六类</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个</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450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5</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配线架</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24口6A屏蔽配线架</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24口</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套</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20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6</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理线架</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金属水平理线架</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1U</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套</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13</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7</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跳线</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超六类屏蔽跳线</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 xml:space="preserve"> 3米</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条</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300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8</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光纤线缆</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室内外通用多模铠装光缆</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12芯</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米</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1500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9</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配线架</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24口光纤配线架</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1U</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套</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8</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10</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耦合器</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光纤耦合器</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多模</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个</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72</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11</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光纤跳线</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LC-LC多模光纤跳线</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10米</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条</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20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12</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尾纤</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LC OM3尾纤</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多模</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康普</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条</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144</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13</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PDU</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8位220V、10A机柜PDU</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3米</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公牛</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个</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10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14</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PVC线管</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Φ20</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米</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3000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15</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PVC线管</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Φ25</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米</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3000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16</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线槽</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39×19A 3.8米/根</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661" w:type="dxa"/>
            <w:shd w:val="clear" w:color="auto" w:fill="auto"/>
            <w:vAlign w:val="center"/>
          </w:tcPr>
          <w:p>
            <w:pPr>
              <w:widowControl/>
              <w:jc w:val="center"/>
              <w:textAlignment w:val="center"/>
              <w:rPr>
                <w:rFonts w:hint="eastAsia" w:ascii="宋体" w:hAnsi="宋体" w:eastAsia="宋体" w:cs="宋体"/>
                <w:kern w:val="0"/>
                <w:sz w:val="24"/>
                <w:lang w:eastAsia="zh-CN"/>
              </w:rPr>
            </w:pPr>
            <w:r>
              <w:rPr>
                <w:rFonts w:hint="eastAsia" w:ascii="宋体" w:hAnsi="宋体" w:cs="宋体"/>
                <w:kern w:val="0"/>
                <w:sz w:val="24"/>
                <w:lang w:val="en-US" w:eastAsia="zh-CN" w:bidi="ar"/>
              </w:rPr>
              <w:t>米</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1000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17</w:t>
            </w:r>
          </w:p>
        </w:tc>
        <w:tc>
          <w:tcPr>
            <w:tcW w:w="923"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辅料</w:t>
            </w:r>
          </w:p>
        </w:tc>
        <w:tc>
          <w:tcPr>
            <w:tcW w:w="192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Φ20、Φ25</w:t>
            </w:r>
          </w:p>
        </w:tc>
        <w:tc>
          <w:tcPr>
            <w:tcW w:w="1167"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联塑接插件</w:t>
            </w:r>
          </w:p>
        </w:tc>
        <w:tc>
          <w:tcPr>
            <w:tcW w:w="89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联塑</w:t>
            </w:r>
          </w:p>
        </w:tc>
        <w:tc>
          <w:tcPr>
            <w:tcW w:w="661" w:type="dxa"/>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lang w:bidi="ar"/>
              </w:rPr>
              <w:t>个</w:t>
            </w:r>
          </w:p>
        </w:tc>
        <w:tc>
          <w:tcPr>
            <w:tcW w:w="929" w:type="dxa"/>
            <w:vAlign w:val="center"/>
          </w:tcPr>
          <w:p>
            <w:pPr>
              <w:widowControl/>
              <w:jc w:val="center"/>
              <w:textAlignment w:val="center"/>
              <w:rPr>
                <w:rFonts w:ascii="宋体" w:hAnsi="宋体" w:cs="宋体"/>
                <w:kern w:val="0"/>
                <w:sz w:val="22"/>
                <w:szCs w:val="22"/>
                <w:lang w:bidi="ar"/>
              </w:rPr>
            </w:pPr>
            <w:r>
              <w:rPr>
                <w:rFonts w:hint="eastAsia"/>
                <w:sz w:val="22"/>
                <w:szCs w:val="22"/>
              </w:rPr>
              <w:t>1000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08" w:type="dxa"/>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1</w:t>
            </w:r>
            <w:r>
              <w:rPr>
                <w:rFonts w:ascii="宋体" w:hAnsi="宋体" w:cs="宋体"/>
                <w:kern w:val="0"/>
                <w:sz w:val="24"/>
                <w:lang w:bidi="ar"/>
              </w:rPr>
              <w:t>8</w:t>
            </w:r>
          </w:p>
        </w:tc>
        <w:tc>
          <w:tcPr>
            <w:tcW w:w="923" w:type="dxa"/>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网络布线服务</w:t>
            </w:r>
          </w:p>
        </w:tc>
        <w:tc>
          <w:tcPr>
            <w:tcW w:w="3979" w:type="dxa"/>
            <w:gridSpan w:val="3"/>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含以上材料或配件的安装、测试等服务（材料或配件另计）</w:t>
            </w:r>
          </w:p>
        </w:tc>
        <w:tc>
          <w:tcPr>
            <w:tcW w:w="661" w:type="dxa"/>
            <w:shd w:val="clear" w:color="auto" w:fill="auto"/>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米</w:t>
            </w:r>
          </w:p>
        </w:tc>
        <w:tc>
          <w:tcPr>
            <w:tcW w:w="929" w:type="dxa"/>
            <w:vAlign w:val="center"/>
          </w:tcPr>
          <w:p>
            <w:pPr>
              <w:widowControl/>
              <w:jc w:val="center"/>
              <w:textAlignment w:val="center"/>
              <w:rPr>
                <w:sz w:val="22"/>
                <w:szCs w:val="22"/>
              </w:rPr>
            </w:pPr>
            <w:r>
              <w:rPr>
                <w:rFonts w:hint="eastAsia"/>
                <w:sz w:val="22"/>
                <w:szCs w:val="22"/>
              </w:rPr>
              <w:t>6500</w:t>
            </w:r>
          </w:p>
        </w:tc>
        <w:tc>
          <w:tcPr>
            <w:tcW w:w="970" w:type="dxa"/>
            <w:vAlign w:val="center"/>
          </w:tcPr>
          <w:p>
            <w:pPr>
              <w:widowControl/>
              <w:jc w:val="center"/>
              <w:textAlignment w:val="center"/>
              <w:rPr>
                <w:rFonts w:ascii="宋体" w:hAnsi="宋体" w:cs="宋体"/>
                <w:kern w:val="0"/>
                <w:sz w:val="24"/>
              </w:rPr>
            </w:pPr>
          </w:p>
        </w:tc>
        <w:tc>
          <w:tcPr>
            <w:tcW w:w="1110" w:type="dxa"/>
          </w:tcPr>
          <w:p>
            <w:pPr>
              <w:widowControl/>
              <w:jc w:val="center"/>
              <w:textAlignment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180" w:type="dxa"/>
            <w:gridSpan w:val="9"/>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rPr>
              <w:t>备注：报价清单</w:t>
            </w:r>
            <w:r>
              <w:rPr>
                <w:rFonts w:ascii="宋体" w:hAnsi="宋体" w:cs="宋体"/>
                <w:kern w:val="0"/>
                <w:sz w:val="24"/>
              </w:rPr>
              <w:t>14</w:t>
            </w: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lang w:val="en-US" w:eastAsia="zh-CN"/>
              </w:rPr>
              <w:t>7</w:t>
            </w:r>
            <w:r>
              <w:rPr>
                <w:rFonts w:hint="eastAsia" w:ascii="宋体" w:hAnsi="宋体" w:cs="宋体"/>
                <w:kern w:val="0"/>
                <w:sz w:val="24"/>
              </w:rPr>
              <w:t>项的报价单价与卫国路院区报价清单中</w:t>
            </w:r>
            <w:r>
              <w:rPr>
                <w:rFonts w:ascii="宋体" w:hAnsi="宋体" w:cs="宋体"/>
                <w:kern w:val="0"/>
                <w:sz w:val="24"/>
              </w:rPr>
              <w:t>7</w:t>
            </w: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项目须一致。</w:t>
            </w:r>
          </w:p>
        </w:tc>
      </w:tr>
    </w:tbl>
    <w:p>
      <w:pPr>
        <w:widowControl/>
        <w:shd w:val="clear" w:color="auto" w:fill="FFFFFF"/>
        <w:wordWrap w:val="0"/>
        <w:spacing w:before="240" w:after="156"/>
        <w:ind w:right="-94"/>
        <w:jc w:val="left"/>
        <w:rPr>
          <w:rFonts w:ascii="仿宋" w:hAnsi="仿宋" w:eastAsia="仿宋" w:cs="仿宋"/>
          <w:kern w:val="0"/>
          <w:sz w:val="24"/>
        </w:rPr>
      </w:pPr>
      <w:r>
        <w:rPr>
          <w:rFonts w:hint="eastAsia"/>
          <w:sz w:val="24"/>
        </w:rPr>
        <w:t>注：</w:t>
      </w:r>
      <w:r>
        <w:rPr>
          <w:rFonts w:ascii="仿宋" w:hAnsi="仿宋" w:eastAsia="仿宋" w:cs="仿宋"/>
          <w:kern w:val="0"/>
          <w:sz w:val="24"/>
        </w:rPr>
        <w:t xml:space="preserve"> </w:t>
      </w:r>
    </w:p>
    <w:p>
      <w:pPr>
        <w:numPr>
          <w:ilvl w:val="0"/>
          <w:numId w:val="15"/>
        </w:numPr>
        <w:overflowPunct w:val="0"/>
        <w:spacing w:line="360" w:lineRule="auto"/>
        <w:rPr>
          <w:rFonts w:ascii="宋体" w:hAnsi="宋体"/>
          <w:sz w:val="24"/>
        </w:rPr>
      </w:pPr>
      <w:r>
        <w:rPr>
          <w:rFonts w:hint="eastAsia" w:ascii="宋体" w:hAnsi="宋体"/>
          <w:sz w:val="24"/>
        </w:rPr>
        <w:t>在报价表内未有明确列述的项目费用应视为包括在报价之内。</w:t>
      </w:r>
    </w:p>
    <w:p>
      <w:pPr>
        <w:numPr>
          <w:ilvl w:val="0"/>
          <w:numId w:val="15"/>
        </w:numPr>
        <w:overflowPunct w:val="0"/>
        <w:spacing w:line="360" w:lineRule="auto"/>
        <w:rPr>
          <w:rFonts w:ascii="宋体" w:hAnsi="宋体"/>
          <w:sz w:val="24"/>
        </w:rPr>
      </w:pPr>
      <w:r>
        <w:rPr>
          <w:rFonts w:hint="eastAsia" w:ascii="宋体" w:hAnsi="宋体" w:cs="宋体"/>
          <w:bCs/>
          <w:snapToGrid w:val="0"/>
          <w:kern w:val="0"/>
          <w:sz w:val="24"/>
        </w:rPr>
        <w:t>报价</w:t>
      </w:r>
      <w:r>
        <w:rPr>
          <w:rFonts w:hint="eastAsia" w:ascii="宋体" w:hAnsi="宋体"/>
          <w:sz w:val="24"/>
        </w:rPr>
        <w:t>包含原材料、运输装卸、安装调试费、售后服务、全额含税发票、雇员费用、合同实施过程中应预见和不可预见费用等。采购人不再支付其他任何费用。</w:t>
      </w:r>
    </w:p>
    <w:p>
      <w:pPr>
        <w:numPr>
          <w:ilvl w:val="0"/>
          <w:numId w:val="15"/>
        </w:numPr>
        <w:overflowPunct w:val="0"/>
        <w:spacing w:line="360" w:lineRule="auto"/>
        <w:rPr>
          <w:rFonts w:ascii="宋体" w:hAnsi="宋体"/>
          <w:sz w:val="24"/>
        </w:rPr>
      </w:pPr>
      <w:r>
        <w:rPr>
          <w:rFonts w:hint="eastAsia" w:ascii="宋体" w:hAnsi="宋体"/>
          <w:sz w:val="24"/>
        </w:rPr>
        <w:t>报价表述限于中文大写或阿拉伯数字小写，均已核定准确无误。</w:t>
      </w:r>
    </w:p>
    <w:p>
      <w:pPr>
        <w:pStyle w:val="64"/>
        <w:overflowPunct w:val="0"/>
        <w:spacing w:before="0" w:after="0" w:line="360" w:lineRule="auto"/>
        <w:rPr>
          <w:rFonts w:ascii="宋体" w:hAnsi="宋体"/>
          <w:spacing w:val="0"/>
          <w:lang w:val="en-GB"/>
        </w:rPr>
      </w:pPr>
      <w:r>
        <w:rPr>
          <w:rFonts w:hint="eastAsia" w:ascii="宋体" w:hAnsi="宋体"/>
          <w:spacing w:val="0"/>
          <w:lang w:val="en-GB"/>
        </w:rPr>
        <w:t>本表内容不得擅自修改。</w:t>
      </w:r>
    </w:p>
    <w:p>
      <w:pPr>
        <w:overflowPunct w:val="0"/>
        <w:adjustRightInd w:val="0"/>
        <w:snapToGrid w:val="0"/>
        <w:spacing w:line="360" w:lineRule="auto"/>
        <w:rPr>
          <w:rFonts w:ascii="宋体"/>
          <w:sz w:val="24"/>
          <w:u w:val="single"/>
        </w:rPr>
      </w:pPr>
      <w:r>
        <w:rPr>
          <w:rFonts w:hint="eastAsia" w:ascii="宋体" w:hAnsi="宋体"/>
          <w:sz w:val="24"/>
        </w:rPr>
        <w:t>供应商法定代表人（或授权代理人）签字：</w:t>
      </w:r>
      <w:r>
        <w:rPr>
          <w:rFonts w:hint="eastAsia" w:ascii="宋体" w:hAnsi="宋体"/>
          <w:sz w:val="24"/>
          <w:u w:val="single"/>
        </w:rPr>
        <w:t xml:space="preserve">                   </w:t>
      </w:r>
    </w:p>
    <w:p>
      <w:pPr>
        <w:overflowPunct w:val="0"/>
        <w:adjustRightInd w:val="0"/>
        <w:snapToGrid w:val="0"/>
        <w:spacing w:line="360" w:lineRule="auto"/>
        <w:rPr>
          <w:rFonts w:ascii="宋体"/>
          <w:sz w:val="24"/>
          <w:u w:val="single"/>
        </w:rPr>
      </w:pPr>
      <w:r>
        <w:rPr>
          <w:rFonts w:hint="eastAsia" w:ascii="宋体" w:hAnsi="宋体"/>
          <w:sz w:val="24"/>
        </w:rPr>
        <w:t>供应商名称（签章）：</w:t>
      </w:r>
      <w:r>
        <w:rPr>
          <w:rFonts w:hint="eastAsia" w:ascii="宋体" w:hAnsi="宋体"/>
          <w:sz w:val="24"/>
          <w:u w:val="single"/>
        </w:rPr>
        <w:t xml:space="preserve">                             </w:t>
      </w:r>
    </w:p>
    <w:p>
      <w:pPr>
        <w:pStyle w:val="64"/>
        <w:overflowPunct w:val="0"/>
        <w:spacing w:before="0" w:after="0" w:line="360" w:lineRule="auto"/>
        <w:rPr>
          <w:rFonts w:ascii="宋体"/>
          <w:spacing w:val="0"/>
        </w:rPr>
      </w:pPr>
      <w:r>
        <w:rPr>
          <w:rFonts w:hint="eastAsia" w:ascii="宋体" w:hAnsi="宋体"/>
          <w:spacing w:val="0"/>
        </w:rPr>
        <w:t>日期：    年   月    日</w:t>
      </w:r>
    </w:p>
    <w:bookmarkEnd w:id="67"/>
    <w:bookmarkEnd w:id="68"/>
    <w:bookmarkEnd w:id="69"/>
    <w:bookmarkEnd w:id="70"/>
    <w:bookmarkEnd w:id="71"/>
    <w:bookmarkEnd w:id="72"/>
    <w:bookmarkEnd w:id="73"/>
    <w:bookmarkEnd w:id="74"/>
    <w:bookmarkEnd w:id="75"/>
    <w:p>
      <w:pPr>
        <w:pStyle w:val="3"/>
        <w:overflowPunct w:val="0"/>
        <w:rPr>
          <w:shd w:val="clear" w:color="auto" w:fill="FFFFFF"/>
          <w:lang w:eastAsia="zh-CN"/>
        </w:rPr>
      </w:pPr>
      <w:r>
        <w:rPr>
          <w:lang w:eastAsia="zh-CN"/>
        </w:rPr>
        <w:br w:type="page"/>
      </w:r>
      <w:bookmarkStart w:id="103" w:name="_Toc194522404"/>
      <w:r>
        <w:rPr>
          <w:rFonts w:hint="eastAsia"/>
          <w:shd w:val="clear" w:color="auto" w:fill="FFFFFF"/>
          <w:lang w:eastAsia="zh-CN"/>
        </w:rPr>
        <w:t>十二、其他资料</w:t>
      </w:r>
      <w:bookmarkEnd w:id="103"/>
    </w:p>
    <w:p>
      <w:pPr>
        <w:pStyle w:val="64"/>
        <w:overflowPunct w:val="0"/>
        <w:spacing w:before="0" w:after="0" w:line="360" w:lineRule="auto"/>
        <w:rPr>
          <w:b/>
          <w:bCs w:val="0"/>
          <w:sz w:val="30"/>
          <w:szCs w:val="30"/>
        </w:rPr>
      </w:pPr>
      <w:r>
        <w:rPr>
          <w:rFonts w:hint="eastAsia" w:ascii="宋体" w:hAnsi="宋体"/>
          <w:b/>
          <w:bCs w:val="0"/>
          <w:spacing w:val="0"/>
          <w:sz w:val="30"/>
          <w:szCs w:val="30"/>
        </w:rPr>
        <w:t>供</w:t>
      </w:r>
      <w:r>
        <w:rPr>
          <w:rFonts w:ascii="宋体" w:hAnsi="宋体"/>
          <w:b/>
          <w:bCs w:val="0"/>
          <w:spacing w:val="0"/>
          <w:sz w:val="30"/>
          <w:szCs w:val="30"/>
        </w:rPr>
        <w:t>应</w:t>
      </w:r>
      <w:r>
        <w:rPr>
          <w:rFonts w:hint="eastAsia" w:ascii="宋体" w:hAnsi="宋体"/>
          <w:b/>
          <w:bCs w:val="0"/>
          <w:spacing w:val="0"/>
          <w:sz w:val="30"/>
          <w:szCs w:val="30"/>
        </w:rPr>
        <w:t>商</w:t>
      </w:r>
      <w:r>
        <w:rPr>
          <w:rFonts w:ascii="宋体" w:hAnsi="宋体"/>
          <w:b/>
          <w:bCs w:val="0"/>
          <w:spacing w:val="0"/>
          <w:sz w:val="30"/>
          <w:szCs w:val="30"/>
        </w:rPr>
        <w:t>认为</w:t>
      </w:r>
      <w:r>
        <w:rPr>
          <w:rFonts w:hint="eastAsia" w:ascii="宋体" w:hAnsi="宋体"/>
          <w:b/>
          <w:bCs w:val="0"/>
          <w:spacing w:val="0"/>
          <w:sz w:val="30"/>
          <w:szCs w:val="30"/>
        </w:rPr>
        <w:t>有</w:t>
      </w:r>
      <w:r>
        <w:rPr>
          <w:rFonts w:ascii="宋体" w:hAnsi="宋体"/>
          <w:b/>
          <w:bCs w:val="0"/>
          <w:spacing w:val="0"/>
          <w:sz w:val="30"/>
          <w:szCs w:val="30"/>
        </w:rPr>
        <w:t>必需增加的</w:t>
      </w:r>
      <w:r>
        <w:rPr>
          <w:rFonts w:hint="eastAsia" w:ascii="宋体" w:hAnsi="宋体"/>
          <w:b/>
          <w:bCs w:val="0"/>
          <w:spacing w:val="0"/>
          <w:sz w:val="30"/>
          <w:szCs w:val="30"/>
        </w:rPr>
        <w:t>相</w:t>
      </w:r>
      <w:r>
        <w:rPr>
          <w:rFonts w:ascii="宋体" w:hAnsi="宋体"/>
          <w:b/>
          <w:bCs w:val="0"/>
          <w:spacing w:val="0"/>
          <w:sz w:val="30"/>
          <w:szCs w:val="30"/>
        </w:rPr>
        <w:t>关</w:t>
      </w:r>
      <w:r>
        <w:rPr>
          <w:rFonts w:hint="eastAsia" w:ascii="宋体" w:hAnsi="宋体"/>
          <w:b/>
          <w:bCs w:val="0"/>
          <w:spacing w:val="0"/>
          <w:sz w:val="30"/>
          <w:szCs w:val="30"/>
        </w:rPr>
        <w:t>材</w:t>
      </w:r>
      <w:r>
        <w:rPr>
          <w:rFonts w:ascii="宋体" w:hAnsi="宋体"/>
          <w:b/>
          <w:bCs w:val="0"/>
          <w:spacing w:val="0"/>
          <w:sz w:val="30"/>
          <w:szCs w:val="30"/>
        </w:rPr>
        <w:t>料</w:t>
      </w:r>
    </w:p>
    <w:p>
      <w:pPr>
        <w:overflowPunct w:val="0"/>
        <w:rPr>
          <w:b/>
          <w:sz w:val="30"/>
          <w:szCs w:val="30"/>
        </w:rPr>
      </w:pPr>
    </w:p>
    <w:sectPr>
      <w:footerReference r:id="rId3" w:type="default"/>
      <w:pgSz w:w="11906" w:h="16838"/>
      <w:pgMar w:top="1304" w:right="1588" w:bottom="1304" w:left="1588" w:header="851" w:footer="646"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Futura Bk">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等线" w:hAnsi="等线" w:eastAsia="等线"/>
      </w:rPr>
    </w:pPr>
    <w:r>
      <w:rPr>
        <w:rFonts w:hint="eastAsia" w:ascii="等线" w:hAnsi="等线" w:eastAsia="等线"/>
        <w:lang w:val="zh-CN"/>
      </w:rPr>
      <w:t>第</w:t>
    </w:r>
    <w:r>
      <w:rPr>
        <w:rFonts w:ascii="等线" w:hAnsi="等线" w:eastAsia="等线"/>
        <w:b/>
        <w:sz w:val="24"/>
        <w:szCs w:val="24"/>
      </w:rPr>
      <w:fldChar w:fldCharType="begin"/>
    </w:r>
    <w:r>
      <w:rPr>
        <w:rFonts w:ascii="等线" w:hAnsi="等线" w:eastAsia="等线"/>
        <w:b/>
      </w:rPr>
      <w:instrText xml:space="preserve">PAGE</w:instrText>
    </w:r>
    <w:r>
      <w:rPr>
        <w:rFonts w:ascii="等线" w:hAnsi="等线" w:eastAsia="等线"/>
        <w:b/>
        <w:sz w:val="24"/>
        <w:szCs w:val="24"/>
      </w:rPr>
      <w:fldChar w:fldCharType="separate"/>
    </w:r>
    <w:r>
      <w:rPr>
        <w:rFonts w:ascii="等线" w:hAnsi="等线" w:eastAsia="等线"/>
        <w:b/>
      </w:rPr>
      <w:t>3</w:t>
    </w:r>
    <w:r>
      <w:rPr>
        <w:rFonts w:ascii="等线" w:hAnsi="等线" w:eastAsia="等线"/>
        <w:b/>
        <w:sz w:val="24"/>
        <w:szCs w:val="24"/>
      </w:rPr>
      <w:fldChar w:fldCharType="end"/>
    </w:r>
    <w:r>
      <w:rPr>
        <w:rFonts w:hint="eastAsia" w:ascii="等线" w:hAnsi="等线" w:eastAsia="等线"/>
        <w:b/>
      </w:rPr>
      <w:t>页  共</w:t>
    </w:r>
    <w:r>
      <w:rPr>
        <w:rFonts w:ascii="等线" w:hAnsi="等线" w:eastAsia="等线"/>
        <w:b/>
      </w:rPr>
      <w:fldChar w:fldCharType="begin"/>
    </w:r>
    <w:r>
      <w:rPr>
        <w:rFonts w:ascii="等线" w:hAnsi="等线" w:eastAsia="等线"/>
        <w:b/>
      </w:rPr>
      <w:instrText xml:space="preserve">NUMPAGES</w:instrText>
    </w:r>
    <w:r>
      <w:rPr>
        <w:rFonts w:ascii="等线" w:hAnsi="等线" w:eastAsia="等线"/>
        <w:b/>
      </w:rPr>
      <w:fldChar w:fldCharType="separate"/>
    </w:r>
    <w:r>
      <w:rPr>
        <w:rFonts w:ascii="等线" w:hAnsi="等线" w:eastAsia="等线"/>
        <w:b/>
      </w:rPr>
      <w:t>42</w:t>
    </w:r>
    <w:r>
      <w:rPr>
        <w:rFonts w:ascii="等线" w:hAnsi="等线" w:eastAsia="等线"/>
        <w:b/>
      </w:rPr>
      <w:fldChar w:fldCharType="end"/>
    </w:r>
    <w:r>
      <w:rPr>
        <w:rFonts w:hint="eastAsia" w:ascii="等线" w:hAnsi="等线" w:eastAsia="等线"/>
        <w:b/>
      </w:rPr>
      <w:t>页</w:t>
    </w:r>
  </w:p>
  <w:p>
    <w:pPr>
      <w:pStyle w:val="2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4DB5A0"/>
    <w:multiLevelType w:val="singleLevel"/>
    <w:tmpl w:val="E04DB5A0"/>
    <w:lvl w:ilvl="0" w:tentative="0">
      <w:start w:val="14"/>
      <w:numFmt w:val="decimal"/>
      <w:suff w:val="nothing"/>
      <w:lvlText w:val="（%1）"/>
      <w:lvlJc w:val="left"/>
    </w:lvl>
  </w:abstractNum>
  <w:abstractNum w:abstractNumId="1">
    <w:nsid w:val="0CDE7D95"/>
    <w:multiLevelType w:val="singleLevel"/>
    <w:tmpl w:val="0CDE7D95"/>
    <w:lvl w:ilvl="0" w:tentative="0">
      <w:start w:val="3"/>
      <w:numFmt w:val="chineseCounting"/>
      <w:pStyle w:val="95"/>
      <w:suff w:val="nothing"/>
      <w:lvlText w:val="%1、"/>
      <w:lvlJc w:val="left"/>
      <w:rPr>
        <w:rFonts w:hint="eastAsia"/>
      </w:rPr>
    </w:lvl>
  </w:abstractNum>
  <w:abstractNum w:abstractNumId="2">
    <w:nsid w:val="4D131802"/>
    <w:multiLevelType w:val="multilevel"/>
    <w:tmpl w:val="4D131802"/>
    <w:lvl w:ilvl="0" w:tentative="0">
      <w:start w:val="4"/>
      <w:numFmt w:val="japaneseCounting"/>
      <w:lvlText w:val="（%1）"/>
      <w:lvlJc w:val="left"/>
      <w:pPr>
        <w:ind w:left="1247" w:hanging="76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570B6455"/>
    <w:multiLevelType w:val="singleLevel"/>
    <w:tmpl w:val="570B6455"/>
    <w:lvl w:ilvl="0" w:tentative="0">
      <w:start w:val="1"/>
      <w:numFmt w:val="decimal"/>
      <w:suff w:val="nothing"/>
      <w:lvlText w:val="%1、"/>
      <w:lvlJc w:val="left"/>
      <w:rPr>
        <w:rFonts w:cs="Times New Roman"/>
      </w:rPr>
    </w:lvl>
  </w:abstractNum>
  <w:abstractNum w:abstractNumId="4">
    <w:nsid w:val="5A31DC18"/>
    <w:multiLevelType w:val="singleLevel"/>
    <w:tmpl w:val="5A31DC18"/>
    <w:lvl w:ilvl="0" w:tentative="0">
      <w:start w:val="1"/>
      <w:numFmt w:val="decimal"/>
      <w:lvlText w:val="%1."/>
      <w:lvlJc w:val="left"/>
      <w:pPr>
        <w:ind w:left="425" w:hanging="425"/>
      </w:pPr>
      <w:rPr>
        <w:rFonts w:hint="default"/>
      </w:rPr>
    </w:lvl>
  </w:abstractNum>
  <w:abstractNum w:abstractNumId="5">
    <w:nsid w:val="5A31DC85"/>
    <w:multiLevelType w:val="singleLevel"/>
    <w:tmpl w:val="5A31DC85"/>
    <w:lvl w:ilvl="0" w:tentative="0">
      <w:start w:val="1"/>
      <w:numFmt w:val="decimal"/>
      <w:lvlText w:val="%1."/>
      <w:lvlJc w:val="left"/>
      <w:pPr>
        <w:ind w:left="425" w:hanging="425"/>
      </w:pPr>
      <w:rPr>
        <w:rFonts w:hint="default"/>
      </w:rPr>
    </w:lvl>
  </w:abstractNum>
  <w:abstractNum w:abstractNumId="6">
    <w:nsid w:val="7F8F6B07"/>
    <w:multiLevelType w:val="multilevel"/>
    <w:tmpl w:val="7F8F6B07"/>
    <w:lvl w:ilvl="0" w:tentative="0">
      <w:start w:val="1"/>
      <w:numFmt w:val="decimal"/>
      <w:lvlText w:val="%1."/>
      <w:lvlJc w:val="left"/>
      <w:pPr>
        <w:tabs>
          <w:tab w:val="left" w:pos="510"/>
        </w:tabs>
        <w:ind w:left="510" w:hanging="51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8F6B0A"/>
    <w:multiLevelType w:val="multilevel"/>
    <w:tmpl w:val="7F8F6B0A"/>
    <w:lvl w:ilvl="0" w:tentative="0">
      <w:start w:val="1"/>
      <w:numFmt w:val="decimal"/>
      <w:lvlText w:val="(%1)"/>
      <w:lvlJc w:val="left"/>
      <w:pPr>
        <w:ind w:left="930" w:hanging="420"/>
      </w:p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8">
    <w:nsid w:val="7F8F6B0B"/>
    <w:multiLevelType w:val="multilevel"/>
    <w:tmpl w:val="7F8F6B0B"/>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7F8F6B11"/>
    <w:multiLevelType w:val="multilevel"/>
    <w:tmpl w:val="7F8F6B11"/>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8F6B12"/>
    <w:multiLevelType w:val="multilevel"/>
    <w:tmpl w:val="7F8F6B12"/>
    <w:lvl w:ilvl="0" w:tentative="0">
      <w:start w:val="1"/>
      <w:numFmt w:val="decimal"/>
      <w:lvlText w:val="%1."/>
      <w:lvlJc w:val="left"/>
      <w:pPr>
        <w:tabs>
          <w:tab w:val="left" w:pos="510"/>
        </w:tabs>
        <w:ind w:left="510" w:hanging="51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F8F6B16"/>
    <w:multiLevelType w:val="multilevel"/>
    <w:tmpl w:val="7F8F6B16"/>
    <w:lvl w:ilvl="0" w:tentative="0">
      <w:start w:val="1"/>
      <w:numFmt w:val="decimal"/>
      <w:lvlText w:val="%1."/>
      <w:lvlJc w:val="left"/>
      <w:pPr>
        <w:tabs>
          <w:tab w:val="left" w:pos="510"/>
        </w:tabs>
        <w:ind w:left="51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F8F6B17"/>
    <w:multiLevelType w:val="multilevel"/>
    <w:tmpl w:val="7F8F6B17"/>
    <w:lvl w:ilvl="0" w:tentative="0">
      <w:start w:val="1"/>
      <w:numFmt w:val="decimal"/>
      <w:lvlText w:val="%1."/>
      <w:lvlJc w:val="left"/>
      <w:pPr>
        <w:tabs>
          <w:tab w:val="left" w:pos="510"/>
        </w:tabs>
        <w:ind w:left="51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F8F6B18"/>
    <w:multiLevelType w:val="multilevel"/>
    <w:tmpl w:val="7F8F6B18"/>
    <w:lvl w:ilvl="0" w:tentative="0">
      <w:start w:val="1"/>
      <w:numFmt w:val="decimal"/>
      <w:lvlText w:val="%1."/>
      <w:lvlJc w:val="left"/>
      <w:pPr>
        <w:tabs>
          <w:tab w:val="left" w:pos="510"/>
        </w:tabs>
        <w:ind w:left="510" w:hanging="51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FDD084A"/>
    <w:multiLevelType w:val="multilevel"/>
    <w:tmpl w:val="7FDD084A"/>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0"/>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NDdkZTkwY2FhZjExNDA1ZTY2Y2ViNjg2MjY0ZTkifQ=="/>
  </w:docVars>
  <w:rsids>
    <w:rsidRoot w:val="00172A27"/>
    <w:rsid w:val="00001EBB"/>
    <w:rsid w:val="00002FD6"/>
    <w:rsid w:val="0000453E"/>
    <w:rsid w:val="000047A3"/>
    <w:rsid w:val="00005A4A"/>
    <w:rsid w:val="00006222"/>
    <w:rsid w:val="0000665E"/>
    <w:rsid w:val="00011057"/>
    <w:rsid w:val="00013503"/>
    <w:rsid w:val="000140B0"/>
    <w:rsid w:val="00015FA6"/>
    <w:rsid w:val="00016802"/>
    <w:rsid w:val="00016F24"/>
    <w:rsid w:val="00020A4A"/>
    <w:rsid w:val="0002282A"/>
    <w:rsid w:val="00022AB3"/>
    <w:rsid w:val="00022FF0"/>
    <w:rsid w:val="00023123"/>
    <w:rsid w:val="00025020"/>
    <w:rsid w:val="00025C93"/>
    <w:rsid w:val="000267BA"/>
    <w:rsid w:val="00026BC8"/>
    <w:rsid w:val="00030383"/>
    <w:rsid w:val="000305C0"/>
    <w:rsid w:val="00030D35"/>
    <w:rsid w:val="00031A5C"/>
    <w:rsid w:val="00031DD1"/>
    <w:rsid w:val="000343FC"/>
    <w:rsid w:val="00034419"/>
    <w:rsid w:val="0003480B"/>
    <w:rsid w:val="00034E1E"/>
    <w:rsid w:val="00035056"/>
    <w:rsid w:val="00035E9A"/>
    <w:rsid w:val="00037689"/>
    <w:rsid w:val="00040043"/>
    <w:rsid w:val="0004005C"/>
    <w:rsid w:val="000420D4"/>
    <w:rsid w:val="00042AC4"/>
    <w:rsid w:val="000431D5"/>
    <w:rsid w:val="0004463F"/>
    <w:rsid w:val="000453C2"/>
    <w:rsid w:val="000455C2"/>
    <w:rsid w:val="00046F92"/>
    <w:rsid w:val="00046FFA"/>
    <w:rsid w:val="000500DB"/>
    <w:rsid w:val="0005153E"/>
    <w:rsid w:val="000515F7"/>
    <w:rsid w:val="00054322"/>
    <w:rsid w:val="00054802"/>
    <w:rsid w:val="00056194"/>
    <w:rsid w:val="00056692"/>
    <w:rsid w:val="0006051D"/>
    <w:rsid w:val="00060F9A"/>
    <w:rsid w:val="00064A1D"/>
    <w:rsid w:val="0006712D"/>
    <w:rsid w:val="000672D8"/>
    <w:rsid w:val="00070925"/>
    <w:rsid w:val="000709EC"/>
    <w:rsid w:val="000734E7"/>
    <w:rsid w:val="00074628"/>
    <w:rsid w:val="00075BF4"/>
    <w:rsid w:val="000767B5"/>
    <w:rsid w:val="00077B5D"/>
    <w:rsid w:val="00082592"/>
    <w:rsid w:val="00082B1E"/>
    <w:rsid w:val="00083FD2"/>
    <w:rsid w:val="00087486"/>
    <w:rsid w:val="0008758D"/>
    <w:rsid w:val="00091E42"/>
    <w:rsid w:val="00092D4D"/>
    <w:rsid w:val="000951E4"/>
    <w:rsid w:val="000971E3"/>
    <w:rsid w:val="000A01F9"/>
    <w:rsid w:val="000A0D9F"/>
    <w:rsid w:val="000A2425"/>
    <w:rsid w:val="000A3015"/>
    <w:rsid w:val="000A447C"/>
    <w:rsid w:val="000A5335"/>
    <w:rsid w:val="000A6D69"/>
    <w:rsid w:val="000A71C7"/>
    <w:rsid w:val="000A774B"/>
    <w:rsid w:val="000A7FAE"/>
    <w:rsid w:val="000B046E"/>
    <w:rsid w:val="000B0C26"/>
    <w:rsid w:val="000B115A"/>
    <w:rsid w:val="000B1801"/>
    <w:rsid w:val="000B2BFE"/>
    <w:rsid w:val="000B4CBC"/>
    <w:rsid w:val="000B543D"/>
    <w:rsid w:val="000B57CF"/>
    <w:rsid w:val="000B7DD6"/>
    <w:rsid w:val="000B7F96"/>
    <w:rsid w:val="000C04BB"/>
    <w:rsid w:val="000C063E"/>
    <w:rsid w:val="000C0A7B"/>
    <w:rsid w:val="000C0E81"/>
    <w:rsid w:val="000C28F4"/>
    <w:rsid w:val="000C3C8B"/>
    <w:rsid w:val="000C4706"/>
    <w:rsid w:val="000C47E5"/>
    <w:rsid w:val="000D463D"/>
    <w:rsid w:val="000D4886"/>
    <w:rsid w:val="000D5B76"/>
    <w:rsid w:val="000D5F92"/>
    <w:rsid w:val="000D60FD"/>
    <w:rsid w:val="000D75AB"/>
    <w:rsid w:val="000E7131"/>
    <w:rsid w:val="000E727A"/>
    <w:rsid w:val="000E7E9E"/>
    <w:rsid w:val="000F1F0A"/>
    <w:rsid w:val="000F207A"/>
    <w:rsid w:val="000F31AF"/>
    <w:rsid w:val="000F3D48"/>
    <w:rsid w:val="000F3EA3"/>
    <w:rsid w:val="000F6069"/>
    <w:rsid w:val="000F6D76"/>
    <w:rsid w:val="000F7274"/>
    <w:rsid w:val="00101D6C"/>
    <w:rsid w:val="0010232A"/>
    <w:rsid w:val="00104630"/>
    <w:rsid w:val="00105ABE"/>
    <w:rsid w:val="0010712C"/>
    <w:rsid w:val="00107651"/>
    <w:rsid w:val="00111263"/>
    <w:rsid w:val="001113AF"/>
    <w:rsid w:val="00112FFD"/>
    <w:rsid w:val="0011321F"/>
    <w:rsid w:val="001143FD"/>
    <w:rsid w:val="001148E0"/>
    <w:rsid w:val="001174C6"/>
    <w:rsid w:val="00121059"/>
    <w:rsid w:val="001242CC"/>
    <w:rsid w:val="00124451"/>
    <w:rsid w:val="0012522E"/>
    <w:rsid w:val="001254C5"/>
    <w:rsid w:val="001254E1"/>
    <w:rsid w:val="00126974"/>
    <w:rsid w:val="00126DBE"/>
    <w:rsid w:val="00126F42"/>
    <w:rsid w:val="00127B73"/>
    <w:rsid w:val="00127CEA"/>
    <w:rsid w:val="001301EE"/>
    <w:rsid w:val="00130474"/>
    <w:rsid w:val="00131D30"/>
    <w:rsid w:val="00132B23"/>
    <w:rsid w:val="00133F69"/>
    <w:rsid w:val="001353A1"/>
    <w:rsid w:val="00135436"/>
    <w:rsid w:val="00135576"/>
    <w:rsid w:val="001358F7"/>
    <w:rsid w:val="001361FA"/>
    <w:rsid w:val="00136615"/>
    <w:rsid w:val="0013793D"/>
    <w:rsid w:val="001408E7"/>
    <w:rsid w:val="001412B8"/>
    <w:rsid w:val="00142AA5"/>
    <w:rsid w:val="00142B04"/>
    <w:rsid w:val="00144469"/>
    <w:rsid w:val="001444F9"/>
    <w:rsid w:val="00144E81"/>
    <w:rsid w:val="00145D4C"/>
    <w:rsid w:val="00146AB1"/>
    <w:rsid w:val="00147E95"/>
    <w:rsid w:val="00147EF6"/>
    <w:rsid w:val="0015157D"/>
    <w:rsid w:val="0015178E"/>
    <w:rsid w:val="00153387"/>
    <w:rsid w:val="00153E3E"/>
    <w:rsid w:val="001541C1"/>
    <w:rsid w:val="0015485F"/>
    <w:rsid w:val="001555BA"/>
    <w:rsid w:val="00160FA4"/>
    <w:rsid w:val="00161585"/>
    <w:rsid w:val="001624E2"/>
    <w:rsid w:val="001633C6"/>
    <w:rsid w:val="001663CE"/>
    <w:rsid w:val="0016754C"/>
    <w:rsid w:val="00167797"/>
    <w:rsid w:val="00167F07"/>
    <w:rsid w:val="00172A27"/>
    <w:rsid w:val="00172BC1"/>
    <w:rsid w:val="00174CAD"/>
    <w:rsid w:val="00175936"/>
    <w:rsid w:val="00175FC0"/>
    <w:rsid w:val="00176C88"/>
    <w:rsid w:val="00177AA0"/>
    <w:rsid w:val="001808B4"/>
    <w:rsid w:val="001809DD"/>
    <w:rsid w:val="00180E3A"/>
    <w:rsid w:val="00185D85"/>
    <w:rsid w:val="00186AF8"/>
    <w:rsid w:val="00187CF9"/>
    <w:rsid w:val="00187F79"/>
    <w:rsid w:val="00190865"/>
    <w:rsid w:val="00191F33"/>
    <w:rsid w:val="00192633"/>
    <w:rsid w:val="00193A76"/>
    <w:rsid w:val="0019753D"/>
    <w:rsid w:val="001A0CAA"/>
    <w:rsid w:val="001A1568"/>
    <w:rsid w:val="001A165E"/>
    <w:rsid w:val="001A249E"/>
    <w:rsid w:val="001A2C4C"/>
    <w:rsid w:val="001A31A9"/>
    <w:rsid w:val="001A47A3"/>
    <w:rsid w:val="001A58E4"/>
    <w:rsid w:val="001A664D"/>
    <w:rsid w:val="001A6A9D"/>
    <w:rsid w:val="001A7AF7"/>
    <w:rsid w:val="001B0428"/>
    <w:rsid w:val="001B05BD"/>
    <w:rsid w:val="001B1432"/>
    <w:rsid w:val="001B1526"/>
    <w:rsid w:val="001B2A45"/>
    <w:rsid w:val="001B2C95"/>
    <w:rsid w:val="001B452F"/>
    <w:rsid w:val="001B5CF2"/>
    <w:rsid w:val="001B657B"/>
    <w:rsid w:val="001B6F65"/>
    <w:rsid w:val="001B7C6F"/>
    <w:rsid w:val="001C1134"/>
    <w:rsid w:val="001C1730"/>
    <w:rsid w:val="001C26B0"/>
    <w:rsid w:val="001C2955"/>
    <w:rsid w:val="001C2ABB"/>
    <w:rsid w:val="001C54F8"/>
    <w:rsid w:val="001C7392"/>
    <w:rsid w:val="001C7BD0"/>
    <w:rsid w:val="001D1EE8"/>
    <w:rsid w:val="001D30F6"/>
    <w:rsid w:val="001D3D33"/>
    <w:rsid w:val="001D3DE6"/>
    <w:rsid w:val="001D51B7"/>
    <w:rsid w:val="001D64C2"/>
    <w:rsid w:val="001D7010"/>
    <w:rsid w:val="001E1F4A"/>
    <w:rsid w:val="001E2D0B"/>
    <w:rsid w:val="001E30E9"/>
    <w:rsid w:val="001E3BDD"/>
    <w:rsid w:val="001E4F70"/>
    <w:rsid w:val="001E6F5E"/>
    <w:rsid w:val="001F251C"/>
    <w:rsid w:val="001F5D64"/>
    <w:rsid w:val="001F695B"/>
    <w:rsid w:val="002002E4"/>
    <w:rsid w:val="00200F80"/>
    <w:rsid w:val="002021DD"/>
    <w:rsid w:val="00202831"/>
    <w:rsid w:val="00203ECC"/>
    <w:rsid w:val="002043B4"/>
    <w:rsid w:val="00205620"/>
    <w:rsid w:val="00206412"/>
    <w:rsid w:val="00206900"/>
    <w:rsid w:val="002079C7"/>
    <w:rsid w:val="00212DC1"/>
    <w:rsid w:val="002130C4"/>
    <w:rsid w:val="00213454"/>
    <w:rsid w:val="002158F7"/>
    <w:rsid w:val="0021639D"/>
    <w:rsid w:val="002164E3"/>
    <w:rsid w:val="00216F8D"/>
    <w:rsid w:val="00221731"/>
    <w:rsid w:val="00222155"/>
    <w:rsid w:val="00222AA1"/>
    <w:rsid w:val="00223D2B"/>
    <w:rsid w:val="0022474B"/>
    <w:rsid w:val="00225260"/>
    <w:rsid w:val="002257B1"/>
    <w:rsid w:val="00225AA1"/>
    <w:rsid w:val="002267F9"/>
    <w:rsid w:val="00227970"/>
    <w:rsid w:val="00227B50"/>
    <w:rsid w:val="00227DB1"/>
    <w:rsid w:val="00227FFB"/>
    <w:rsid w:val="002308A2"/>
    <w:rsid w:val="002311F6"/>
    <w:rsid w:val="002313B9"/>
    <w:rsid w:val="00231CEA"/>
    <w:rsid w:val="00231FBB"/>
    <w:rsid w:val="00240A71"/>
    <w:rsid w:val="00241826"/>
    <w:rsid w:val="00241A11"/>
    <w:rsid w:val="00241A45"/>
    <w:rsid w:val="00243415"/>
    <w:rsid w:val="002434E6"/>
    <w:rsid w:val="00243C0E"/>
    <w:rsid w:val="00245140"/>
    <w:rsid w:val="0024588A"/>
    <w:rsid w:val="0024590F"/>
    <w:rsid w:val="00250C52"/>
    <w:rsid w:val="002525B2"/>
    <w:rsid w:val="00253FE6"/>
    <w:rsid w:val="00256946"/>
    <w:rsid w:val="00262274"/>
    <w:rsid w:val="00262BC3"/>
    <w:rsid w:val="00266601"/>
    <w:rsid w:val="00266ABC"/>
    <w:rsid w:val="0026766A"/>
    <w:rsid w:val="00270195"/>
    <w:rsid w:val="00272006"/>
    <w:rsid w:val="0027255C"/>
    <w:rsid w:val="00272F2C"/>
    <w:rsid w:val="00273568"/>
    <w:rsid w:val="002746A5"/>
    <w:rsid w:val="00275680"/>
    <w:rsid w:val="00275F53"/>
    <w:rsid w:val="00276AB6"/>
    <w:rsid w:val="0028034A"/>
    <w:rsid w:val="002836A9"/>
    <w:rsid w:val="00283AC4"/>
    <w:rsid w:val="002848BB"/>
    <w:rsid w:val="002864D1"/>
    <w:rsid w:val="002865FD"/>
    <w:rsid w:val="00287846"/>
    <w:rsid w:val="0029104F"/>
    <w:rsid w:val="00292C39"/>
    <w:rsid w:val="0029604D"/>
    <w:rsid w:val="002A030D"/>
    <w:rsid w:val="002A0885"/>
    <w:rsid w:val="002A3AE0"/>
    <w:rsid w:val="002A74D0"/>
    <w:rsid w:val="002A75AF"/>
    <w:rsid w:val="002B1DA9"/>
    <w:rsid w:val="002B47EB"/>
    <w:rsid w:val="002B5056"/>
    <w:rsid w:val="002B5359"/>
    <w:rsid w:val="002C1566"/>
    <w:rsid w:val="002C17A5"/>
    <w:rsid w:val="002C1CA0"/>
    <w:rsid w:val="002C2656"/>
    <w:rsid w:val="002C2A50"/>
    <w:rsid w:val="002C31C9"/>
    <w:rsid w:val="002C34F9"/>
    <w:rsid w:val="002C3C99"/>
    <w:rsid w:val="002C3D4A"/>
    <w:rsid w:val="002C421C"/>
    <w:rsid w:val="002C49E3"/>
    <w:rsid w:val="002C7B71"/>
    <w:rsid w:val="002D0B61"/>
    <w:rsid w:val="002D120F"/>
    <w:rsid w:val="002D22FC"/>
    <w:rsid w:val="002D267D"/>
    <w:rsid w:val="002D44DC"/>
    <w:rsid w:val="002D538E"/>
    <w:rsid w:val="002D5F33"/>
    <w:rsid w:val="002D63E8"/>
    <w:rsid w:val="002D690A"/>
    <w:rsid w:val="002E146E"/>
    <w:rsid w:val="002E1733"/>
    <w:rsid w:val="002E1BA9"/>
    <w:rsid w:val="002E2D67"/>
    <w:rsid w:val="002E2F17"/>
    <w:rsid w:val="002E3616"/>
    <w:rsid w:val="002E4832"/>
    <w:rsid w:val="002E4CCB"/>
    <w:rsid w:val="002E7938"/>
    <w:rsid w:val="002F0CC6"/>
    <w:rsid w:val="002F14FB"/>
    <w:rsid w:val="002F17AD"/>
    <w:rsid w:val="002F1B3A"/>
    <w:rsid w:val="002F2940"/>
    <w:rsid w:val="002F3643"/>
    <w:rsid w:val="002F3F14"/>
    <w:rsid w:val="002F466F"/>
    <w:rsid w:val="002F7112"/>
    <w:rsid w:val="002F7823"/>
    <w:rsid w:val="0030178D"/>
    <w:rsid w:val="003026AA"/>
    <w:rsid w:val="00303518"/>
    <w:rsid w:val="00304757"/>
    <w:rsid w:val="003058C2"/>
    <w:rsid w:val="00306266"/>
    <w:rsid w:val="00307405"/>
    <w:rsid w:val="00310602"/>
    <w:rsid w:val="003112C4"/>
    <w:rsid w:val="003127FD"/>
    <w:rsid w:val="00312E1E"/>
    <w:rsid w:val="00313B0F"/>
    <w:rsid w:val="00314633"/>
    <w:rsid w:val="00315AEF"/>
    <w:rsid w:val="0031663A"/>
    <w:rsid w:val="00316AC0"/>
    <w:rsid w:val="003222CF"/>
    <w:rsid w:val="00322925"/>
    <w:rsid w:val="00322E66"/>
    <w:rsid w:val="00324655"/>
    <w:rsid w:val="00324BFC"/>
    <w:rsid w:val="003260CB"/>
    <w:rsid w:val="00330269"/>
    <w:rsid w:val="00330350"/>
    <w:rsid w:val="00330B3C"/>
    <w:rsid w:val="00330C11"/>
    <w:rsid w:val="00334D9F"/>
    <w:rsid w:val="00336670"/>
    <w:rsid w:val="00337197"/>
    <w:rsid w:val="00337D94"/>
    <w:rsid w:val="003402B8"/>
    <w:rsid w:val="0034592B"/>
    <w:rsid w:val="00346483"/>
    <w:rsid w:val="00346A00"/>
    <w:rsid w:val="003507DC"/>
    <w:rsid w:val="00350DC9"/>
    <w:rsid w:val="0035336D"/>
    <w:rsid w:val="00354B5C"/>
    <w:rsid w:val="00355CB5"/>
    <w:rsid w:val="003561FC"/>
    <w:rsid w:val="003563BC"/>
    <w:rsid w:val="00356F5D"/>
    <w:rsid w:val="00360F66"/>
    <w:rsid w:val="0036115D"/>
    <w:rsid w:val="00361B22"/>
    <w:rsid w:val="00362486"/>
    <w:rsid w:val="00362CF5"/>
    <w:rsid w:val="003641D1"/>
    <w:rsid w:val="00364204"/>
    <w:rsid w:val="00364B60"/>
    <w:rsid w:val="003652B1"/>
    <w:rsid w:val="003657EF"/>
    <w:rsid w:val="00365CFE"/>
    <w:rsid w:val="00366040"/>
    <w:rsid w:val="003661D6"/>
    <w:rsid w:val="003668ED"/>
    <w:rsid w:val="00370D10"/>
    <w:rsid w:val="00371A4D"/>
    <w:rsid w:val="00372B97"/>
    <w:rsid w:val="003737B0"/>
    <w:rsid w:val="003748BF"/>
    <w:rsid w:val="00376394"/>
    <w:rsid w:val="0037739A"/>
    <w:rsid w:val="003775A1"/>
    <w:rsid w:val="00377A92"/>
    <w:rsid w:val="00382A94"/>
    <w:rsid w:val="003838D7"/>
    <w:rsid w:val="0038438E"/>
    <w:rsid w:val="00387358"/>
    <w:rsid w:val="00387A65"/>
    <w:rsid w:val="0039003E"/>
    <w:rsid w:val="00393A40"/>
    <w:rsid w:val="00397A85"/>
    <w:rsid w:val="003A0511"/>
    <w:rsid w:val="003A0D6E"/>
    <w:rsid w:val="003A2596"/>
    <w:rsid w:val="003A2FE4"/>
    <w:rsid w:val="003A39BA"/>
    <w:rsid w:val="003A3A48"/>
    <w:rsid w:val="003A449B"/>
    <w:rsid w:val="003A4FEB"/>
    <w:rsid w:val="003A50E4"/>
    <w:rsid w:val="003A6205"/>
    <w:rsid w:val="003A64A9"/>
    <w:rsid w:val="003B09B7"/>
    <w:rsid w:val="003B1AB5"/>
    <w:rsid w:val="003B1E26"/>
    <w:rsid w:val="003B2139"/>
    <w:rsid w:val="003B2B00"/>
    <w:rsid w:val="003B2C99"/>
    <w:rsid w:val="003B44EA"/>
    <w:rsid w:val="003B5AEE"/>
    <w:rsid w:val="003C0302"/>
    <w:rsid w:val="003C08B4"/>
    <w:rsid w:val="003C0A5E"/>
    <w:rsid w:val="003C7A24"/>
    <w:rsid w:val="003D02EE"/>
    <w:rsid w:val="003D0EF1"/>
    <w:rsid w:val="003D4744"/>
    <w:rsid w:val="003D7FB0"/>
    <w:rsid w:val="003E0430"/>
    <w:rsid w:val="003E1029"/>
    <w:rsid w:val="003E7201"/>
    <w:rsid w:val="003E75FA"/>
    <w:rsid w:val="003F2EA9"/>
    <w:rsid w:val="003F304F"/>
    <w:rsid w:val="003F400C"/>
    <w:rsid w:val="003F6144"/>
    <w:rsid w:val="003F620D"/>
    <w:rsid w:val="003F698E"/>
    <w:rsid w:val="003F700B"/>
    <w:rsid w:val="00401E8B"/>
    <w:rsid w:val="00402ADB"/>
    <w:rsid w:val="004036A9"/>
    <w:rsid w:val="00405B78"/>
    <w:rsid w:val="00405CA7"/>
    <w:rsid w:val="0040612A"/>
    <w:rsid w:val="0040695B"/>
    <w:rsid w:val="00407949"/>
    <w:rsid w:val="00411919"/>
    <w:rsid w:val="00411ED9"/>
    <w:rsid w:val="00412A96"/>
    <w:rsid w:val="004151BA"/>
    <w:rsid w:val="004159D6"/>
    <w:rsid w:val="00417511"/>
    <w:rsid w:val="004226A3"/>
    <w:rsid w:val="004226CA"/>
    <w:rsid w:val="0042381B"/>
    <w:rsid w:val="004239ED"/>
    <w:rsid w:val="00424DCA"/>
    <w:rsid w:val="00425190"/>
    <w:rsid w:val="00425B6B"/>
    <w:rsid w:val="00426014"/>
    <w:rsid w:val="004277E0"/>
    <w:rsid w:val="00430F9D"/>
    <w:rsid w:val="00431225"/>
    <w:rsid w:val="004325B5"/>
    <w:rsid w:val="00433102"/>
    <w:rsid w:val="0043476C"/>
    <w:rsid w:val="00435F6E"/>
    <w:rsid w:val="00436176"/>
    <w:rsid w:val="00436B81"/>
    <w:rsid w:val="004377A6"/>
    <w:rsid w:val="00440169"/>
    <w:rsid w:val="00444381"/>
    <w:rsid w:val="004443A4"/>
    <w:rsid w:val="004443E1"/>
    <w:rsid w:val="00450C8E"/>
    <w:rsid w:val="004516E2"/>
    <w:rsid w:val="004516EA"/>
    <w:rsid w:val="00451BA0"/>
    <w:rsid w:val="00452813"/>
    <w:rsid w:val="00453022"/>
    <w:rsid w:val="00454BEC"/>
    <w:rsid w:val="00455796"/>
    <w:rsid w:val="004609AA"/>
    <w:rsid w:val="00460CE2"/>
    <w:rsid w:val="00463571"/>
    <w:rsid w:val="00463790"/>
    <w:rsid w:val="00464C54"/>
    <w:rsid w:val="004663B5"/>
    <w:rsid w:val="00466C81"/>
    <w:rsid w:val="00467021"/>
    <w:rsid w:val="00467D4B"/>
    <w:rsid w:val="0047312A"/>
    <w:rsid w:val="00475600"/>
    <w:rsid w:val="00475D56"/>
    <w:rsid w:val="00476961"/>
    <w:rsid w:val="0047789A"/>
    <w:rsid w:val="004812B4"/>
    <w:rsid w:val="004830F8"/>
    <w:rsid w:val="00484902"/>
    <w:rsid w:val="00484BCA"/>
    <w:rsid w:val="00485C19"/>
    <w:rsid w:val="004871F4"/>
    <w:rsid w:val="00487535"/>
    <w:rsid w:val="00490B11"/>
    <w:rsid w:val="00491AEE"/>
    <w:rsid w:val="00493CE3"/>
    <w:rsid w:val="004948D9"/>
    <w:rsid w:val="004966CF"/>
    <w:rsid w:val="00497230"/>
    <w:rsid w:val="004973C4"/>
    <w:rsid w:val="00497D42"/>
    <w:rsid w:val="004A07EF"/>
    <w:rsid w:val="004A09FE"/>
    <w:rsid w:val="004A0DFE"/>
    <w:rsid w:val="004A10BC"/>
    <w:rsid w:val="004A11A6"/>
    <w:rsid w:val="004A254E"/>
    <w:rsid w:val="004A26FF"/>
    <w:rsid w:val="004A3347"/>
    <w:rsid w:val="004A337F"/>
    <w:rsid w:val="004A378E"/>
    <w:rsid w:val="004A40ED"/>
    <w:rsid w:val="004A5BFE"/>
    <w:rsid w:val="004A6FFC"/>
    <w:rsid w:val="004A70B2"/>
    <w:rsid w:val="004B3693"/>
    <w:rsid w:val="004B4577"/>
    <w:rsid w:val="004B54AB"/>
    <w:rsid w:val="004B5DAF"/>
    <w:rsid w:val="004B7007"/>
    <w:rsid w:val="004B76E1"/>
    <w:rsid w:val="004B7AE9"/>
    <w:rsid w:val="004C1046"/>
    <w:rsid w:val="004C4550"/>
    <w:rsid w:val="004C4719"/>
    <w:rsid w:val="004C49EC"/>
    <w:rsid w:val="004C68E1"/>
    <w:rsid w:val="004C7CD7"/>
    <w:rsid w:val="004D121B"/>
    <w:rsid w:val="004D1698"/>
    <w:rsid w:val="004D252D"/>
    <w:rsid w:val="004D38AC"/>
    <w:rsid w:val="004D44D1"/>
    <w:rsid w:val="004D51A9"/>
    <w:rsid w:val="004D52DE"/>
    <w:rsid w:val="004D7433"/>
    <w:rsid w:val="004E2155"/>
    <w:rsid w:val="004E2B5D"/>
    <w:rsid w:val="004E2DA3"/>
    <w:rsid w:val="004E2E23"/>
    <w:rsid w:val="004E3093"/>
    <w:rsid w:val="004E583C"/>
    <w:rsid w:val="004E5B22"/>
    <w:rsid w:val="004F036E"/>
    <w:rsid w:val="004F20E1"/>
    <w:rsid w:val="004F33F6"/>
    <w:rsid w:val="004F35E1"/>
    <w:rsid w:val="004F3C88"/>
    <w:rsid w:val="004F427C"/>
    <w:rsid w:val="004F68CB"/>
    <w:rsid w:val="0050049F"/>
    <w:rsid w:val="00501224"/>
    <w:rsid w:val="00501539"/>
    <w:rsid w:val="00502BB0"/>
    <w:rsid w:val="00503C1D"/>
    <w:rsid w:val="005042C1"/>
    <w:rsid w:val="0050486C"/>
    <w:rsid w:val="00507559"/>
    <w:rsid w:val="00507B67"/>
    <w:rsid w:val="0051021E"/>
    <w:rsid w:val="00511B98"/>
    <w:rsid w:val="00512F8E"/>
    <w:rsid w:val="005165FF"/>
    <w:rsid w:val="00517727"/>
    <w:rsid w:val="005212AB"/>
    <w:rsid w:val="00521AEE"/>
    <w:rsid w:val="00522246"/>
    <w:rsid w:val="0052244D"/>
    <w:rsid w:val="0052276F"/>
    <w:rsid w:val="00526E77"/>
    <w:rsid w:val="00530267"/>
    <w:rsid w:val="00531140"/>
    <w:rsid w:val="00531BDA"/>
    <w:rsid w:val="0053249A"/>
    <w:rsid w:val="00532BC3"/>
    <w:rsid w:val="005330C7"/>
    <w:rsid w:val="0053599C"/>
    <w:rsid w:val="00536BD0"/>
    <w:rsid w:val="00536E6B"/>
    <w:rsid w:val="00537C9A"/>
    <w:rsid w:val="00541355"/>
    <w:rsid w:val="00542942"/>
    <w:rsid w:val="0054371C"/>
    <w:rsid w:val="00550999"/>
    <w:rsid w:val="00551041"/>
    <w:rsid w:val="00556EBC"/>
    <w:rsid w:val="0055793F"/>
    <w:rsid w:val="00561706"/>
    <w:rsid w:val="00563267"/>
    <w:rsid w:val="005655FD"/>
    <w:rsid w:val="00566943"/>
    <w:rsid w:val="00566CEE"/>
    <w:rsid w:val="00567E88"/>
    <w:rsid w:val="00570064"/>
    <w:rsid w:val="00570EE9"/>
    <w:rsid w:val="00575F3B"/>
    <w:rsid w:val="00575FEF"/>
    <w:rsid w:val="00577A9B"/>
    <w:rsid w:val="00581030"/>
    <w:rsid w:val="00585946"/>
    <w:rsid w:val="00586695"/>
    <w:rsid w:val="00590081"/>
    <w:rsid w:val="0059013A"/>
    <w:rsid w:val="005925C6"/>
    <w:rsid w:val="0059275C"/>
    <w:rsid w:val="00593409"/>
    <w:rsid w:val="00593550"/>
    <w:rsid w:val="00595110"/>
    <w:rsid w:val="005A1A27"/>
    <w:rsid w:val="005A20AC"/>
    <w:rsid w:val="005A339A"/>
    <w:rsid w:val="005A39D9"/>
    <w:rsid w:val="005A3B21"/>
    <w:rsid w:val="005A6C0F"/>
    <w:rsid w:val="005B0004"/>
    <w:rsid w:val="005B2361"/>
    <w:rsid w:val="005B2473"/>
    <w:rsid w:val="005B2604"/>
    <w:rsid w:val="005B3EC6"/>
    <w:rsid w:val="005B6B3E"/>
    <w:rsid w:val="005B7136"/>
    <w:rsid w:val="005C111C"/>
    <w:rsid w:val="005C1A8F"/>
    <w:rsid w:val="005C1E00"/>
    <w:rsid w:val="005C2827"/>
    <w:rsid w:val="005C5F55"/>
    <w:rsid w:val="005C67EE"/>
    <w:rsid w:val="005C7578"/>
    <w:rsid w:val="005D307D"/>
    <w:rsid w:val="005D39B3"/>
    <w:rsid w:val="005D6B7B"/>
    <w:rsid w:val="005E2122"/>
    <w:rsid w:val="005E4155"/>
    <w:rsid w:val="005E7D2C"/>
    <w:rsid w:val="005F012C"/>
    <w:rsid w:val="005F35F6"/>
    <w:rsid w:val="005F4E63"/>
    <w:rsid w:val="005F5091"/>
    <w:rsid w:val="005F7B15"/>
    <w:rsid w:val="005F7BF3"/>
    <w:rsid w:val="0060000D"/>
    <w:rsid w:val="00600F1C"/>
    <w:rsid w:val="006078A7"/>
    <w:rsid w:val="00613BC7"/>
    <w:rsid w:val="00614EAB"/>
    <w:rsid w:val="00614EDF"/>
    <w:rsid w:val="00615E33"/>
    <w:rsid w:val="0062148A"/>
    <w:rsid w:val="00621E5A"/>
    <w:rsid w:val="00622A72"/>
    <w:rsid w:val="00625EAE"/>
    <w:rsid w:val="00626A86"/>
    <w:rsid w:val="00630371"/>
    <w:rsid w:val="0063070C"/>
    <w:rsid w:val="00631064"/>
    <w:rsid w:val="006328A2"/>
    <w:rsid w:val="006328C5"/>
    <w:rsid w:val="006346AD"/>
    <w:rsid w:val="00634743"/>
    <w:rsid w:val="00635A26"/>
    <w:rsid w:val="00641294"/>
    <w:rsid w:val="00642BE6"/>
    <w:rsid w:val="00645B98"/>
    <w:rsid w:val="00645C66"/>
    <w:rsid w:val="006473A4"/>
    <w:rsid w:val="00647CB5"/>
    <w:rsid w:val="00647CDB"/>
    <w:rsid w:val="00656581"/>
    <w:rsid w:val="0065741B"/>
    <w:rsid w:val="0066002D"/>
    <w:rsid w:val="00663187"/>
    <w:rsid w:val="00663444"/>
    <w:rsid w:val="0066432B"/>
    <w:rsid w:val="00664DDA"/>
    <w:rsid w:val="006673BA"/>
    <w:rsid w:val="00667AE7"/>
    <w:rsid w:val="0067103C"/>
    <w:rsid w:val="006725FB"/>
    <w:rsid w:val="006732F6"/>
    <w:rsid w:val="006746E1"/>
    <w:rsid w:val="00676FB9"/>
    <w:rsid w:val="00681BBB"/>
    <w:rsid w:val="006828CC"/>
    <w:rsid w:val="00683AAC"/>
    <w:rsid w:val="00684D5B"/>
    <w:rsid w:val="00684E7C"/>
    <w:rsid w:val="00686046"/>
    <w:rsid w:val="006864F1"/>
    <w:rsid w:val="00687181"/>
    <w:rsid w:val="00687FB1"/>
    <w:rsid w:val="00691175"/>
    <w:rsid w:val="00692280"/>
    <w:rsid w:val="00693F0F"/>
    <w:rsid w:val="00694C5B"/>
    <w:rsid w:val="006963F3"/>
    <w:rsid w:val="006967AE"/>
    <w:rsid w:val="00697631"/>
    <w:rsid w:val="006A0DAE"/>
    <w:rsid w:val="006A1472"/>
    <w:rsid w:val="006A19E6"/>
    <w:rsid w:val="006A21C7"/>
    <w:rsid w:val="006A22C0"/>
    <w:rsid w:val="006A2EF5"/>
    <w:rsid w:val="006A37EC"/>
    <w:rsid w:val="006A4561"/>
    <w:rsid w:val="006A456B"/>
    <w:rsid w:val="006A5E83"/>
    <w:rsid w:val="006A6C0F"/>
    <w:rsid w:val="006A7531"/>
    <w:rsid w:val="006A7EC8"/>
    <w:rsid w:val="006B2AC3"/>
    <w:rsid w:val="006B3BA0"/>
    <w:rsid w:val="006B5E44"/>
    <w:rsid w:val="006B6870"/>
    <w:rsid w:val="006C1215"/>
    <w:rsid w:val="006C168B"/>
    <w:rsid w:val="006C26E3"/>
    <w:rsid w:val="006C3846"/>
    <w:rsid w:val="006C4930"/>
    <w:rsid w:val="006C78B4"/>
    <w:rsid w:val="006C794D"/>
    <w:rsid w:val="006D1614"/>
    <w:rsid w:val="006D17D0"/>
    <w:rsid w:val="006D79A0"/>
    <w:rsid w:val="006E1456"/>
    <w:rsid w:val="006E36B5"/>
    <w:rsid w:val="006E4AF8"/>
    <w:rsid w:val="006E5770"/>
    <w:rsid w:val="006E5A24"/>
    <w:rsid w:val="006F03ED"/>
    <w:rsid w:val="006F2452"/>
    <w:rsid w:val="006F288E"/>
    <w:rsid w:val="00701C34"/>
    <w:rsid w:val="00701CA8"/>
    <w:rsid w:val="0070332E"/>
    <w:rsid w:val="00704C19"/>
    <w:rsid w:val="0071038E"/>
    <w:rsid w:val="00710A0B"/>
    <w:rsid w:val="0071232E"/>
    <w:rsid w:val="00712442"/>
    <w:rsid w:val="0071331B"/>
    <w:rsid w:val="00714805"/>
    <w:rsid w:val="007153EC"/>
    <w:rsid w:val="00715CCD"/>
    <w:rsid w:val="00715FA2"/>
    <w:rsid w:val="00722900"/>
    <w:rsid w:val="0072562D"/>
    <w:rsid w:val="00726B67"/>
    <w:rsid w:val="00727D14"/>
    <w:rsid w:val="007301E6"/>
    <w:rsid w:val="00730FAF"/>
    <w:rsid w:val="00731138"/>
    <w:rsid w:val="00731A40"/>
    <w:rsid w:val="00732556"/>
    <w:rsid w:val="007333E2"/>
    <w:rsid w:val="00733E21"/>
    <w:rsid w:val="0073444C"/>
    <w:rsid w:val="00735A15"/>
    <w:rsid w:val="007371B6"/>
    <w:rsid w:val="00741542"/>
    <w:rsid w:val="00742CE1"/>
    <w:rsid w:val="00744ED6"/>
    <w:rsid w:val="00745422"/>
    <w:rsid w:val="00746635"/>
    <w:rsid w:val="00746FFB"/>
    <w:rsid w:val="007517E7"/>
    <w:rsid w:val="00751940"/>
    <w:rsid w:val="00751DCD"/>
    <w:rsid w:val="007521B5"/>
    <w:rsid w:val="00752E9D"/>
    <w:rsid w:val="00754EA3"/>
    <w:rsid w:val="00755218"/>
    <w:rsid w:val="0075531E"/>
    <w:rsid w:val="00756055"/>
    <w:rsid w:val="00756B30"/>
    <w:rsid w:val="00761FE9"/>
    <w:rsid w:val="00762C3A"/>
    <w:rsid w:val="007649F8"/>
    <w:rsid w:val="00764F61"/>
    <w:rsid w:val="007650C6"/>
    <w:rsid w:val="00765DF2"/>
    <w:rsid w:val="007663AF"/>
    <w:rsid w:val="00766E20"/>
    <w:rsid w:val="00767799"/>
    <w:rsid w:val="00767900"/>
    <w:rsid w:val="00767EE2"/>
    <w:rsid w:val="00770AA7"/>
    <w:rsid w:val="00771705"/>
    <w:rsid w:val="00771986"/>
    <w:rsid w:val="00773501"/>
    <w:rsid w:val="00773BAB"/>
    <w:rsid w:val="00775EC8"/>
    <w:rsid w:val="00776220"/>
    <w:rsid w:val="00777EE0"/>
    <w:rsid w:val="00781632"/>
    <w:rsid w:val="00781915"/>
    <w:rsid w:val="00781EFD"/>
    <w:rsid w:val="007823C7"/>
    <w:rsid w:val="00783B91"/>
    <w:rsid w:val="00784E77"/>
    <w:rsid w:val="00785F52"/>
    <w:rsid w:val="0078616B"/>
    <w:rsid w:val="007865C1"/>
    <w:rsid w:val="007927B2"/>
    <w:rsid w:val="007938E9"/>
    <w:rsid w:val="007965DB"/>
    <w:rsid w:val="00796960"/>
    <w:rsid w:val="007A0D41"/>
    <w:rsid w:val="007A2A46"/>
    <w:rsid w:val="007A4348"/>
    <w:rsid w:val="007A648A"/>
    <w:rsid w:val="007A7DEA"/>
    <w:rsid w:val="007B006D"/>
    <w:rsid w:val="007B0095"/>
    <w:rsid w:val="007B034A"/>
    <w:rsid w:val="007B1F4F"/>
    <w:rsid w:val="007B3135"/>
    <w:rsid w:val="007B3ED2"/>
    <w:rsid w:val="007B6824"/>
    <w:rsid w:val="007B7191"/>
    <w:rsid w:val="007B745D"/>
    <w:rsid w:val="007B7748"/>
    <w:rsid w:val="007B79F5"/>
    <w:rsid w:val="007C008A"/>
    <w:rsid w:val="007C2FA3"/>
    <w:rsid w:val="007C32AF"/>
    <w:rsid w:val="007C4A9D"/>
    <w:rsid w:val="007C4D59"/>
    <w:rsid w:val="007C59CF"/>
    <w:rsid w:val="007C61D2"/>
    <w:rsid w:val="007C6639"/>
    <w:rsid w:val="007C7409"/>
    <w:rsid w:val="007D05E7"/>
    <w:rsid w:val="007D3500"/>
    <w:rsid w:val="007D377D"/>
    <w:rsid w:val="007D3911"/>
    <w:rsid w:val="007D5E3B"/>
    <w:rsid w:val="007D6576"/>
    <w:rsid w:val="007D6583"/>
    <w:rsid w:val="007D65C4"/>
    <w:rsid w:val="007E214B"/>
    <w:rsid w:val="007E2ACC"/>
    <w:rsid w:val="007E33F9"/>
    <w:rsid w:val="007E42C7"/>
    <w:rsid w:val="007E480F"/>
    <w:rsid w:val="007E723B"/>
    <w:rsid w:val="007F15A2"/>
    <w:rsid w:val="007F1A99"/>
    <w:rsid w:val="007F2F0B"/>
    <w:rsid w:val="007F3109"/>
    <w:rsid w:val="007F6B2A"/>
    <w:rsid w:val="007F7099"/>
    <w:rsid w:val="007F76BB"/>
    <w:rsid w:val="007F7C02"/>
    <w:rsid w:val="0080299D"/>
    <w:rsid w:val="00804C59"/>
    <w:rsid w:val="0080560D"/>
    <w:rsid w:val="0080584D"/>
    <w:rsid w:val="008069E6"/>
    <w:rsid w:val="008076FD"/>
    <w:rsid w:val="00807C0C"/>
    <w:rsid w:val="00807C4C"/>
    <w:rsid w:val="00807F5E"/>
    <w:rsid w:val="00810D31"/>
    <w:rsid w:val="008148ED"/>
    <w:rsid w:val="00814DCD"/>
    <w:rsid w:val="00816A86"/>
    <w:rsid w:val="00816B34"/>
    <w:rsid w:val="00820A4F"/>
    <w:rsid w:val="008216A4"/>
    <w:rsid w:val="00821A8F"/>
    <w:rsid w:val="00822208"/>
    <w:rsid w:val="0082244B"/>
    <w:rsid w:val="0082367B"/>
    <w:rsid w:val="00824633"/>
    <w:rsid w:val="008250D8"/>
    <w:rsid w:val="00825445"/>
    <w:rsid w:val="00825A6C"/>
    <w:rsid w:val="00825BC5"/>
    <w:rsid w:val="00832E98"/>
    <w:rsid w:val="008336A4"/>
    <w:rsid w:val="00842BD8"/>
    <w:rsid w:val="0084313A"/>
    <w:rsid w:val="00843951"/>
    <w:rsid w:val="00843D94"/>
    <w:rsid w:val="00847028"/>
    <w:rsid w:val="008470F4"/>
    <w:rsid w:val="00847407"/>
    <w:rsid w:val="00850858"/>
    <w:rsid w:val="00850CC7"/>
    <w:rsid w:val="008520CB"/>
    <w:rsid w:val="00854473"/>
    <w:rsid w:val="008558EB"/>
    <w:rsid w:val="008559CF"/>
    <w:rsid w:val="008572D1"/>
    <w:rsid w:val="00860A9F"/>
    <w:rsid w:val="00861EC9"/>
    <w:rsid w:val="00862FD1"/>
    <w:rsid w:val="00863A17"/>
    <w:rsid w:val="008647B8"/>
    <w:rsid w:val="00864D53"/>
    <w:rsid w:val="0086650D"/>
    <w:rsid w:val="00867B6B"/>
    <w:rsid w:val="00870327"/>
    <w:rsid w:val="0087493E"/>
    <w:rsid w:val="008809A4"/>
    <w:rsid w:val="00880BED"/>
    <w:rsid w:val="0088260C"/>
    <w:rsid w:val="00882B04"/>
    <w:rsid w:val="008837D3"/>
    <w:rsid w:val="008871D5"/>
    <w:rsid w:val="00887ED4"/>
    <w:rsid w:val="00893F7E"/>
    <w:rsid w:val="0089489E"/>
    <w:rsid w:val="00894EF3"/>
    <w:rsid w:val="0089651F"/>
    <w:rsid w:val="00897E49"/>
    <w:rsid w:val="00897FC6"/>
    <w:rsid w:val="008A0590"/>
    <w:rsid w:val="008A34E5"/>
    <w:rsid w:val="008A65ED"/>
    <w:rsid w:val="008A6999"/>
    <w:rsid w:val="008B3A52"/>
    <w:rsid w:val="008B4AAC"/>
    <w:rsid w:val="008B5AD4"/>
    <w:rsid w:val="008C1265"/>
    <w:rsid w:val="008C15A9"/>
    <w:rsid w:val="008C3A0E"/>
    <w:rsid w:val="008C4CD0"/>
    <w:rsid w:val="008C5359"/>
    <w:rsid w:val="008C633E"/>
    <w:rsid w:val="008D01D7"/>
    <w:rsid w:val="008D2A35"/>
    <w:rsid w:val="008D36FD"/>
    <w:rsid w:val="008D50F2"/>
    <w:rsid w:val="008D5357"/>
    <w:rsid w:val="008D74D4"/>
    <w:rsid w:val="008E1AE0"/>
    <w:rsid w:val="008E2D5F"/>
    <w:rsid w:val="008E5126"/>
    <w:rsid w:val="008E57CB"/>
    <w:rsid w:val="008E618C"/>
    <w:rsid w:val="008E62A3"/>
    <w:rsid w:val="008F0B11"/>
    <w:rsid w:val="008F0D85"/>
    <w:rsid w:val="008F1DC6"/>
    <w:rsid w:val="008F3236"/>
    <w:rsid w:val="008F631F"/>
    <w:rsid w:val="009007DB"/>
    <w:rsid w:val="00901D4F"/>
    <w:rsid w:val="00903331"/>
    <w:rsid w:val="00905B00"/>
    <w:rsid w:val="0090662E"/>
    <w:rsid w:val="00906F9F"/>
    <w:rsid w:val="0090755C"/>
    <w:rsid w:val="00907605"/>
    <w:rsid w:val="00910B50"/>
    <w:rsid w:val="00910E7D"/>
    <w:rsid w:val="00910FDC"/>
    <w:rsid w:val="009110B7"/>
    <w:rsid w:val="0091150A"/>
    <w:rsid w:val="00911DD5"/>
    <w:rsid w:val="0091245E"/>
    <w:rsid w:val="00913496"/>
    <w:rsid w:val="00914576"/>
    <w:rsid w:val="00914920"/>
    <w:rsid w:val="009166D2"/>
    <w:rsid w:val="00917B85"/>
    <w:rsid w:val="00920C06"/>
    <w:rsid w:val="00921A36"/>
    <w:rsid w:val="00922BD4"/>
    <w:rsid w:val="00923374"/>
    <w:rsid w:val="00923413"/>
    <w:rsid w:val="00924D80"/>
    <w:rsid w:val="009260EF"/>
    <w:rsid w:val="009266F8"/>
    <w:rsid w:val="00926F68"/>
    <w:rsid w:val="00926FE0"/>
    <w:rsid w:val="00927774"/>
    <w:rsid w:val="00927F0E"/>
    <w:rsid w:val="00927FF6"/>
    <w:rsid w:val="00930BF0"/>
    <w:rsid w:val="009310D9"/>
    <w:rsid w:val="009324A4"/>
    <w:rsid w:val="00932CFF"/>
    <w:rsid w:val="00933A71"/>
    <w:rsid w:val="009349F7"/>
    <w:rsid w:val="0093575E"/>
    <w:rsid w:val="00935DE3"/>
    <w:rsid w:val="00937090"/>
    <w:rsid w:val="00937871"/>
    <w:rsid w:val="00944650"/>
    <w:rsid w:val="00944969"/>
    <w:rsid w:val="00944D08"/>
    <w:rsid w:val="009452E4"/>
    <w:rsid w:val="009508C7"/>
    <w:rsid w:val="00951763"/>
    <w:rsid w:val="00954C2F"/>
    <w:rsid w:val="009625ED"/>
    <w:rsid w:val="00962EF2"/>
    <w:rsid w:val="0096330B"/>
    <w:rsid w:val="009648A5"/>
    <w:rsid w:val="00964C41"/>
    <w:rsid w:val="009652A2"/>
    <w:rsid w:val="009676F1"/>
    <w:rsid w:val="00970300"/>
    <w:rsid w:val="009712B9"/>
    <w:rsid w:val="0097174C"/>
    <w:rsid w:val="00972698"/>
    <w:rsid w:val="00972C0C"/>
    <w:rsid w:val="00976007"/>
    <w:rsid w:val="00976D65"/>
    <w:rsid w:val="00976DF4"/>
    <w:rsid w:val="009778A4"/>
    <w:rsid w:val="00977EE9"/>
    <w:rsid w:val="00980904"/>
    <w:rsid w:val="0098091A"/>
    <w:rsid w:val="00981AD2"/>
    <w:rsid w:val="00983249"/>
    <w:rsid w:val="0098343D"/>
    <w:rsid w:val="009837DE"/>
    <w:rsid w:val="00983827"/>
    <w:rsid w:val="00983A07"/>
    <w:rsid w:val="00986518"/>
    <w:rsid w:val="00986C4D"/>
    <w:rsid w:val="00986DA4"/>
    <w:rsid w:val="0098789D"/>
    <w:rsid w:val="009900B6"/>
    <w:rsid w:val="009905B8"/>
    <w:rsid w:val="00990C72"/>
    <w:rsid w:val="00993DBD"/>
    <w:rsid w:val="00993DE8"/>
    <w:rsid w:val="00995F1C"/>
    <w:rsid w:val="00996E2E"/>
    <w:rsid w:val="009A378E"/>
    <w:rsid w:val="009A3AF4"/>
    <w:rsid w:val="009A628F"/>
    <w:rsid w:val="009A6D81"/>
    <w:rsid w:val="009B04ED"/>
    <w:rsid w:val="009B0637"/>
    <w:rsid w:val="009B19E5"/>
    <w:rsid w:val="009B2C92"/>
    <w:rsid w:val="009B2D3E"/>
    <w:rsid w:val="009B2F52"/>
    <w:rsid w:val="009B7524"/>
    <w:rsid w:val="009C1D22"/>
    <w:rsid w:val="009C4799"/>
    <w:rsid w:val="009C5B38"/>
    <w:rsid w:val="009C6031"/>
    <w:rsid w:val="009C6AAE"/>
    <w:rsid w:val="009C6F2B"/>
    <w:rsid w:val="009D1AED"/>
    <w:rsid w:val="009D21B8"/>
    <w:rsid w:val="009D425B"/>
    <w:rsid w:val="009D4771"/>
    <w:rsid w:val="009D4D28"/>
    <w:rsid w:val="009E1584"/>
    <w:rsid w:val="009E18A9"/>
    <w:rsid w:val="009E5257"/>
    <w:rsid w:val="009E5786"/>
    <w:rsid w:val="009E6210"/>
    <w:rsid w:val="009F056D"/>
    <w:rsid w:val="009F3B31"/>
    <w:rsid w:val="009F3E38"/>
    <w:rsid w:val="009F4FB4"/>
    <w:rsid w:val="009F68AB"/>
    <w:rsid w:val="009F7C6B"/>
    <w:rsid w:val="00A01416"/>
    <w:rsid w:val="00A01C17"/>
    <w:rsid w:val="00A0245E"/>
    <w:rsid w:val="00A02A78"/>
    <w:rsid w:val="00A05192"/>
    <w:rsid w:val="00A06ABA"/>
    <w:rsid w:val="00A1339C"/>
    <w:rsid w:val="00A13EC8"/>
    <w:rsid w:val="00A1462D"/>
    <w:rsid w:val="00A158EC"/>
    <w:rsid w:val="00A15D3E"/>
    <w:rsid w:val="00A1680F"/>
    <w:rsid w:val="00A16E36"/>
    <w:rsid w:val="00A20D03"/>
    <w:rsid w:val="00A22B92"/>
    <w:rsid w:val="00A233CA"/>
    <w:rsid w:val="00A2391E"/>
    <w:rsid w:val="00A24026"/>
    <w:rsid w:val="00A240A5"/>
    <w:rsid w:val="00A2433B"/>
    <w:rsid w:val="00A24D1E"/>
    <w:rsid w:val="00A26015"/>
    <w:rsid w:val="00A26E5F"/>
    <w:rsid w:val="00A274FC"/>
    <w:rsid w:val="00A300E4"/>
    <w:rsid w:val="00A30557"/>
    <w:rsid w:val="00A30D26"/>
    <w:rsid w:val="00A3142C"/>
    <w:rsid w:val="00A32C80"/>
    <w:rsid w:val="00A33B02"/>
    <w:rsid w:val="00A3411B"/>
    <w:rsid w:val="00A35A89"/>
    <w:rsid w:val="00A41A20"/>
    <w:rsid w:val="00A41B02"/>
    <w:rsid w:val="00A43202"/>
    <w:rsid w:val="00A44989"/>
    <w:rsid w:val="00A45351"/>
    <w:rsid w:val="00A45A68"/>
    <w:rsid w:val="00A45DF1"/>
    <w:rsid w:val="00A465A7"/>
    <w:rsid w:val="00A4729C"/>
    <w:rsid w:val="00A4796F"/>
    <w:rsid w:val="00A51245"/>
    <w:rsid w:val="00A51BB3"/>
    <w:rsid w:val="00A5208B"/>
    <w:rsid w:val="00A546E6"/>
    <w:rsid w:val="00A5495D"/>
    <w:rsid w:val="00A5696A"/>
    <w:rsid w:val="00A57D29"/>
    <w:rsid w:val="00A60E04"/>
    <w:rsid w:val="00A610A2"/>
    <w:rsid w:val="00A61F90"/>
    <w:rsid w:val="00A651A8"/>
    <w:rsid w:val="00A66B90"/>
    <w:rsid w:val="00A70714"/>
    <w:rsid w:val="00A7130C"/>
    <w:rsid w:val="00A72DDD"/>
    <w:rsid w:val="00A7340B"/>
    <w:rsid w:val="00A73905"/>
    <w:rsid w:val="00A7427D"/>
    <w:rsid w:val="00A77B38"/>
    <w:rsid w:val="00A80E4A"/>
    <w:rsid w:val="00A81120"/>
    <w:rsid w:val="00A81270"/>
    <w:rsid w:val="00A830A2"/>
    <w:rsid w:val="00A83358"/>
    <w:rsid w:val="00A83B8F"/>
    <w:rsid w:val="00A840F0"/>
    <w:rsid w:val="00A8765B"/>
    <w:rsid w:val="00A87AD4"/>
    <w:rsid w:val="00A908AE"/>
    <w:rsid w:val="00A92509"/>
    <w:rsid w:val="00A95CB4"/>
    <w:rsid w:val="00A970A3"/>
    <w:rsid w:val="00A97D44"/>
    <w:rsid w:val="00AA0443"/>
    <w:rsid w:val="00AA1504"/>
    <w:rsid w:val="00AA2266"/>
    <w:rsid w:val="00AA33C2"/>
    <w:rsid w:val="00AA4CA0"/>
    <w:rsid w:val="00AA5B0A"/>
    <w:rsid w:val="00AA7D73"/>
    <w:rsid w:val="00AB080F"/>
    <w:rsid w:val="00AB3333"/>
    <w:rsid w:val="00AB35BD"/>
    <w:rsid w:val="00AB4334"/>
    <w:rsid w:val="00AB4C46"/>
    <w:rsid w:val="00AB5A8A"/>
    <w:rsid w:val="00AB5B47"/>
    <w:rsid w:val="00AB5B5B"/>
    <w:rsid w:val="00AB5FE0"/>
    <w:rsid w:val="00AB78EF"/>
    <w:rsid w:val="00AB7E68"/>
    <w:rsid w:val="00AC044C"/>
    <w:rsid w:val="00AC25B0"/>
    <w:rsid w:val="00AC3E17"/>
    <w:rsid w:val="00AC46F1"/>
    <w:rsid w:val="00AC4EA0"/>
    <w:rsid w:val="00AD0FCC"/>
    <w:rsid w:val="00AD1243"/>
    <w:rsid w:val="00AD162F"/>
    <w:rsid w:val="00AD1B04"/>
    <w:rsid w:val="00AD5C21"/>
    <w:rsid w:val="00AD6833"/>
    <w:rsid w:val="00AE337B"/>
    <w:rsid w:val="00AE34A4"/>
    <w:rsid w:val="00AE4858"/>
    <w:rsid w:val="00AE6ABF"/>
    <w:rsid w:val="00AE6E7C"/>
    <w:rsid w:val="00AF13D2"/>
    <w:rsid w:val="00AF1F64"/>
    <w:rsid w:val="00AF4539"/>
    <w:rsid w:val="00AF57E8"/>
    <w:rsid w:val="00AF5EBC"/>
    <w:rsid w:val="00AF6EC0"/>
    <w:rsid w:val="00B011F3"/>
    <w:rsid w:val="00B02078"/>
    <w:rsid w:val="00B0216E"/>
    <w:rsid w:val="00B02708"/>
    <w:rsid w:val="00B033FA"/>
    <w:rsid w:val="00B04408"/>
    <w:rsid w:val="00B049F5"/>
    <w:rsid w:val="00B068B6"/>
    <w:rsid w:val="00B06F4A"/>
    <w:rsid w:val="00B12530"/>
    <w:rsid w:val="00B12A05"/>
    <w:rsid w:val="00B12C64"/>
    <w:rsid w:val="00B12C9D"/>
    <w:rsid w:val="00B159D5"/>
    <w:rsid w:val="00B15DDC"/>
    <w:rsid w:val="00B16CAD"/>
    <w:rsid w:val="00B23032"/>
    <w:rsid w:val="00B23CC7"/>
    <w:rsid w:val="00B25735"/>
    <w:rsid w:val="00B261DA"/>
    <w:rsid w:val="00B264F7"/>
    <w:rsid w:val="00B26FFF"/>
    <w:rsid w:val="00B3036C"/>
    <w:rsid w:val="00B314F5"/>
    <w:rsid w:val="00B329F8"/>
    <w:rsid w:val="00B34E7B"/>
    <w:rsid w:val="00B352B8"/>
    <w:rsid w:val="00B366B5"/>
    <w:rsid w:val="00B3680B"/>
    <w:rsid w:val="00B3771B"/>
    <w:rsid w:val="00B40E99"/>
    <w:rsid w:val="00B4127D"/>
    <w:rsid w:val="00B417CE"/>
    <w:rsid w:val="00B428A8"/>
    <w:rsid w:val="00B42D4C"/>
    <w:rsid w:val="00B44307"/>
    <w:rsid w:val="00B45A9A"/>
    <w:rsid w:val="00B51586"/>
    <w:rsid w:val="00B51A70"/>
    <w:rsid w:val="00B547A0"/>
    <w:rsid w:val="00B54B27"/>
    <w:rsid w:val="00B54DAA"/>
    <w:rsid w:val="00B579DF"/>
    <w:rsid w:val="00B57BDA"/>
    <w:rsid w:val="00B604C5"/>
    <w:rsid w:val="00B61E44"/>
    <w:rsid w:val="00B647F4"/>
    <w:rsid w:val="00B667EF"/>
    <w:rsid w:val="00B670FF"/>
    <w:rsid w:val="00B7276B"/>
    <w:rsid w:val="00B7755A"/>
    <w:rsid w:val="00B81550"/>
    <w:rsid w:val="00B81D0D"/>
    <w:rsid w:val="00B822DC"/>
    <w:rsid w:val="00B82ABB"/>
    <w:rsid w:val="00B87894"/>
    <w:rsid w:val="00B9045A"/>
    <w:rsid w:val="00B90CD9"/>
    <w:rsid w:val="00B918D2"/>
    <w:rsid w:val="00B91C1F"/>
    <w:rsid w:val="00B93C9C"/>
    <w:rsid w:val="00B967D6"/>
    <w:rsid w:val="00B978C9"/>
    <w:rsid w:val="00BA0724"/>
    <w:rsid w:val="00BA291F"/>
    <w:rsid w:val="00BA324A"/>
    <w:rsid w:val="00BA6331"/>
    <w:rsid w:val="00BB00C8"/>
    <w:rsid w:val="00BB0B97"/>
    <w:rsid w:val="00BB1987"/>
    <w:rsid w:val="00BB30C2"/>
    <w:rsid w:val="00BC077A"/>
    <w:rsid w:val="00BC086A"/>
    <w:rsid w:val="00BC0886"/>
    <w:rsid w:val="00BC2FA3"/>
    <w:rsid w:val="00BC3287"/>
    <w:rsid w:val="00BC3E8A"/>
    <w:rsid w:val="00BC41FF"/>
    <w:rsid w:val="00BC420C"/>
    <w:rsid w:val="00BC5119"/>
    <w:rsid w:val="00BC55CB"/>
    <w:rsid w:val="00BD1247"/>
    <w:rsid w:val="00BD2A11"/>
    <w:rsid w:val="00BD3024"/>
    <w:rsid w:val="00BD4142"/>
    <w:rsid w:val="00BD49ED"/>
    <w:rsid w:val="00BD5408"/>
    <w:rsid w:val="00BD6077"/>
    <w:rsid w:val="00BD72F6"/>
    <w:rsid w:val="00BD76D3"/>
    <w:rsid w:val="00BD77F7"/>
    <w:rsid w:val="00BD7929"/>
    <w:rsid w:val="00BD7CDE"/>
    <w:rsid w:val="00BE3D1F"/>
    <w:rsid w:val="00BE4CEB"/>
    <w:rsid w:val="00BE5C0E"/>
    <w:rsid w:val="00BE5EF4"/>
    <w:rsid w:val="00BE6708"/>
    <w:rsid w:val="00BE67B8"/>
    <w:rsid w:val="00BF2300"/>
    <w:rsid w:val="00BF3760"/>
    <w:rsid w:val="00BF5BB9"/>
    <w:rsid w:val="00C00338"/>
    <w:rsid w:val="00C009E3"/>
    <w:rsid w:val="00C00F6E"/>
    <w:rsid w:val="00C0186A"/>
    <w:rsid w:val="00C029F4"/>
    <w:rsid w:val="00C035EA"/>
    <w:rsid w:val="00C049FC"/>
    <w:rsid w:val="00C06F6F"/>
    <w:rsid w:val="00C15203"/>
    <w:rsid w:val="00C17BE4"/>
    <w:rsid w:val="00C20E49"/>
    <w:rsid w:val="00C213DF"/>
    <w:rsid w:val="00C21A12"/>
    <w:rsid w:val="00C222D6"/>
    <w:rsid w:val="00C251D0"/>
    <w:rsid w:val="00C31A38"/>
    <w:rsid w:val="00C355B6"/>
    <w:rsid w:val="00C3592F"/>
    <w:rsid w:val="00C35ACD"/>
    <w:rsid w:val="00C35DB6"/>
    <w:rsid w:val="00C405A2"/>
    <w:rsid w:val="00C42051"/>
    <w:rsid w:val="00C42BAD"/>
    <w:rsid w:val="00C46A3B"/>
    <w:rsid w:val="00C47680"/>
    <w:rsid w:val="00C51E82"/>
    <w:rsid w:val="00C54C13"/>
    <w:rsid w:val="00C5518E"/>
    <w:rsid w:val="00C55190"/>
    <w:rsid w:val="00C60822"/>
    <w:rsid w:val="00C61239"/>
    <w:rsid w:val="00C6265D"/>
    <w:rsid w:val="00C6475A"/>
    <w:rsid w:val="00C658F8"/>
    <w:rsid w:val="00C677F6"/>
    <w:rsid w:val="00C717A2"/>
    <w:rsid w:val="00C71F26"/>
    <w:rsid w:val="00C7214C"/>
    <w:rsid w:val="00C745EF"/>
    <w:rsid w:val="00C75470"/>
    <w:rsid w:val="00C83D67"/>
    <w:rsid w:val="00C84D74"/>
    <w:rsid w:val="00C857A5"/>
    <w:rsid w:val="00C85F18"/>
    <w:rsid w:val="00C862CB"/>
    <w:rsid w:val="00C8742C"/>
    <w:rsid w:val="00C87569"/>
    <w:rsid w:val="00C9212B"/>
    <w:rsid w:val="00C939C4"/>
    <w:rsid w:val="00C9405F"/>
    <w:rsid w:val="00C94202"/>
    <w:rsid w:val="00C94860"/>
    <w:rsid w:val="00C94C47"/>
    <w:rsid w:val="00C96DEF"/>
    <w:rsid w:val="00C97742"/>
    <w:rsid w:val="00CA0696"/>
    <w:rsid w:val="00CA18BF"/>
    <w:rsid w:val="00CA31F1"/>
    <w:rsid w:val="00CA33F6"/>
    <w:rsid w:val="00CA36D6"/>
    <w:rsid w:val="00CA3CF1"/>
    <w:rsid w:val="00CA5523"/>
    <w:rsid w:val="00CA5C85"/>
    <w:rsid w:val="00CA685F"/>
    <w:rsid w:val="00CA6FEA"/>
    <w:rsid w:val="00CA7382"/>
    <w:rsid w:val="00CB1326"/>
    <w:rsid w:val="00CB2F95"/>
    <w:rsid w:val="00CB3EE4"/>
    <w:rsid w:val="00CB62D5"/>
    <w:rsid w:val="00CB6567"/>
    <w:rsid w:val="00CC3487"/>
    <w:rsid w:val="00CC3DD6"/>
    <w:rsid w:val="00CC436E"/>
    <w:rsid w:val="00CC51AC"/>
    <w:rsid w:val="00CD0775"/>
    <w:rsid w:val="00CD090F"/>
    <w:rsid w:val="00CD13B7"/>
    <w:rsid w:val="00CD2243"/>
    <w:rsid w:val="00CD2A31"/>
    <w:rsid w:val="00CD3865"/>
    <w:rsid w:val="00CD3B6E"/>
    <w:rsid w:val="00CD434E"/>
    <w:rsid w:val="00CD659C"/>
    <w:rsid w:val="00CE0A7A"/>
    <w:rsid w:val="00CE0BE7"/>
    <w:rsid w:val="00CE0E37"/>
    <w:rsid w:val="00CE10F7"/>
    <w:rsid w:val="00CE3D08"/>
    <w:rsid w:val="00CE4407"/>
    <w:rsid w:val="00CE5083"/>
    <w:rsid w:val="00CE561B"/>
    <w:rsid w:val="00CE652B"/>
    <w:rsid w:val="00CF0B09"/>
    <w:rsid w:val="00CF18E2"/>
    <w:rsid w:val="00CF2EF0"/>
    <w:rsid w:val="00CF35FC"/>
    <w:rsid w:val="00CF37F2"/>
    <w:rsid w:val="00CF3BA8"/>
    <w:rsid w:val="00CF7BCC"/>
    <w:rsid w:val="00CF7C6A"/>
    <w:rsid w:val="00D004E5"/>
    <w:rsid w:val="00D0051E"/>
    <w:rsid w:val="00D02E69"/>
    <w:rsid w:val="00D03195"/>
    <w:rsid w:val="00D04658"/>
    <w:rsid w:val="00D07852"/>
    <w:rsid w:val="00D13B6B"/>
    <w:rsid w:val="00D14B8E"/>
    <w:rsid w:val="00D14E84"/>
    <w:rsid w:val="00D15826"/>
    <w:rsid w:val="00D16209"/>
    <w:rsid w:val="00D16ADD"/>
    <w:rsid w:val="00D16B29"/>
    <w:rsid w:val="00D174E1"/>
    <w:rsid w:val="00D20E18"/>
    <w:rsid w:val="00D21F81"/>
    <w:rsid w:val="00D22102"/>
    <w:rsid w:val="00D221B6"/>
    <w:rsid w:val="00D228D0"/>
    <w:rsid w:val="00D22A7D"/>
    <w:rsid w:val="00D25258"/>
    <w:rsid w:val="00D25650"/>
    <w:rsid w:val="00D25868"/>
    <w:rsid w:val="00D2648B"/>
    <w:rsid w:val="00D26E0C"/>
    <w:rsid w:val="00D27818"/>
    <w:rsid w:val="00D27F5F"/>
    <w:rsid w:val="00D31D93"/>
    <w:rsid w:val="00D321E8"/>
    <w:rsid w:val="00D3335E"/>
    <w:rsid w:val="00D33B6C"/>
    <w:rsid w:val="00D346C2"/>
    <w:rsid w:val="00D36DF1"/>
    <w:rsid w:val="00D41131"/>
    <w:rsid w:val="00D4160D"/>
    <w:rsid w:val="00D442B6"/>
    <w:rsid w:val="00D45880"/>
    <w:rsid w:val="00D458B4"/>
    <w:rsid w:val="00D477D0"/>
    <w:rsid w:val="00D521B0"/>
    <w:rsid w:val="00D5241C"/>
    <w:rsid w:val="00D530F3"/>
    <w:rsid w:val="00D537CF"/>
    <w:rsid w:val="00D55316"/>
    <w:rsid w:val="00D564F9"/>
    <w:rsid w:val="00D56E58"/>
    <w:rsid w:val="00D56F07"/>
    <w:rsid w:val="00D577E4"/>
    <w:rsid w:val="00D6045F"/>
    <w:rsid w:val="00D62841"/>
    <w:rsid w:val="00D63186"/>
    <w:rsid w:val="00D639F2"/>
    <w:rsid w:val="00D63AE5"/>
    <w:rsid w:val="00D649C8"/>
    <w:rsid w:val="00D65D8F"/>
    <w:rsid w:val="00D66106"/>
    <w:rsid w:val="00D66BF9"/>
    <w:rsid w:val="00D673CB"/>
    <w:rsid w:val="00D714AC"/>
    <w:rsid w:val="00D74916"/>
    <w:rsid w:val="00D74E04"/>
    <w:rsid w:val="00D76066"/>
    <w:rsid w:val="00D767D8"/>
    <w:rsid w:val="00D76AAD"/>
    <w:rsid w:val="00D8158A"/>
    <w:rsid w:val="00D81C98"/>
    <w:rsid w:val="00D82A37"/>
    <w:rsid w:val="00D82B7C"/>
    <w:rsid w:val="00D82FEF"/>
    <w:rsid w:val="00D83E15"/>
    <w:rsid w:val="00D87C1C"/>
    <w:rsid w:val="00D90798"/>
    <w:rsid w:val="00D92637"/>
    <w:rsid w:val="00D9309A"/>
    <w:rsid w:val="00D95364"/>
    <w:rsid w:val="00D95751"/>
    <w:rsid w:val="00D9720A"/>
    <w:rsid w:val="00DA065C"/>
    <w:rsid w:val="00DA07A2"/>
    <w:rsid w:val="00DA0C4A"/>
    <w:rsid w:val="00DA23BB"/>
    <w:rsid w:val="00DA349B"/>
    <w:rsid w:val="00DA353F"/>
    <w:rsid w:val="00DA5C1B"/>
    <w:rsid w:val="00DA737D"/>
    <w:rsid w:val="00DB0126"/>
    <w:rsid w:val="00DB29B3"/>
    <w:rsid w:val="00DB2C34"/>
    <w:rsid w:val="00DB3C6F"/>
    <w:rsid w:val="00DB5EB3"/>
    <w:rsid w:val="00DB69B5"/>
    <w:rsid w:val="00DB7147"/>
    <w:rsid w:val="00DC11CB"/>
    <w:rsid w:val="00DC15A1"/>
    <w:rsid w:val="00DC17A9"/>
    <w:rsid w:val="00DC1A59"/>
    <w:rsid w:val="00DC1F95"/>
    <w:rsid w:val="00DC2B1C"/>
    <w:rsid w:val="00DC2EF0"/>
    <w:rsid w:val="00DC3E95"/>
    <w:rsid w:val="00DC4A41"/>
    <w:rsid w:val="00DC4C2A"/>
    <w:rsid w:val="00DC5775"/>
    <w:rsid w:val="00DC6F72"/>
    <w:rsid w:val="00DD03F1"/>
    <w:rsid w:val="00DD661B"/>
    <w:rsid w:val="00DD6947"/>
    <w:rsid w:val="00DD7057"/>
    <w:rsid w:val="00DD70C3"/>
    <w:rsid w:val="00DD71BA"/>
    <w:rsid w:val="00DE00B7"/>
    <w:rsid w:val="00DE20AD"/>
    <w:rsid w:val="00DE2E13"/>
    <w:rsid w:val="00DF1EB4"/>
    <w:rsid w:val="00DF28E9"/>
    <w:rsid w:val="00DF44EF"/>
    <w:rsid w:val="00DF485F"/>
    <w:rsid w:val="00DF59AD"/>
    <w:rsid w:val="00DF6B9D"/>
    <w:rsid w:val="00E0126B"/>
    <w:rsid w:val="00E01765"/>
    <w:rsid w:val="00E03B27"/>
    <w:rsid w:val="00E06BA4"/>
    <w:rsid w:val="00E07283"/>
    <w:rsid w:val="00E100B1"/>
    <w:rsid w:val="00E10337"/>
    <w:rsid w:val="00E14B3C"/>
    <w:rsid w:val="00E14C0E"/>
    <w:rsid w:val="00E16A7A"/>
    <w:rsid w:val="00E216F7"/>
    <w:rsid w:val="00E21AC9"/>
    <w:rsid w:val="00E21EBD"/>
    <w:rsid w:val="00E23E1B"/>
    <w:rsid w:val="00E249CE"/>
    <w:rsid w:val="00E24C0B"/>
    <w:rsid w:val="00E250D2"/>
    <w:rsid w:val="00E2755D"/>
    <w:rsid w:val="00E27B67"/>
    <w:rsid w:val="00E303D7"/>
    <w:rsid w:val="00E305FB"/>
    <w:rsid w:val="00E30E0F"/>
    <w:rsid w:val="00E32303"/>
    <w:rsid w:val="00E3233E"/>
    <w:rsid w:val="00E354F7"/>
    <w:rsid w:val="00E35DC6"/>
    <w:rsid w:val="00E36BDD"/>
    <w:rsid w:val="00E37EA9"/>
    <w:rsid w:val="00E41133"/>
    <w:rsid w:val="00E452DA"/>
    <w:rsid w:val="00E45ED8"/>
    <w:rsid w:val="00E50A47"/>
    <w:rsid w:val="00E529C7"/>
    <w:rsid w:val="00E53614"/>
    <w:rsid w:val="00E53F61"/>
    <w:rsid w:val="00E55A39"/>
    <w:rsid w:val="00E55D13"/>
    <w:rsid w:val="00E55E9C"/>
    <w:rsid w:val="00E565D9"/>
    <w:rsid w:val="00E57089"/>
    <w:rsid w:val="00E57170"/>
    <w:rsid w:val="00E571F7"/>
    <w:rsid w:val="00E5796D"/>
    <w:rsid w:val="00E611DB"/>
    <w:rsid w:val="00E635F4"/>
    <w:rsid w:val="00E64799"/>
    <w:rsid w:val="00E66EA0"/>
    <w:rsid w:val="00E72DA1"/>
    <w:rsid w:val="00E732C2"/>
    <w:rsid w:val="00E738C5"/>
    <w:rsid w:val="00E75447"/>
    <w:rsid w:val="00E77071"/>
    <w:rsid w:val="00E8056E"/>
    <w:rsid w:val="00E80909"/>
    <w:rsid w:val="00E809D6"/>
    <w:rsid w:val="00E80E33"/>
    <w:rsid w:val="00E82EE4"/>
    <w:rsid w:val="00E86745"/>
    <w:rsid w:val="00E86AF8"/>
    <w:rsid w:val="00E87658"/>
    <w:rsid w:val="00E87DDF"/>
    <w:rsid w:val="00E9139E"/>
    <w:rsid w:val="00E915F1"/>
    <w:rsid w:val="00E91A68"/>
    <w:rsid w:val="00E91DA0"/>
    <w:rsid w:val="00E956D0"/>
    <w:rsid w:val="00E97DD7"/>
    <w:rsid w:val="00EA01F3"/>
    <w:rsid w:val="00EA02B2"/>
    <w:rsid w:val="00EA2F00"/>
    <w:rsid w:val="00EA3923"/>
    <w:rsid w:val="00EA3BD0"/>
    <w:rsid w:val="00EA561B"/>
    <w:rsid w:val="00EA5C84"/>
    <w:rsid w:val="00EA77E0"/>
    <w:rsid w:val="00EB3FEE"/>
    <w:rsid w:val="00EB715D"/>
    <w:rsid w:val="00EB7E78"/>
    <w:rsid w:val="00EC175C"/>
    <w:rsid w:val="00EC2825"/>
    <w:rsid w:val="00EC2D25"/>
    <w:rsid w:val="00EC3354"/>
    <w:rsid w:val="00EC3404"/>
    <w:rsid w:val="00EC37FB"/>
    <w:rsid w:val="00EC521F"/>
    <w:rsid w:val="00EC536A"/>
    <w:rsid w:val="00EC574E"/>
    <w:rsid w:val="00EC5DE5"/>
    <w:rsid w:val="00EC6ADC"/>
    <w:rsid w:val="00ED5294"/>
    <w:rsid w:val="00ED58FD"/>
    <w:rsid w:val="00EE2558"/>
    <w:rsid w:val="00EE33B7"/>
    <w:rsid w:val="00EE35E9"/>
    <w:rsid w:val="00EE442D"/>
    <w:rsid w:val="00EE4B00"/>
    <w:rsid w:val="00EF1254"/>
    <w:rsid w:val="00EF5E06"/>
    <w:rsid w:val="00EF7262"/>
    <w:rsid w:val="00F02001"/>
    <w:rsid w:val="00F02469"/>
    <w:rsid w:val="00F028A6"/>
    <w:rsid w:val="00F03838"/>
    <w:rsid w:val="00F03896"/>
    <w:rsid w:val="00F04361"/>
    <w:rsid w:val="00F0449C"/>
    <w:rsid w:val="00F04681"/>
    <w:rsid w:val="00F103FE"/>
    <w:rsid w:val="00F10F69"/>
    <w:rsid w:val="00F110C1"/>
    <w:rsid w:val="00F11708"/>
    <w:rsid w:val="00F131B8"/>
    <w:rsid w:val="00F13949"/>
    <w:rsid w:val="00F13BBC"/>
    <w:rsid w:val="00F142A3"/>
    <w:rsid w:val="00F16730"/>
    <w:rsid w:val="00F210AE"/>
    <w:rsid w:val="00F21A25"/>
    <w:rsid w:val="00F23206"/>
    <w:rsid w:val="00F26127"/>
    <w:rsid w:val="00F26BA2"/>
    <w:rsid w:val="00F31D40"/>
    <w:rsid w:val="00F33FE9"/>
    <w:rsid w:val="00F369CD"/>
    <w:rsid w:val="00F3716C"/>
    <w:rsid w:val="00F37E89"/>
    <w:rsid w:val="00F4153D"/>
    <w:rsid w:val="00F43023"/>
    <w:rsid w:val="00F463D4"/>
    <w:rsid w:val="00F4741E"/>
    <w:rsid w:val="00F47A62"/>
    <w:rsid w:val="00F527A2"/>
    <w:rsid w:val="00F53DA5"/>
    <w:rsid w:val="00F53E73"/>
    <w:rsid w:val="00F5480D"/>
    <w:rsid w:val="00F55686"/>
    <w:rsid w:val="00F557A0"/>
    <w:rsid w:val="00F601D4"/>
    <w:rsid w:val="00F615A4"/>
    <w:rsid w:val="00F61922"/>
    <w:rsid w:val="00F61966"/>
    <w:rsid w:val="00F62507"/>
    <w:rsid w:val="00F62B52"/>
    <w:rsid w:val="00F635AB"/>
    <w:rsid w:val="00F64966"/>
    <w:rsid w:val="00F650D9"/>
    <w:rsid w:val="00F65857"/>
    <w:rsid w:val="00F659D2"/>
    <w:rsid w:val="00F66F6D"/>
    <w:rsid w:val="00F707FC"/>
    <w:rsid w:val="00F718A8"/>
    <w:rsid w:val="00F721A1"/>
    <w:rsid w:val="00F72D05"/>
    <w:rsid w:val="00F742AB"/>
    <w:rsid w:val="00F74D7D"/>
    <w:rsid w:val="00F77EF1"/>
    <w:rsid w:val="00F81E9D"/>
    <w:rsid w:val="00F82C18"/>
    <w:rsid w:val="00F83C1F"/>
    <w:rsid w:val="00F84864"/>
    <w:rsid w:val="00F862F2"/>
    <w:rsid w:val="00F9034E"/>
    <w:rsid w:val="00F91D50"/>
    <w:rsid w:val="00F943E4"/>
    <w:rsid w:val="00F95F2A"/>
    <w:rsid w:val="00FA07B7"/>
    <w:rsid w:val="00FA1BCB"/>
    <w:rsid w:val="00FA2A20"/>
    <w:rsid w:val="00FA3182"/>
    <w:rsid w:val="00FA371A"/>
    <w:rsid w:val="00FA4061"/>
    <w:rsid w:val="00FA4D81"/>
    <w:rsid w:val="00FA5965"/>
    <w:rsid w:val="00FB1F32"/>
    <w:rsid w:val="00FB27D5"/>
    <w:rsid w:val="00FB47EF"/>
    <w:rsid w:val="00FB4F44"/>
    <w:rsid w:val="00FB7F73"/>
    <w:rsid w:val="00FC616F"/>
    <w:rsid w:val="00FC7D9D"/>
    <w:rsid w:val="00FD0108"/>
    <w:rsid w:val="00FD27E3"/>
    <w:rsid w:val="00FD307C"/>
    <w:rsid w:val="00FD31A7"/>
    <w:rsid w:val="00FD44EA"/>
    <w:rsid w:val="00FD4AA9"/>
    <w:rsid w:val="00FD4C07"/>
    <w:rsid w:val="00FD5B59"/>
    <w:rsid w:val="00FD6598"/>
    <w:rsid w:val="00FE07AA"/>
    <w:rsid w:val="00FE0B54"/>
    <w:rsid w:val="00FE1D74"/>
    <w:rsid w:val="00FE2696"/>
    <w:rsid w:val="00FE3693"/>
    <w:rsid w:val="00FE52D0"/>
    <w:rsid w:val="00FE6968"/>
    <w:rsid w:val="00FE71FC"/>
    <w:rsid w:val="00FF00F7"/>
    <w:rsid w:val="00FF0F9D"/>
    <w:rsid w:val="00FF2013"/>
    <w:rsid w:val="00FF4490"/>
    <w:rsid w:val="00FF4D9C"/>
    <w:rsid w:val="00FF7873"/>
    <w:rsid w:val="01065D86"/>
    <w:rsid w:val="0298595E"/>
    <w:rsid w:val="02D24B25"/>
    <w:rsid w:val="03465308"/>
    <w:rsid w:val="04F81D1A"/>
    <w:rsid w:val="0626793F"/>
    <w:rsid w:val="0845057E"/>
    <w:rsid w:val="08505325"/>
    <w:rsid w:val="097F7E2F"/>
    <w:rsid w:val="09CF33EB"/>
    <w:rsid w:val="0B9E0CF6"/>
    <w:rsid w:val="0E094B7D"/>
    <w:rsid w:val="0EF202EB"/>
    <w:rsid w:val="0F083299"/>
    <w:rsid w:val="115F1B79"/>
    <w:rsid w:val="14040CE5"/>
    <w:rsid w:val="144375CC"/>
    <w:rsid w:val="14A27286"/>
    <w:rsid w:val="17794681"/>
    <w:rsid w:val="177A54CD"/>
    <w:rsid w:val="177A7468"/>
    <w:rsid w:val="1AE41D85"/>
    <w:rsid w:val="1BF82755"/>
    <w:rsid w:val="1C1D6DF3"/>
    <w:rsid w:val="1CC07C47"/>
    <w:rsid w:val="1CCD4D8B"/>
    <w:rsid w:val="1E810727"/>
    <w:rsid w:val="22BE31F0"/>
    <w:rsid w:val="231C36C7"/>
    <w:rsid w:val="240C3DC3"/>
    <w:rsid w:val="245F5E32"/>
    <w:rsid w:val="25424AA0"/>
    <w:rsid w:val="25B83031"/>
    <w:rsid w:val="26080DA3"/>
    <w:rsid w:val="261D63E7"/>
    <w:rsid w:val="26FA215E"/>
    <w:rsid w:val="284A364B"/>
    <w:rsid w:val="29295153"/>
    <w:rsid w:val="299C14B6"/>
    <w:rsid w:val="2B615FFD"/>
    <w:rsid w:val="2BB31BB2"/>
    <w:rsid w:val="2DC91E8F"/>
    <w:rsid w:val="2E4F67A2"/>
    <w:rsid w:val="2ECA1F2B"/>
    <w:rsid w:val="2F0B2460"/>
    <w:rsid w:val="31A527E5"/>
    <w:rsid w:val="33DC0CE5"/>
    <w:rsid w:val="353E2419"/>
    <w:rsid w:val="35A979D4"/>
    <w:rsid w:val="36ED55C6"/>
    <w:rsid w:val="371A20A2"/>
    <w:rsid w:val="37732EEA"/>
    <w:rsid w:val="386F5A22"/>
    <w:rsid w:val="390648BB"/>
    <w:rsid w:val="39367DD3"/>
    <w:rsid w:val="3BF02337"/>
    <w:rsid w:val="3CBA734B"/>
    <w:rsid w:val="3D5B1C2E"/>
    <w:rsid w:val="3E180DD7"/>
    <w:rsid w:val="3E5A618A"/>
    <w:rsid w:val="3F201E8C"/>
    <w:rsid w:val="3FA51E60"/>
    <w:rsid w:val="40AC7CFE"/>
    <w:rsid w:val="439B70B8"/>
    <w:rsid w:val="43A54EEF"/>
    <w:rsid w:val="450E194C"/>
    <w:rsid w:val="45F65C9C"/>
    <w:rsid w:val="466B613B"/>
    <w:rsid w:val="47274012"/>
    <w:rsid w:val="48505EB5"/>
    <w:rsid w:val="49055DD4"/>
    <w:rsid w:val="4A8A3837"/>
    <w:rsid w:val="4B345497"/>
    <w:rsid w:val="4B883747"/>
    <w:rsid w:val="4DCA4488"/>
    <w:rsid w:val="4EC77329"/>
    <w:rsid w:val="4FB30902"/>
    <w:rsid w:val="512F1BA3"/>
    <w:rsid w:val="53C57344"/>
    <w:rsid w:val="54A97515"/>
    <w:rsid w:val="568B2AC4"/>
    <w:rsid w:val="578C4FB3"/>
    <w:rsid w:val="580D753E"/>
    <w:rsid w:val="599214AF"/>
    <w:rsid w:val="5994067D"/>
    <w:rsid w:val="59FC00F6"/>
    <w:rsid w:val="5B5C05FD"/>
    <w:rsid w:val="5C054F21"/>
    <w:rsid w:val="5CCB5A09"/>
    <w:rsid w:val="5EC922FB"/>
    <w:rsid w:val="61D928C1"/>
    <w:rsid w:val="62447DA0"/>
    <w:rsid w:val="65A11991"/>
    <w:rsid w:val="6943310D"/>
    <w:rsid w:val="6B5E2A89"/>
    <w:rsid w:val="6DFC090C"/>
    <w:rsid w:val="70BE54A2"/>
    <w:rsid w:val="74760EAA"/>
    <w:rsid w:val="747A0425"/>
    <w:rsid w:val="75052196"/>
    <w:rsid w:val="75AB0D32"/>
    <w:rsid w:val="76C82521"/>
    <w:rsid w:val="78C27940"/>
    <w:rsid w:val="7B032B7A"/>
    <w:rsid w:val="7DA05DCF"/>
    <w:rsid w:val="7E44701E"/>
    <w:rsid w:val="7F4A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nhideWhenUsed="0" w:uiPriority="9" w:semiHidden="0" w:name="heading 3" w:locked="1"/>
    <w:lsdException w:qFormat="1" w:unhideWhenUsed="0" w:uiPriority="9"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iPriority="9" w:name="heading 8" w:locked="1"/>
    <w:lsdException w:qFormat="1" w:uiPriority="9" w:name="heading 9" w:locked="1"/>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qFormat="1"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semiHidden="0" w:name="Balloon Text"/>
    <w:lsdException w:qFormat="1" w:unhideWhenUsed="0" w:uiPriority="59" w:semiHidden="0" w:name="Table Grid"/>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locked/>
    <w:uiPriority w:val="9"/>
    <w:pPr>
      <w:keepNext/>
      <w:keepLines/>
      <w:spacing w:before="100" w:after="200"/>
      <w:jc w:val="left"/>
      <w:outlineLvl w:val="0"/>
    </w:pPr>
    <w:rPr>
      <w:b/>
      <w:bCs/>
      <w:kern w:val="44"/>
      <w:sz w:val="44"/>
      <w:szCs w:val="44"/>
    </w:rPr>
  </w:style>
  <w:style w:type="paragraph" w:styleId="3">
    <w:name w:val="heading 2"/>
    <w:basedOn w:val="1"/>
    <w:next w:val="1"/>
    <w:link w:val="46"/>
    <w:qFormat/>
    <w:locked/>
    <w:uiPriority w:val="9"/>
    <w:pPr>
      <w:jc w:val="center"/>
      <w:outlineLvl w:val="1"/>
    </w:pPr>
    <w:rPr>
      <w:rFonts w:ascii="宋体" w:hAnsi="宋体"/>
      <w:b/>
      <w:kern w:val="0"/>
      <w:sz w:val="32"/>
      <w:szCs w:val="36"/>
      <w:lang w:eastAsia="en-US"/>
    </w:rPr>
  </w:style>
  <w:style w:type="paragraph" w:styleId="4">
    <w:name w:val="heading 3"/>
    <w:basedOn w:val="1"/>
    <w:next w:val="1"/>
    <w:link w:val="47"/>
    <w:qFormat/>
    <w:locked/>
    <w:uiPriority w:val="9"/>
    <w:pPr>
      <w:jc w:val="center"/>
      <w:outlineLvl w:val="2"/>
    </w:pPr>
    <w:rPr>
      <w:rFonts w:ascii="宋体" w:hAnsi="宋体"/>
      <w:b/>
      <w:kern w:val="0"/>
      <w:sz w:val="32"/>
      <w:szCs w:val="32"/>
      <w:lang w:eastAsia="en-US"/>
    </w:rPr>
  </w:style>
  <w:style w:type="paragraph" w:styleId="5">
    <w:name w:val="heading 4"/>
    <w:basedOn w:val="1"/>
    <w:next w:val="1"/>
    <w:link w:val="48"/>
    <w:qFormat/>
    <w:locked/>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49"/>
    <w:qFormat/>
    <w:locked/>
    <w:uiPriority w:val="9"/>
    <w:pPr>
      <w:keepNext/>
      <w:keepLines/>
      <w:spacing w:before="280" w:after="290" w:line="376" w:lineRule="auto"/>
      <w:outlineLvl w:val="4"/>
    </w:pPr>
    <w:rPr>
      <w:b/>
      <w:bCs/>
      <w:sz w:val="28"/>
      <w:szCs w:val="28"/>
    </w:rPr>
  </w:style>
  <w:style w:type="paragraph" w:styleId="7">
    <w:name w:val="heading 6"/>
    <w:basedOn w:val="1"/>
    <w:next w:val="1"/>
    <w:link w:val="50"/>
    <w:qFormat/>
    <w:locked/>
    <w:uiPriority w:val="9"/>
    <w:pPr>
      <w:keepNext/>
      <w:keepLines/>
      <w:spacing w:before="240" w:after="64" w:line="320" w:lineRule="auto"/>
      <w:outlineLvl w:val="5"/>
    </w:pPr>
    <w:rPr>
      <w:rFonts w:ascii="Cambria" w:hAnsi="Cambria"/>
      <w:b/>
      <w:bCs/>
      <w:sz w:val="24"/>
    </w:rPr>
  </w:style>
  <w:style w:type="paragraph" w:styleId="8">
    <w:name w:val="heading 7"/>
    <w:basedOn w:val="1"/>
    <w:next w:val="1"/>
    <w:link w:val="51"/>
    <w:qFormat/>
    <w:locked/>
    <w:uiPriority w:val="9"/>
    <w:pPr>
      <w:keepNext/>
      <w:keepLines/>
      <w:tabs>
        <w:tab w:val="left" w:pos="1296"/>
        <w:tab w:val="left" w:pos="2940"/>
      </w:tabs>
      <w:spacing w:before="240" w:after="64" w:line="320" w:lineRule="auto"/>
      <w:ind w:left="2940" w:hanging="420"/>
      <w:outlineLvl w:val="6"/>
    </w:pPr>
    <w:rPr>
      <w:b/>
      <w:bCs/>
    </w:rPr>
  </w:style>
  <w:style w:type="paragraph" w:styleId="9">
    <w:name w:val="heading 8"/>
    <w:basedOn w:val="1"/>
    <w:next w:val="1"/>
    <w:link w:val="144"/>
    <w:semiHidden/>
    <w:unhideWhenUsed/>
    <w:qFormat/>
    <w:locked/>
    <w:uiPriority w:val="9"/>
    <w:pPr>
      <w:widowControl/>
      <w:tabs>
        <w:tab w:val="left" w:pos="360"/>
      </w:tabs>
      <w:spacing w:line="360" w:lineRule="auto"/>
      <w:jc w:val="left"/>
      <w:outlineLvl w:val="7"/>
    </w:pPr>
    <w:rPr>
      <w:rFonts w:ascii="Cambria" w:hAnsi="Cambria"/>
      <w:b/>
      <w:bCs/>
      <w:color w:val="7F7F7F"/>
      <w:kern w:val="0"/>
      <w:sz w:val="20"/>
      <w:szCs w:val="20"/>
    </w:rPr>
  </w:style>
  <w:style w:type="paragraph" w:styleId="10">
    <w:name w:val="heading 9"/>
    <w:basedOn w:val="1"/>
    <w:next w:val="1"/>
    <w:link w:val="145"/>
    <w:semiHidden/>
    <w:unhideWhenUsed/>
    <w:qFormat/>
    <w:locked/>
    <w:uiPriority w:val="9"/>
    <w:pPr>
      <w:widowControl/>
      <w:tabs>
        <w:tab w:val="left" w:pos="360"/>
      </w:tabs>
      <w:spacing w:line="271" w:lineRule="auto"/>
      <w:jc w:val="left"/>
      <w:outlineLvl w:val="8"/>
    </w:pPr>
    <w:rPr>
      <w:rFonts w:ascii="Cambria" w:hAnsi="Cambria"/>
      <w:b/>
      <w:bCs/>
      <w:i/>
      <w:iCs/>
      <w:color w:val="7F7F7F"/>
      <w:kern w:val="0"/>
      <w:sz w:val="18"/>
      <w:szCs w:val="18"/>
    </w:rPr>
  </w:style>
  <w:style w:type="character" w:default="1" w:styleId="40">
    <w:name w:val="Default Paragraph Font"/>
    <w:semiHidden/>
    <w:unhideWhenUsed/>
    <w:qFormat/>
    <w:uiPriority w:val="1"/>
  </w:style>
  <w:style w:type="table" w:default="1" w:styleId="38">
    <w:name w:val="Normal Table"/>
    <w:semiHidden/>
    <w:unhideWhenUsed/>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sz w:val="18"/>
      <w:szCs w:val="18"/>
    </w:rPr>
  </w:style>
  <w:style w:type="paragraph" w:styleId="12">
    <w:name w:val="Normal Indent"/>
    <w:basedOn w:val="1"/>
    <w:qFormat/>
    <w:uiPriority w:val="0"/>
    <w:pPr>
      <w:ind w:firstLine="420"/>
    </w:pPr>
  </w:style>
  <w:style w:type="paragraph" w:styleId="13">
    <w:name w:val="caption"/>
    <w:basedOn w:val="1"/>
    <w:next w:val="1"/>
    <w:qFormat/>
    <w:locked/>
    <w:uiPriority w:val="0"/>
    <w:rPr>
      <w:rFonts w:ascii="Cambria" w:hAnsi="Cambria" w:eastAsia="黑体"/>
      <w:sz w:val="20"/>
      <w:szCs w:val="20"/>
    </w:rPr>
  </w:style>
  <w:style w:type="paragraph" w:styleId="14">
    <w:name w:val="Document Map"/>
    <w:basedOn w:val="1"/>
    <w:link w:val="52"/>
    <w:unhideWhenUsed/>
    <w:qFormat/>
    <w:uiPriority w:val="0"/>
    <w:rPr>
      <w:rFonts w:ascii="宋体"/>
      <w:kern w:val="0"/>
      <w:sz w:val="18"/>
      <w:szCs w:val="18"/>
    </w:rPr>
  </w:style>
  <w:style w:type="paragraph" w:styleId="15">
    <w:name w:val="annotation text"/>
    <w:basedOn w:val="1"/>
    <w:link w:val="53"/>
    <w:qFormat/>
    <w:uiPriority w:val="0"/>
    <w:pPr>
      <w:jc w:val="left"/>
    </w:pPr>
    <w:rPr>
      <w:rFonts w:ascii="Calibri" w:hAnsi="Calibri"/>
      <w:kern w:val="0"/>
      <w:sz w:val="20"/>
      <w:szCs w:val="20"/>
    </w:rPr>
  </w:style>
  <w:style w:type="paragraph" w:styleId="16">
    <w:name w:val="Body Text 3"/>
    <w:basedOn w:val="1"/>
    <w:link w:val="54"/>
    <w:qFormat/>
    <w:uiPriority w:val="99"/>
    <w:pPr>
      <w:spacing w:after="120"/>
    </w:pPr>
    <w:rPr>
      <w:kern w:val="0"/>
      <w:sz w:val="16"/>
      <w:szCs w:val="16"/>
    </w:rPr>
  </w:style>
  <w:style w:type="paragraph" w:styleId="17">
    <w:name w:val="Body Text"/>
    <w:basedOn w:val="1"/>
    <w:link w:val="55"/>
    <w:unhideWhenUsed/>
    <w:qFormat/>
    <w:uiPriority w:val="99"/>
    <w:pPr>
      <w:spacing w:after="120"/>
    </w:pPr>
  </w:style>
  <w:style w:type="paragraph" w:styleId="18">
    <w:name w:val="toc 5"/>
    <w:basedOn w:val="1"/>
    <w:next w:val="1"/>
    <w:unhideWhenUsed/>
    <w:qFormat/>
    <w:uiPriority w:val="0"/>
    <w:pPr>
      <w:ind w:left="840"/>
      <w:jc w:val="left"/>
    </w:pPr>
    <w:rPr>
      <w:rFonts w:ascii="Calibri" w:hAnsi="Calibri"/>
      <w:sz w:val="18"/>
      <w:szCs w:val="18"/>
    </w:rPr>
  </w:style>
  <w:style w:type="paragraph" w:styleId="19">
    <w:name w:val="toc 3"/>
    <w:basedOn w:val="1"/>
    <w:next w:val="1"/>
    <w:unhideWhenUsed/>
    <w:qFormat/>
    <w:uiPriority w:val="39"/>
    <w:pPr>
      <w:ind w:left="420"/>
      <w:jc w:val="left"/>
    </w:pPr>
    <w:rPr>
      <w:rFonts w:ascii="Calibri" w:hAnsi="Calibri"/>
      <w:i/>
      <w:iCs/>
      <w:sz w:val="20"/>
      <w:szCs w:val="20"/>
    </w:rPr>
  </w:style>
  <w:style w:type="paragraph" w:styleId="20">
    <w:name w:val="toc 8"/>
    <w:basedOn w:val="1"/>
    <w:next w:val="1"/>
    <w:unhideWhenUsed/>
    <w:qFormat/>
    <w:uiPriority w:val="39"/>
    <w:pPr>
      <w:ind w:left="1470"/>
      <w:jc w:val="left"/>
    </w:pPr>
    <w:rPr>
      <w:rFonts w:ascii="Calibri" w:hAnsi="Calibri"/>
      <w:sz w:val="18"/>
      <w:szCs w:val="18"/>
    </w:rPr>
  </w:style>
  <w:style w:type="paragraph" w:styleId="21">
    <w:name w:val="Date"/>
    <w:basedOn w:val="1"/>
    <w:next w:val="1"/>
    <w:link w:val="56"/>
    <w:unhideWhenUsed/>
    <w:qFormat/>
    <w:uiPriority w:val="99"/>
    <w:pPr>
      <w:ind w:left="100" w:leftChars="2500"/>
    </w:pPr>
  </w:style>
  <w:style w:type="paragraph" w:styleId="22">
    <w:name w:val="Balloon Text"/>
    <w:basedOn w:val="1"/>
    <w:link w:val="57"/>
    <w:unhideWhenUsed/>
    <w:qFormat/>
    <w:uiPriority w:val="0"/>
    <w:rPr>
      <w:sz w:val="18"/>
      <w:szCs w:val="18"/>
    </w:rPr>
  </w:style>
  <w:style w:type="paragraph" w:styleId="23">
    <w:name w:val="footer"/>
    <w:basedOn w:val="1"/>
    <w:link w:val="58"/>
    <w:qFormat/>
    <w:uiPriority w:val="99"/>
    <w:pPr>
      <w:tabs>
        <w:tab w:val="center" w:pos="4153"/>
        <w:tab w:val="right" w:pos="8306"/>
      </w:tabs>
      <w:snapToGrid w:val="0"/>
      <w:jc w:val="left"/>
    </w:pPr>
    <w:rPr>
      <w:kern w:val="0"/>
      <w:sz w:val="18"/>
      <w:szCs w:val="18"/>
    </w:rPr>
  </w:style>
  <w:style w:type="paragraph" w:styleId="24">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25">
    <w:name w:val="toc 1"/>
    <w:basedOn w:val="1"/>
    <w:next w:val="1"/>
    <w:unhideWhenUsed/>
    <w:qFormat/>
    <w:uiPriority w:val="39"/>
    <w:pPr>
      <w:spacing w:before="120" w:after="120"/>
      <w:jc w:val="left"/>
    </w:pPr>
    <w:rPr>
      <w:rFonts w:ascii="Calibri" w:hAnsi="Calibri"/>
      <w:b/>
      <w:bCs/>
      <w:caps/>
      <w:sz w:val="20"/>
      <w:szCs w:val="20"/>
    </w:rPr>
  </w:style>
  <w:style w:type="paragraph" w:styleId="26">
    <w:name w:val="toc 4"/>
    <w:basedOn w:val="1"/>
    <w:next w:val="1"/>
    <w:unhideWhenUsed/>
    <w:qFormat/>
    <w:uiPriority w:val="0"/>
    <w:pPr>
      <w:ind w:left="630"/>
      <w:jc w:val="left"/>
    </w:pPr>
    <w:rPr>
      <w:rFonts w:ascii="Calibri" w:hAnsi="Calibri"/>
      <w:sz w:val="18"/>
      <w:szCs w:val="18"/>
    </w:rPr>
  </w:style>
  <w:style w:type="paragraph" w:styleId="27">
    <w:name w:val="index heading"/>
    <w:basedOn w:val="1"/>
    <w:next w:val="28"/>
    <w:semiHidden/>
    <w:qFormat/>
    <w:uiPriority w:val="0"/>
    <w:rPr>
      <w:szCs w:val="20"/>
    </w:rPr>
  </w:style>
  <w:style w:type="paragraph" w:styleId="28">
    <w:name w:val="index 1"/>
    <w:basedOn w:val="1"/>
    <w:next w:val="1"/>
    <w:unhideWhenUsed/>
    <w:qFormat/>
    <w:uiPriority w:val="99"/>
  </w:style>
  <w:style w:type="paragraph" w:styleId="29">
    <w:name w:val="List"/>
    <w:basedOn w:val="1"/>
    <w:qFormat/>
    <w:uiPriority w:val="0"/>
    <w:pPr>
      <w:ind w:left="200" w:hanging="200" w:hangingChars="200"/>
      <w:contextualSpacing/>
    </w:pPr>
    <w:rPr>
      <w:szCs w:val="22"/>
    </w:rPr>
  </w:style>
  <w:style w:type="paragraph" w:styleId="30">
    <w:name w:val="toc 6"/>
    <w:basedOn w:val="1"/>
    <w:next w:val="1"/>
    <w:unhideWhenUsed/>
    <w:qFormat/>
    <w:uiPriority w:val="39"/>
    <w:pPr>
      <w:ind w:left="1050"/>
      <w:jc w:val="left"/>
    </w:pPr>
    <w:rPr>
      <w:rFonts w:ascii="Calibri" w:hAnsi="Calibri"/>
      <w:sz w:val="18"/>
      <w:szCs w:val="18"/>
    </w:rPr>
  </w:style>
  <w:style w:type="paragraph" w:styleId="31">
    <w:name w:val="table of figures"/>
    <w:basedOn w:val="1"/>
    <w:next w:val="1"/>
    <w:qFormat/>
    <w:uiPriority w:val="0"/>
    <w:pPr>
      <w:ind w:left="200" w:leftChars="200" w:hanging="200" w:hangingChars="200"/>
    </w:pPr>
    <w:rPr>
      <w:szCs w:val="22"/>
    </w:rPr>
  </w:style>
  <w:style w:type="paragraph" w:styleId="32">
    <w:name w:val="toc 2"/>
    <w:basedOn w:val="1"/>
    <w:next w:val="1"/>
    <w:unhideWhenUsed/>
    <w:qFormat/>
    <w:uiPriority w:val="39"/>
    <w:pPr>
      <w:ind w:left="210"/>
      <w:jc w:val="left"/>
    </w:pPr>
    <w:rPr>
      <w:rFonts w:ascii="Calibri" w:hAnsi="Calibri"/>
      <w:smallCaps/>
      <w:sz w:val="20"/>
      <w:szCs w:val="20"/>
    </w:rPr>
  </w:style>
  <w:style w:type="paragraph" w:styleId="33">
    <w:name w:val="toc 9"/>
    <w:basedOn w:val="1"/>
    <w:next w:val="1"/>
    <w:unhideWhenUsed/>
    <w:qFormat/>
    <w:uiPriority w:val="39"/>
    <w:pPr>
      <w:ind w:left="1680"/>
      <w:jc w:val="left"/>
    </w:pPr>
    <w:rPr>
      <w:rFonts w:ascii="Calibri" w:hAnsi="Calibri"/>
      <w:sz w:val="18"/>
      <w:szCs w:val="18"/>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5">
    <w:name w:val="Title"/>
    <w:basedOn w:val="1"/>
    <w:next w:val="1"/>
    <w:link w:val="60"/>
    <w:qFormat/>
    <w:locked/>
    <w:uiPriority w:val="0"/>
    <w:pPr>
      <w:jc w:val="center"/>
    </w:pPr>
    <w:rPr>
      <w:rFonts w:ascii="宋体"/>
      <w:b/>
      <w:snapToGrid w:val="0"/>
      <w:kern w:val="0"/>
      <w:sz w:val="36"/>
      <w:szCs w:val="20"/>
    </w:rPr>
  </w:style>
  <w:style w:type="paragraph" w:styleId="36">
    <w:name w:val="annotation subject"/>
    <w:basedOn w:val="15"/>
    <w:next w:val="15"/>
    <w:link w:val="61"/>
    <w:qFormat/>
    <w:uiPriority w:val="0"/>
    <w:rPr>
      <w:b/>
      <w:bCs/>
      <w:kern w:val="2"/>
      <w:sz w:val="21"/>
      <w:szCs w:val="22"/>
    </w:rPr>
  </w:style>
  <w:style w:type="paragraph" w:styleId="37">
    <w:name w:val="Body Text First Indent"/>
    <w:basedOn w:val="17"/>
    <w:link w:val="62"/>
    <w:unhideWhenUsed/>
    <w:qFormat/>
    <w:uiPriority w:val="99"/>
    <w:pPr>
      <w:ind w:firstLine="420" w:firstLineChars="1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1">
    <w:name w:val="Strong"/>
    <w:qFormat/>
    <w:locked/>
    <w:uiPriority w:val="22"/>
  </w:style>
  <w:style w:type="character" w:styleId="42">
    <w:name w:val="page number"/>
    <w:qFormat/>
    <w:uiPriority w:val="0"/>
    <w:rPr>
      <w:rFonts w:cs="Times New Roman"/>
    </w:rPr>
  </w:style>
  <w:style w:type="character" w:styleId="43">
    <w:name w:val="Hyperlink"/>
    <w:unhideWhenUsed/>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link w:val="2"/>
    <w:qFormat/>
    <w:uiPriority w:val="9"/>
    <w:rPr>
      <w:rFonts w:ascii="Times New Roman" w:hAnsi="Times New Roman" w:eastAsia="宋体"/>
      <w:b/>
      <w:bCs/>
      <w:kern w:val="44"/>
      <w:sz w:val="44"/>
      <w:szCs w:val="44"/>
    </w:rPr>
  </w:style>
  <w:style w:type="character" w:customStyle="1" w:styleId="46">
    <w:name w:val="标题 2 字符"/>
    <w:link w:val="3"/>
    <w:qFormat/>
    <w:uiPriority w:val="0"/>
    <w:rPr>
      <w:rFonts w:ascii="宋体" w:hAnsi="宋体" w:eastAsia="宋体" w:cs="Times New Roman"/>
      <w:b/>
      <w:sz w:val="32"/>
      <w:szCs w:val="36"/>
      <w:lang w:eastAsia="en-US"/>
    </w:rPr>
  </w:style>
  <w:style w:type="character" w:customStyle="1" w:styleId="47">
    <w:name w:val="标题 3 字符"/>
    <w:link w:val="4"/>
    <w:qFormat/>
    <w:uiPriority w:val="0"/>
    <w:rPr>
      <w:rFonts w:ascii="宋体" w:hAnsi="宋体" w:eastAsia="宋体" w:cs="Times New Roman"/>
      <w:b/>
      <w:sz w:val="32"/>
      <w:szCs w:val="32"/>
      <w:lang w:eastAsia="en-US"/>
    </w:rPr>
  </w:style>
  <w:style w:type="character" w:customStyle="1" w:styleId="48">
    <w:name w:val="标题 4 字符"/>
    <w:link w:val="5"/>
    <w:qFormat/>
    <w:uiPriority w:val="0"/>
    <w:rPr>
      <w:rFonts w:ascii="Cambria" w:hAnsi="Cambria"/>
      <w:b/>
      <w:bCs/>
      <w:kern w:val="2"/>
      <w:sz w:val="28"/>
      <w:szCs w:val="28"/>
    </w:rPr>
  </w:style>
  <w:style w:type="character" w:customStyle="1" w:styleId="49">
    <w:name w:val="标题 5 字符"/>
    <w:link w:val="6"/>
    <w:qFormat/>
    <w:uiPriority w:val="0"/>
    <w:rPr>
      <w:b/>
      <w:bCs/>
      <w:kern w:val="2"/>
      <w:sz w:val="28"/>
      <w:szCs w:val="28"/>
    </w:rPr>
  </w:style>
  <w:style w:type="character" w:customStyle="1" w:styleId="50">
    <w:name w:val="标题 6 字符"/>
    <w:link w:val="7"/>
    <w:qFormat/>
    <w:uiPriority w:val="0"/>
    <w:rPr>
      <w:rFonts w:ascii="Cambria" w:hAnsi="Cambria" w:eastAsia="宋体" w:cs="Times New Roman"/>
      <w:b/>
      <w:bCs/>
      <w:kern w:val="2"/>
      <w:sz w:val="24"/>
      <w:szCs w:val="24"/>
    </w:rPr>
  </w:style>
  <w:style w:type="character" w:customStyle="1" w:styleId="51">
    <w:name w:val="标题 7 字符"/>
    <w:link w:val="8"/>
    <w:qFormat/>
    <w:uiPriority w:val="0"/>
    <w:rPr>
      <w:b/>
      <w:bCs/>
      <w:kern w:val="2"/>
      <w:sz w:val="21"/>
      <w:szCs w:val="24"/>
    </w:rPr>
  </w:style>
  <w:style w:type="character" w:customStyle="1" w:styleId="52">
    <w:name w:val="文档结构图 字符"/>
    <w:link w:val="14"/>
    <w:qFormat/>
    <w:uiPriority w:val="0"/>
    <w:rPr>
      <w:rFonts w:ascii="宋体"/>
      <w:sz w:val="18"/>
      <w:szCs w:val="18"/>
    </w:rPr>
  </w:style>
  <w:style w:type="character" w:customStyle="1" w:styleId="53">
    <w:name w:val="批注文字 字符"/>
    <w:link w:val="15"/>
    <w:qFormat/>
    <w:uiPriority w:val="0"/>
    <w:rPr>
      <w:rFonts w:ascii="Calibri" w:hAnsi="Calibri" w:cs="黑体"/>
    </w:rPr>
  </w:style>
  <w:style w:type="character" w:customStyle="1" w:styleId="54">
    <w:name w:val="正文文本 3 字符"/>
    <w:link w:val="16"/>
    <w:semiHidden/>
    <w:qFormat/>
    <w:uiPriority w:val="99"/>
    <w:rPr>
      <w:sz w:val="16"/>
      <w:szCs w:val="16"/>
    </w:rPr>
  </w:style>
  <w:style w:type="character" w:customStyle="1" w:styleId="55">
    <w:name w:val="正文文本 字符"/>
    <w:link w:val="17"/>
    <w:qFormat/>
    <w:uiPriority w:val="99"/>
    <w:rPr>
      <w:kern w:val="2"/>
      <w:sz w:val="21"/>
      <w:szCs w:val="24"/>
    </w:rPr>
  </w:style>
  <w:style w:type="character" w:customStyle="1" w:styleId="56">
    <w:name w:val="日期 字符"/>
    <w:link w:val="21"/>
    <w:semiHidden/>
    <w:qFormat/>
    <w:uiPriority w:val="99"/>
    <w:rPr>
      <w:kern w:val="2"/>
      <w:sz w:val="21"/>
      <w:szCs w:val="24"/>
    </w:rPr>
  </w:style>
  <w:style w:type="character" w:customStyle="1" w:styleId="57">
    <w:name w:val="批注框文本 字符"/>
    <w:link w:val="22"/>
    <w:qFormat/>
    <w:uiPriority w:val="0"/>
    <w:rPr>
      <w:kern w:val="2"/>
      <w:sz w:val="18"/>
      <w:szCs w:val="18"/>
    </w:rPr>
  </w:style>
  <w:style w:type="character" w:customStyle="1" w:styleId="58">
    <w:name w:val="页脚 字符"/>
    <w:link w:val="23"/>
    <w:qFormat/>
    <w:uiPriority w:val="99"/>
    <w:rPr>
      <w:sz w:val="18"/>
      <w:szCs w:val="18"/>
    </w:rPr>
  </w:style>
  <w:style w:type="character" w:customStyle="1" w:styleId="59">
    <w:name w:val="页眉 字符"/>
    <w:link w:val="24"/>
    <w:qFormat/>
    <w:uiPriority w:val="0"/>
    <w:rPr>
      <w:sz w:val="18"/>
      <w:szCs w:val="18"/>
    </w:rPr>
  </w:style>
  <w:style w:type="character" w:customStyle="1" w:styleId="60">
    <w:name w:val="标题 字符"/>
    <w:link w:val="35"/>
    <w:qFormat/>
    <w:uiPriority w:val="0"/>
    <w:rPr>
      <w:rFonts w:ascii="宋体"/>
      <w:b/>
      <w:snapToGrid w:val="0"/>
      <w:sz w:val="36"/>
    </w:rPr>
  </w:style>
  <w:style w:type="character" w:customStyle="1" w:styleId="61">
    <w:name w:val="批注主题 字符"/>
    <w:link w:val="36"/>
    <w:qFormat/>
    <w:uiPriority w:val="0"/>
    <w:rPr>
      <w:rFonts w:ascii="Calibri" w:hAnsi="Calibri" w:cs="黑体"/>
      <w:b/>
      <w:bCs/>
      <w:kern w:val="2"/>
      <w:sz w:val="21"/>
      <w:szCs w:val="22"/>
    </w:rPr>
  </w:style>
  <w:style w:type="character" w:customStyle="1" w:styleId="62">
    <w:name w:val="正文文本首行缩进 字符1"/>
    <w:link w:val="37"/>
    <w:qFormat/>
    <w:uiPriority w:val="99"/>
  </w:style>
  <w:style w:type="character" w:customStyle="1" w:styleId="63">
    <w:name w:val="表格文字 Char"/>
    <w:link w:val="64"/>
    <w:qFormat/>
    <w:locked/>
    <w:uiPriority w:val="0"/>
    <w:rPr>
      <w:bCs/>
      <w:spacing w:val="10"/>
      <w:kern w:val="2"/>
      <w:sz w:val="24"/>
      <w:szCs w:val="24"/>
    </w:rPr>
  </w:style>
  <w:style w:type="paragraph" w:customStyle="1" w:styleId="64">
    <w:name w:val="表格文字"/>
    <w:basedOn w:val="1"/>
    <w:link w:val="63"/>
    <w:qFormat/>
    <w:uiPriority w:val="0"/>
    <w:pPr>
      <w:spacing w:before="25" w:after="25"/>
      <w:jc w:val="left"/>
    </w:pPr>
    <w:rPr>
      <w:bCs/>
      <w:spacing w:val="10"/>
      <w:sz w:val="24"/>
    </w:rPr>
  </w:style>
  <w:style w:type="character" w:customStyle="1" w:styleId="65">
    <w:name w:val="批注主题 Char1"/>
    <w:semiHidden/>
    <w:qFormat/>
    <w:uiPriority w:val="99"/>
    <w:rPr>
      <w:b/>
      <w:bCs/>
      <w:kern w:val="2"/>
      <w:sz w:val="21"/>
      <w:szCs w:val="24"/>
    </w:rPr>
  </w:style>
  <w:style w:type="character" w:customStyle="1" w:styleId="66">
    <w:name w:val="列表段落 字符"/>
    <w:link w:val="67"/>
    <w:qFormat/>
    <w:uiPriority w:val="34"/>
    <w:rPr>
      <w:kern w:val="2"/>
      <w:sz w:val="21"/>
      <w:szCs w:val="24"/>
    </w:rPr>
  </w:style>
  <w:style w:type="paragraph" w:styleId="67">
    <w:name w:val="List Paragraph"/>
    <w:basedOn w:val="1"/>
    <w:link w:val="66"/>
    <w:qFormat/>
    <w:uiPriority w:val="34"/>
    <w:pPr>
      <w:ind w:firstLine="420" w:firstLineChars="200"/>
    </w:pPr>
  </w:style>
  <w:style w:type="character" w:customStyle="1" w:styleId="68">
    <w:name w:val="my正文 Char Char Char Char Char"/>
    <w:link w:val="69"/>
    <w:qFormat/>
    <w:uiPriority w:val="0"/>
    <w:rPr>
      <w:rFonts w:ascii="仿宋_GB2312" w:hAnsi="仿宋_GB2312"/>
      <w:spacing w:val="10"/>
      <w:sz w:val="24"/>
    </w:rPr>
  </w:style>
  <w:style w:type="paragraph" w:customStyle="1" w:styleId="69">
    <w:name w:val="my正文 Char Char"/>
    <w:basedOn w:val="29"/>
    <w:link w:val="68"/>
    <w:qFormat/>
    <w:uiPriority w:val="0"/>
    <w:pPr>
      <w:spacing w:line="360" w:lineRule="auto"/>
      <w:ind w:left="0" w:firstLine="640" w:firstLineChars="200"/>
    </w:pPr>
    <w:rPr>
      <w:rFonts w:ascii="仿宋_GB2312" w:hAnsi="仿宋_GB2312"/>
      <w:spacing w:val="10"/>
      <w:kern w:val="0"/>
      <w:sz w:val="24"/>
      <w:szCs w:val="20"/>
    </w:rPr>
  </w:style>
  <w:style w:type="character" w:customStyle="1" w:styleId="70">
    <w:name w:val="页眉 Char"/>
    <w:qFormat/>
    <w:uiPriority w:val="99"/>
    <w:rPr>
      <w:sz w:val="18"/>
      <w:szCs w:val="18"/>
    </w:rPr>
  </w:style>
  <w:style w:type="character" w:customStyle="1" w:styleId="71">
    <w:name w:val="访问过的超链接1"/>
    <w:unhideWhenUsed/>
    <w:qFormat/>
    <w:uiPriority w:val="99"/>
    <w:rPr>
      <w:color w:val="800080"/>
      <w:u w:val="single"/>
    </w:rPr>
  </w:style>
  <w:style w:type="character" w:customStyle="1" w:styleId="72">
    <w:name w:val="批注文字 Char2"/>
    <w:semiHidden/>
    <w:qFormat/>
    <w:uiPriority w:val="99"/>
    <w:rPr>
      <w:kern w:val="2"/>
      <w:sz w:val="21"/>
      <w:szCs w:val="24"/>
    </w:rPr>
  </w:style>
  <w:style w:type="character" w:customStyle="1" w:styleId="73">
    <w:name w:val="文档结构图 Char1"/>
    <w:semiHidden/>
    <w:qFormat/>
    <w:uiPriority w:val="99"/>
    <w:rPr>
      <w:rFonts w:ascii="宋体"/>
      <w:kern w:val="2"/>
      <w:sz w:val="18"/>
      <w:szCs w:val="18"/>
    </w:rPr>
  </w:style>
  <w:style w:type="character" w:customStyle="1" w:styleId="74">
    <w:name w:val="批注引用1"/>
    <w:qFormat/>
    <w:uiPriority w:val="0"/>
    <w:rPr>
      <w:sz w:val="21"/>
      <w:szCs w:val="21"/>
    </w:rPr>
  </w:style>
  <w:style w:type="character" w:customStyle="1" w:styleId="75">
    <w:name w:val="批注文字 Char1"/>
    <w:qFormat/>
    <w:uiPriority w:val="0"/>
  </w:style>
  <w:style w:type="character" w:customStyle="1" w:styleId="76">
    <w:name w:val="my正文 Char Char Char Char"/>
    <w:link w:val="77"/>
    <w:qFormat/>
    <w:uiPriority w:val="0"/>
    <w:rPr>
      <w:rFonts w:ascii="仿宋_GB2312" w:hAnsi="仿宋_GB2312"/>
      <w:spacing w:val="10"/>
      <w:sz w:val="24"/>
    </w:rPr>
  </w:style>
  <w:style w:type="paragraph" w:customStyle="1" w:styleId="77">
    <w:name w:val="my正文"/>
    <w:basedOn w:val="29"/>
    <w:link w:val="76"/>
    <w:qFormat/>
    <w:uiPriority w:val="0"/>
    <w:pPr>
      <w:spacing w:line="360" w:lineRule="auto"/>
      <w:ind w:left="0" w:firstLine="640" w:firstLineChars="200"/>
    </w:pPr>
    <w:rPr>
      <w:rFonts w:ascii="仿宋_GB2312" w:hAnsi="仿宋_GB2312"/>
      <w:spacing w:val="10"/>
      <w:kern w:val="0"/>
      <w:sz w:val="24"/>
      <w:szCs w:val="20"/>
    </w:rPr>
  </w:style>
  <w:style w:type="character" w:customStyle="1" w:styleId="7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79">
    <w:name w:val="正文文本首行缩进 字符"/>
    <w:link w:val="80"/>
    <w:qFormat/>
    <w:uiPriority w:val="0"/>
    <w:rPr>
      <w:rFonts w:ascii="Calibri" w:hAnsi="Calibri" w:eastAsia="等线"/>
      <w:szCs w:val="24"/>
    </w:rPr>
  </w:style>
  <w:style w:type="paragraph" w:customStyle="1" w:styleId="80">
    <w:name w:val="_Style 62"/>
    <w:basedOn w:val="1"/>
    <w:next w:val="1"/>
    <w:link w:val="79"/>
    <w:unhideWhenUsed/>
    <w:qFormat/>
    <w:uiPriority w:val="0"/>
    <w:pPr>
      <w:ind w:left="840" w:leftChars="400"/>
    </w:pPr>
    <w:rPr>
      <w:rFonts w:ascii="Calibri" w:hAnsi="Calibri" w:eastAsia="等线"/>
      <w:kern w:val="0"/>
      <w:sz w:val="20"/>
    </w:rPr>
  </w:style>
  <w:style w:type="character" w:customStyle="1" w:styleId="81">
    <w:name w:val="表格非标题文字 Char"/>
    <w:link w:val="82"/>
    <w:qFormat/>
    <w:locked/>
    <w:uiPriority w:val="0"/>
    <w:rPr>
      <w:rFonts w:ascii="Futura Bk" w:hAnsi="Futura Bk"/>
      <w:sz w:val="18"/>
      <w:szCs w:val="21"/>
    </w:rPr>
  </w:style>
  <w:style w:type="paragraph" w:customStyle="1" w:styleId="82">
    <w:name w:val="表格非标题文字"/>
    <w:link w:val="81"/>
    <w:qFormat/>
    <w:uiPriority w:val="0"/>
    <w:pPr>
      <w:snapToGrid w:val="0"/>
      <w:spacing w:before="80" w:after="40"/>
    </w:pPr>
    <w:rPr>
      <w:rFonts w:ascii="Futura Bk" w:hAnsi="Futura Bk" w:eastAsia="宋体" w:cs="Times New Roman"/>
      <w:sz w:val="18"/>
      <w:szCs w:val="21"/>
      <w:lang w:val="en-US" w:eastAsia="zh-CN" w:bidi="ar-SA"/>
    </w:rPr>
  </w:style>
  <w:style w:type="character" w:customStyle="1" w:styleId="83">
    <w:name w:val="apple-converted-space"/>
    <w:qFormat/>
    <w:uiPriority w:val="0"/>
  </w:style>
  <w:style w:type="paragraph" w:customStyle="1" w:styleId="8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TOC 标题1"/>
    <w:basedOn w:val="2"/>
    <w:next w:val="1"/>
    <w:unhideWhenUsed/>
    <w:qFormat/>
    <w:uiPriority w:val="39"/>
    <w:pPr>
      <w:widowControl/>
      <w:spacing w:before="480" w:after="0" w:line="276" w:lineRule="auto"/>
      <w:outlineLvl w:val="9"/>
    </w:pPr>
    <w:rPr>
      <w:rFonts w:ascii="Cambria" w:hAnsi="Cambria"/>
      <w:color w:val="366091"/>
      <w:kern w:val="0"/>
      <w:sz w:val="28"/>
      <w:szCs w:val="28"/>
    </w:rPr>
  </w:style>
  <w:style w:type="paragraph" w:customStyle="1" w:styleId="86">
    <w:name w:val="列出段落11"/>
    <w:basedOn w:val="1"/>
    <w:qFormat/>
    <w:uiPriority w:val="34"/>
    <w:pPr>
      <w:ind w:firstLine="420" w:firstLineChars="200"/>
    </w:pPr>
    <w:rPr>
      <w:rFonts w:ascii="Calibri" w:hAnsi="Calibri"/>
      <w:szCs w:val="22"/>
    </w:rPr>
  </w:style>
  <w:style w:type="paragraph" w:customStyle="1" w:styleId="87">
    <w:name w:val="_Style 86"/>
    <w:basedOn w:val="2"/>
    <w:next w:val="1"/>
    <w:qFormat/>
    <w:uiPriority w:val="39"/>
    <w:pPr>
      <w:widowControl/>
      <w:tabs>
        <w:tab w:val="left" w:pos="4320"/>
      </w:tabs>
      <w:spacing w:before="480" w:after="0" w:line="276" w:lineRule="auto"/>
      <w:outlineLvl w:val="9"/>
    </w:pPr>
    <w:rPr>
      <w:rFonts w:ascii="Cambria" w:hAnsi="Cambria"/>
      <w:color w:val="365F91"/>
      <w:kern w:val="0"/>
      <w:sz w:val="28"/>
      <w:szCs w:val="28"/>
    </w:rPr>
  </w:style>
  <w:style w:type="paragraph" w:customStyle="1" w:styleId="88">
    <w:name w:val="列出段落2"/>
    <w:basedOn w:val="1"/>
    <w:qFormat/>
    <w:uiPriority w:val="0"/>
    <w:pPr>
      <w:ind w:firstLine="420" w:firstLineChars="200"/>
    </w:pPr>
    <w:rPr>
      <w:szCs w:val="20"/>
    </w:rPr>
  </w:style>
  <w:style w:type="paragraph" w:customStyle="1" w:styleId="89">
    <w:name w:val="_Style 1"/>
    <w:basedOn w:val="1"/>
    <w:qFormat/>
    <w:uiPriority w:val="34"/>
    <w:pPr>
      <w:ind w:firstLine="420" w:firstLineChars="200"/>
    </w:pPr>
  </w:style>
  <w:style w:type="paragraph" w:customStyle="1" w:styleId="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题注4"/>
    <w:basedOn w:val="1"/>
    <w:next w:val="13"/>
    <w:qFormat/>
    <w:uiPriority w:val="0"/>
    <w:pPr>
      <w:ind w:left="-108" w:right="-108"/>
      <w:jc w:val="center"/>
    </w:pPr>
    <w:rPr>
      <w:b/>
      <w:bCs/>
      <w:color w:val="000000"/>
      <w:szCs w:val="21"/>
    </w:rPr>
  </w:style>
  <w:style w:type="paragraph" w:customStyle="1" w:styleId="92">
    <w:name w:val="样式 标题 4H4PIM 4h444heading1.1.1.1Fab-4T5Ref Heading 1rh..."/>
    <w:basedOn w:val="5"/>
    <w:qFormat/>
    <w:uiPriority w:val="0"/>
    <w:pPr>
      <w:spacing w:line="415" w:lineRule="auto"/>
    </w:pPr>
    <w:rPr>
      <w:rFonts w:ascii="Times New Roman" w:hAnsi="Times New Roman" w:cs="宋体"/>
      <w:sz w:val="30"/>
      <w:szCs w:val="20"/>
    </w:rPr>
  </w:style>
  <w:style w:type="paragraph" w:customStyle="1" w:styleId="93">
    <w:name w:val="Table Paragraph"/>
    <w:basedOn w:val="1"/>
    <w:qFormat/>
    <w:uiPriority w:val="1"/>
    <w:pPr>
      <w:autoSpaceDE w:val="0"/>
      <w:autoSpaceDN w:val="0"/>
      <w:adjustRightInd w:val="0"/>
      <w:jc w:val="left"/>
    </w:pPr>
    <w:rPr>
      <w:kern w:val="0"/>
      <w:sz w:val="24"/>
    </w:rPr>
  </w:style>
  <w:style w:type="paragraph" w:customStyle="1" w:styleId="94">
    <w:name w:val="Normal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Item List in Table"/>
    <w:basedOn w:val="1"/>
    <w:qFormat/>
    <w:uiPriority w:val="0"/>
    <w:pPr>
      <w:numPr>
        <w:ilvl w:val="0"/>
        <w:numId w:val="1"/>
      </w:numPr>
      <w:tabs>
        <w:tab w:val="left" w:pos="284"/>
      </w:tabs>
      <w:topLinePunct/>
      <w:spacing w:before="80" w:after="80" w:line="240" w:lineRule="atLeast"/>
    </w:pPr>
    <w:rPr>
      <w:rFonts w:hint="eastAsia" w:cs="Arial"/>
      <w:kern w:val="0"/>
      <w:szCs w:val="21"/>
    </w:rPr>
  </w:style>
  <w:style w:type="paragraph" w:customStyle="1" w:styleId="96">
    <w:name w:val="一级条标题"/>
    <w:basedOn w:val="97"/>
    <w:next w:val="90"/>
    <w:qFormat/>
    <w:uiPriority w:val="0"/>
    <w:pPr>
      <w:tabs>
        <w:tab w:val="left" w:pos="425"/>
      </w:tabs>
      <w:ind w:left="425" w:hanging="425"/>
      <w:outlineLvl w:val="2"/>
    </w:pPr>
  </w:style>
  <w:style w:type="paragraph" w:customStyle="1" w:styleId="97">
    <w:name w:val="章标题"/>
    <w:next w:val="90"/>
    <w:qFormat/>
    <w:uiPriority w:val="0"/>
    <w:pPr>
      <w:spacing w:beforeLines="50" w:afterLines="50"/>
      <w:ind w:left="284" w:hanging="284"/>
      <w:jc w:val="both"/>
      <w:outlineLvl w:val="1"/>
    </w:pPr>
    <w:rPr>
      <w:rFonts w:ascii="黑体" w:hAnsi="Times New Roman" w:eastAsia="黑体" w:cs="Times New Roman"/>
      <w:sz w:val="21"/>
      <w:lang w:val="en-US" w:eastAsia="zh-CN" w:bidi="ar-SA"/>
    </w:rPr>
  </w:style>
  <w:style w:type="paragraph" w:customStyle="1" w:styleId="98">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
    <w:name w:val="表格正文"/>
    <w:basedOn w:val="1"/>
    <w:qFormat/>
    <w:uiPriority w:val="0"/>
    <w:pPr>
      <w:spacing w:line="360" w:lineRule="atLeast"/>
      <w:textAlignment w:val="baseline"/>
    </w:pPr>
    <w:rPr>
      <w:szCs w:val="22"/>
    </w:rPr>
  </w:style>
  <w:style w:type="paragraph" w:customStyle="1" w:styleId="100">
    <w:name w:val="彩色列表 - 着色 11"/>
    <w:basedOn w:val="1"/>
    <w:qFormat/>
    <w:uiPriority w:val="34"/>
    <w:pPr>
      <w:ind w:firstLine="420" w:firstLineChars="200"/>
    </w:pPr>
  </w:style>
  <w:style w:type="paragraph" w:customStyle="1" w:styleId="101">
    <w:name w:val="_Style 100"/>
    <w:qFormat/>
    <w:uiPriority w:val="0"/>
    <w:rPr>
      <w:rFonts w:ascii="Times New Roman" w:hAnsi="Times New Roman" w:eastAsia="宋体" w:cs="Times New Roman"/>
      <w:kern w:val="2"/>
      <w:sz w:val="21"/>
      <w:szCs w:val="22"/>
      <w:lang w:val="en-US" w:eastAsia="zh-CN" w:bidi="ar-SA"/>
    </w:rPr>
  </w:style>
  <w:style w:type="paragraph" w:customStyle="1" w:styleId="10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styleId="10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列出段落1"/>
    <w:basedOn w:val="1"/>
    <w:qFormat/>
    <w:uiPriority w:val="34"/>
    <w:pPr>
      <w:ind w:firstLine="420" w:firstLineChars="200"/>
    </w:pPr>
    <w:rPr>
      <w:rFonts w:ascii="Calibri" w:hAnsi="Calibri"/>
      <w:szCs w:val="22"/>
    </w:rPr>
  </w:style>
  <w:style w:type="paragraph" w:customStyle="1" w:styleId="10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9">
    <w:name w:val="正文首行缩进1"/>
    <w:basedOn w:val="1"/>
    <w:qFormat/>
    <w:uiPriority w:val="0"/>
    <w:pPr>
      <w:ind w:firstLine="425"/>
      <w:textAlignment w:val="baseline"/>
    </w:pPr>
    <w:rPr>
      <w:rFonts w:ascii="Calibri" w:hAnsi="Calibri" w:cs="黑体"/>
    </w:rPr>
  </w:style>
  <w:style w:type="paragraph" w:customStyle="1" w:styleId="1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1">
    <w:name w:val="目次、标准名称标题"/>
    <w:basedOn w:val="1"/>
    <w:next w:val="1"/>
    <w:qFormat/>
    <w:uiPriority w:val="0"/>
    <w:pPr>
      <w:widowControl/>
      <w:shd w:val="clear" w:color="FFFFFF" w:fill="FFFFFF"/>
      <w:spacing w:before="640" w:after="560" w:line="460" w:lineRule="exact"/>
      <w:outlineLvl w:val="0"/>
    </w:pPr>
    <w:rPr>
      <w:rFonts w:ascii="黑体" w:eastAsia="黑体"/>
      <w:kern w:val="0"/>
      <w:sz w:val="32"/>
      <w:szCs w:val="20"/>
    </w:rPr>
  </w:style>
  <w:style w:type="paragraph" w:customStyle="1" w:styleId="112">
    <w:name w:val="样式 标题 1 + 小二 行距: 1.5 倍行距"/>
    <w:basedOn w:val="2"/>
    <w:qFormat/>
    <w:uiPriority w:val="0"/>
    <w:pPr>
      <w:tabs>
        <w:tab w:val="left" w:pos="840"/>
      </w:tabs>
      <w:spacing w:line="360" w:lineRule="auto"/>
      <w:ind w:left="431" w:hanging="431"/>
    </w:pPr>
    <w:rPr>
      <w:rFonts w:cs="宋体"/>
      <w:sz w:val="36"/>
      <w:szCs w:val="20"/>
    </w:rPr>
  </w:style>
  <w:style w:type="paragraph" w:customStyle="1" w:styleId="113">
    <w:name w:val="WPSOffice手动目录 1"/>
    <w:qFormat/>
    <w:uiPriority w:val="0"/>
    <w:rPr>
      <w:rFonts w:ascii="Times New Roman" w:hAnsi="Times New Roman" w:eastAsia="宋体" w:cs="Times New Roman"/>
      <w:lang w:val="en-US" w:eastAsia="zh-CN" w:bidi="ar-SA"/>
    </w:rPr>
  </w:style>
  <w:style w:type="paragraph" w:customStyle="1" w:styleId="11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5">
    <w:name w:val="Normal_27"/>
    <w:qFormat/>
    <w:uiPriority w:val="0"/>
    <w:rPr>
      <w:rFonts w:ascii="Times New Roman" w:hAnsi="Times New Roman" w:eastAsia="Times New Roman" w:cs="Times New Roman"/>
      <w:sz w:val="24"/>
      <w:szCs w:val="24"/>
      <w:lang w:val="en-US" w:eastAsia="zh-CN" w:bidi="ar-SA"/>
    </w:rPr>
  </w:style>
  <w:style w:type="character" w:customStyle="1" w:styleId="116">
    <w:name w:val="NormalCharacter"/>
    <w:semiHidden/>
    <w:qFormat/>
    <w:uiPriority w:val="0"/>
  </w:style>
  <w:style w:type="paragraph" w:customStyle="1" w:styleId="117">
    <w:name w:val="正文_4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
    <w:name w:val="正文_4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正文_2_1_1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20">
    <w:name w:val="Normal_6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_2_1_0_0_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22">
    <w:name w:val="正文_6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6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2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0_0_2"/>
    <w:qFormat/>
    <w:uiPriority w:val="0"/>
    <w:pPr>
      <w:widowControl w:val="0"/>
      <w:jc w:val="both"/>
    </w:pPr>
    <w:rPr>
      <w:rFonts w:ascii="Calibri" w:hAnsi="Calibri" w:eastAsia="宋体" w:cs="Times New Roman"/>
      <w:color w:val="0000FF"/>
      <w:kern w:val="2"/>
      <w:sz w:val="24"/>
      <w:szCs w:val="24"/>
      <w:lang w:val="en-US" w:eastAsia="zh-CN" w:bidi="ar-SA"/>
    </w:rPr>
  </w:style>
  <w:style w:type="paragraph" w:customStyle="1" w:styleId="126">
    <w:name w:val="正文_9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_17_0_2"/>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29">
    <w:name w:val="正文_16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7_0_0_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31">
    <w:name w:val="Normal_23_1"/>
    <w:qFormat/>
    <w:uiPriority w:val="0"/>
    <w:rPr>
      <w:rFonts w:ascii="Times New Roman" w:hAnsi="Times New Roman" w:eastAsia="Times New Roman" w:cs="Times New Roman"/>
      <w:sz w:val="24"/>
      <w:szCs w:val="24"/>
      <w:lang w:val="en-US" w:eastAsia="zh-CN" w:bidi="ar-SA"/>
    </w:rPr>
  </w:style>
  <w:style w:type="paragraph" w:customStyle="1" w:styleId="132">
    <w:name w:val="正文_18_0_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33">
    <w:name w:val="正文_16_2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Normal_24_1"/>
    <w:qFormat/>
    <w:uiPriority w:val="0"/>
    <w:rPr>
      <w:rFonts w:ascii="Times New Roman" w:hAnsi="Times New Roman" w:eastAsia="Times New Roman" w:cs="Times New Roman"/>
      <w:sz w:val="24"/>
      <w:szCs w:val="24"/>
      <w:lang w:val="en-US" w:eastAsia="zh-CN" w:bidi="ar-SA"/>
    </w:rPr>
  </w:style>
  <w:style w:type="paragraph" w:customStyle="1" w:styleId="135">
    <w:name w:val="正文_2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_19_0_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37">
    <w:name w:val="正文_16_3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正文_11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正文_11_0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正文_20_0_0_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41">
    <w:name w:val="正文_24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2">
    <w:name w:val="正文文本_"/>
    <w:link w:val="143"/>
    <w:qFormat/>
    <w:locked/>
    <w:uiPriority w:val="0"/>
    <w:rPr>
      <w:rFonts w:ascii="宋体" w:hAnsi="宋体" w:cs="宋体"/>
      <w:color w:val="202020"/>
      <w:sz w:val="30"/>
      <w:szCs w:val="30"/>
      <w:lang w:val="zh-TW" w:eastAsia="zh-TW" w:bidi="zh-TW"/>
    </w:rPr>
  </w:style>
  <w:style w:type="paragraph" w:customStyle="1" w:styleId="143">
    <w:name w:val="正文文本1"/>
    <w:basedOn w:val="1"/>
    <w:link w:val="142"/>
    <w:qFormat/>
    <w:uiPriority w:val="0"/>
    <w:pPr>
      <w:spacing w:line="436" w:lineRule="auto"/>
      <w:ind w:firstLine="400"/>
      <w:jc w:val="left"/>
    </w:pPr>
    <w:rPr>
      <w:rFonts w:ascii="宋体" w:hAnsi="宋体" w:cs="宋体"/>
      <w:color w:val="202020"/>
      <w:kern w:val="0"/>
      <w:sz w:val="30"/>
      <w:szCs w:val="30"/>
      <w:lang w:val="zh-TW" w:eastAsia="zh-TW" w:bidi="zh-TW"/>
    </w:rPr>
  </w:style>
  <w:style w:type="character" w:customStyle="1" w:styleId="144">
    <w:name w:val="标题 8 字符"/>
    <w:link w:val="9"/>
    <w:semiHidden/>
    <w:qFormat/>
    <w:uiPriority w:val="9"/>
    <w:rPr>
      <w:rFonts w:ascii="Cambria" w:hAnsi="Cambria"/>
      <w:b/>
      <w:bCs/>
      <w:color w:val="7F7F7F"/>
    </w:rPr>
  </w:style>
  <w:style w:type="character" w:customStyle="1" w:styleId="145">
    <w:name w:val="标题 9 字符"/>
    <w:link w:val="10"/>
    <w:semiHidden/>
    <w:qFormat/>
    <w:uiPriority w:val="9"/>
    <w:rPr>
      <w:rFonts w:ascii="Cambria" w:hAnsi="Cambria"/>
      <w:b/>
      <w:bCs/>
      <w:i/>
      <w:iCs/>
      <w:color w:val="7F7F7F"/>
      <w:sz w:val="18"/>
      <w:szCs w:val="18"/>
    </w:rPr>
  </w:style>
  <w:style w:type="paragraph" w:customStyle="1" w:styleId="14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3014</Words>
  <Characters>17184</Characters>
  <Lines>143</Lines>
  <Paragraphs>40</Paragraphs>
  <TotalTime>4</TotalTime>
  <ScaleCrop>false</ScaleCrop>
  <LinksUpToDate>false</LinksUpToDate>
  <CharactersWithSpaces>20158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2025-04-25T04:11:00Z</dcterms:created>
  <dc:creator>admin</dc:creator>
  <cp:lastModifiedBy>zzc</cp:lastModifiedBy>
  <cp:lastPrinted>2023-10-18T02:46:00Z</cp:lastPrinted>
  <dcterms:modified xsi:type="dcterms:W3CDTF">2025-06-13T00:47:44Z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7A7E1BB822E14696AA2C3B9123B39E3C_13</vt:lpwstr>
  </property>
</Properties>
</file>