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FF0FA" w14:textId="77777777" w:rsidR="00AD64A7" w:rsidRDefault="00FD5AB8">
      <w:pPr>
        <w:spacing w:beforeLines="50" w:before="156" w:afterLines="50" w:after="156"/>
        <w:jc w:val="center"/>
        <w:rPr>
          <w:rFonts w:ascii="黑体" w:eastAsia="黑体" w:hAnsi="黑体" w:cs="黑体"/>
          <w:sz w:val="36"/>
          <w:szCs w:val="44"/>
        </w:rPr>
      </w:pPr>
      <w:r>
        <w:rPr>
          <w:rFonts w:ascii="黑体" w:eastAsia="黑体" w:hAnsi="黑体" w:cs="黑体" w:hint="eastAsia"/>
          <w:sz w:val="36"/>
          <w:szCs w:val="44"/>
        </w:rPr>
        <w:t>卫国路院区病房改造提升项目可研报告编制</w:t>
      </w:r>
      <w:r>
        <w:rPr>
          <w:rFonts w:ascii="黑体" w:eastAsia="黑体" w:hAnsi="黑体" w:cs="黑体" w:hint="eastAsia"/>
          <w:sz w:val="36"/>
          <w:szCs w:val="44"/>
        </w:rPr>
        <w:t>要求</w:t>
      </w:r>
    </w:p>
    <w:p w14:paraId="02CA28B1" w14:textId="77777777" w:rsidR="00AD64A7" w:rsidRDefault="00FD5AB8">
      <w:pPr>
        <w:numPr>
          <w:ilvl w:val="0"/>
          <w:numId w:val="1"/>
        </w:numPr>
        <w:jc w:val="left"/>
        <w:rPr>
          <w:rFonts w:ascii="仿宋" w:eastAsia="仿宋" w:hAnsi="仿宋" w:cs="仿宋"/>
          <w:sz w:val="32"/>
          <w:szCs w:val="40"/>
        </w:rPr>
      </w:pPr>
      <w:r>
        <w:rPr>
          <w:rFonts w:ascii="仿宋" w:eastAsia="仿宋" w:hAnsi="仿宋" w:cs="仿宋" w:hint="eastAsia"/>
          <w:sz w:val="32"/>
          <w:szCs w:val="40"/>
        </w:rPr>
        <w:t>资质要求</w:t>
      </w:r>
    </w:p>
    <w:p w14:paraId="59612A18" w14:textId="77777777" w:rsidR="00AD64A7" w:rsidRDefault="00FD5AB8">
      <w:pPr>
        <w:shd w:val="clear" w:color="auto" w:fill="FFFFFF"/>
        <w:spacing w:line="360" w:lineRule="auto"/>
        <w:jc w:val="left"/>
        <w:rPr>
          <w:rFonts w:ascii="仿宋" w:eastAsia="仿宋" w:hAnsi="仿宋" w:cs="仿宋"/>
          <w:sz w:val="28"/>
          <w:szCs w:val="28"/>
        </w:rPr>
      </w:pPr>
      <w:r>
        <w:rPr>
          <w:rFonts w:ascii="仿宋" w:eastAsia="仿宋" w:hAnsi="仿宋" w:cs="仿宋" w:hint="eastAsia"/>
          <w:sz w:val="28"/>
          <w:szCs w:val="28"/>
          <w:lang w:val="zh-CN"/>
        </w:rPr>
        <w:t>（一）供应商</w:t>
      </w:r>
      <w:r>
        <w:rPr>
          <w:rFonts w:ascii="仿宋" w:eastAsia="仿宋" w:hAnsi="仿宋" w:cs="仿宋" w:hint="eastAsia"/>
          <w:sz w:val="28"/>
          <w:szCs w:val="28"/>
        </w:rPr>
        <w:t>应具备《政府采购法》第二十二条规定的条件：</w:t>
      </w:r>
    </w:p>
    <w:p w14:paraId="6A7D4B5E" w14:textId="77777777" w:rsidR="00AD64A7" w:rsidRDefault="00FD5AB8">
      <w:pPr>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具有独立承担民事责任的能力：在中华人民共和国境内注册的法人或其他组织或（提供法人或者其他组织的营业执照或登记证书等证明文件复印件）；</w:t>
      </w:r>
    </w:p>
    <w:p w14:paraId="3D5BB867" w14:textId="77777777" w:rsidR="00AD64A7" w:rsidRDefault="00FD5AB8">
      <w:pPr>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具有良好的商业信誉和健全的财务会计制度：具有良好的商业信誉和健全的财务会计制度（提供下列材料扫描件之一即可）：</w:t>
      </w:r>
    </w:p>
    <w:p w14:paraId="6CC97669" w14:textId="77777777" w:rsidR="00AD64A7" w:rsidRDefault="00FD5AB8">
      <w:pPr>
        <w:shd w:val="clear" w:color="auto" w:fill="FFFFFF"/>
        <w:spacing w:line="360" w:lineRule="auto"/>
        <w:ind w:firstLineChars="100" w:firstLine="28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经审计的</w:t>
      </w:r>
      <w:r>
        <w:rPr>
          <w:rFonts w:ascii="仿宋" w:eastAsia="仿宋" w:hAnsi="仿宋" w:cs="仿宋" w:hint="eastAsia"/>
          <w:sz w:val="28"/>
          <w:szCs w:val="28"/>
        </w:rPr>
        <w:t>202</w:t>
      </w:r>
      <w:r>
        <w:rPr>
          <w:rFonts w:ascii="仿宋" w:eastAsia="仿宋" w:hAnsi="仿宋" w:cs="仿宋" w:hint="eastAsia"/>
          <w:sz w:val="28"/>
          <w:szCs w:val="28"/>
        </w:rPr>
        <w:t>3</w:t>
      </w:r>
      <w:r>
        <w:rPr>
          <w:rFonts w:ascii="仿宋" w:eastAsia="仿宋" w:hAnsi="仿宋" w:cs="仿宋" w:hint="eastAsia"/>
          <w:sz w:val="28"/>
          <w:szCs w:val="28"/>
        </w:rPr>
        <w:t>年度的财务报告</w:t>
      </w:r>
      <w:r>
        <w:rPr>
          <w:rFonts w:ascii="仿宋" w:eastAsia="仿宋" w:hAnsi="仿宋" w:cs="仿宋" w:hint="eastAsia"/>
          <w:sz w:val="28"/>
          <w:szCs w:val="28"/>
        </w:rPr>
        <w:t>(</w:t>
      </w:r>
      <w:r>
        <w:rPr>
          <w:rFonts w:ascii="仿宋" w:eastAsia="仿宋" w:hAnsi="仿宋" w:cs="仿宋" w:hint="eastAsia"/>
          <w:sz w:val="28"/>
          <w:szCs w:val="28"/>
        </w:rPr>
        <w:t>要求：由第三方会计师事务所出具并加盖其公章，且能反映审计结论</w:t>
      </w:r>
      <w:r>
        <w:rPr>
          <w:rFonts w:ascii="仿宋" w:eastAsia="仿宋" w:hAnsi="仿宋" w:cs="仿宋" w:hint="eastAsia"/>
          <w:sz w:val="28"/>
          <w:szCs w:val="28"/>
        </w:rPr>
        <w:t>)</w:t>
      </w:r>
      <w:r>
        <w:rPr>
          <w:rFonts w:ascii="仿宋" w:eastAsia="仿宋" w:hAnsi="仿宋" w:cs="仿宋" w:hint="eastAsia"/>
          <w:sz w:val="28"/>
          <w:szCs w:val="28"/>
        </w:rPr>
        <w:t>；如供应商新成立的，应提供成立至投标截止时间止任意一个月的公司财务状况报告；</w:t>
      </w:r>
    </w:p>
    <w:p w14:paraId="3E78504D" w14:textId="77777777" w:rsidR="00AD64A7" w:rsidRDefault="00FD5AB8">
      <w:pPr>
        <w:shd w:val="clear" w:color="auto" w:fill="FFFFFF"/>
        <w:spacing w:line="360" w:lineRule="auto"/>
        <w:ind w:firstLineChars="100" w:firstLine="28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基本开户银行出具的资信证明（要求：投标截止之日前</w:t>
      </w:r>
      <w:r>
        <w:rPr>
          <w:rFonts w:ascii="仿宋" w:eastAsia="仿宋" w:hAnsi="仿宋" w:cs="仿宋" w:hint="eastAsia"/>
          <w:sz w:val="28"/>
          <w:szCs w:val="28"/>
        </w:rPr>
        <w:t>6</w:t>
      </w:r>
      <w:r>
        <w:rPr>
          <w:rFonts w:ascii="仿宋" w:eastAsia="仿宋" w:hAnsi="仿宋" w:cs="仿宋" w:hint="eastAsia"/>
          <w:sz w:val="28"/>
          <w:szCs w:val="28"/>
        </w:rPr>
        <w:t>个月内任意一个月出具且在有效期内的，能够清晰反映供应商的商业信誉情况，如成立时间不足</w:t>
      </w:r>
      <w:r>
        <w:rPr>
          <w:rFonts w:ascii="仿宋" w:eastAsia="仿宋" w:hAnsi="仿宋" w:cs="仿宋" w:hint="eastAsia"/>
          <w:sz w:val="28"/>
          <w:szCs w:val="28"/>
        </w:rPr>
        <w:t>1</w:t>
      </w:r>
      <w:r>
        <w:rPr>
          <w:rFonts w:ascii="仿宋" w:eastAsia="仿宋" w:hAnsi="仿宋" w:cs="仿宋" w:hint="eastAsia"/>
          <w:sz w:val="28"/>
          <w:szCs w:val="28"/>
        </w:rPr>
        <w:t>个月的，按成立时间提供，如资信证明不能体现基本开户账户的，应另附开户许可证（无开户许可证的，可提供由银行开具的《基本存款账户信息》（公户账户主档）或其他相关证明资料）；</w:t>
      </w:r>
    </w:p>
    <w:p w14:paraId="4D513432" w14:textId="77777777" w:rsidR="00AD64A7" w:rsidRDefault="00FD5AB8">
      <w:pPr>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具有履行合同所必需的设备和专业技术能力（</w:t>
      </w:r>
      <w:r>
        <w:rPr>
          <w:rFonts w:ascii="仿宋" w:eastAsia="仿宋" w:hAnsi="仿宋" w:cs="仿宋" w:hint="eastAsia"/>
          <w:sz w:val="28"/>
          <w:szCs w:val="28"/>
        </w:rPr>
        <w:t>提供关于具备履行合同所必需的设备和专业技术能力和法律、行政法规规定的其他条件的承诺函）；</w:t>
      </w:r>
    </w:p>
    <w:p w14:paraId="3806F768" w14:textId="77777777" w:rsidR="00AD64A7" w:rsidRDefault="00FD5AB8">
      <w:pPr>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w:t>
      </w:r>
      <w:r>
        <w:rPr>
          <w:rFonts w:ascii="仿宋" w:eastAsia="仿宋" w:hAnsi="仿宋" w:cs="仿宋" w:hint="eastAsia"/>
          <w:sz w:val="28"/>
          <w:szCs w:val="28"/>
        </w:rPr>
        <w:t>有依法缴纳税收和社会保障资金的良好记录</w:t>
      </w:r>
      <w:r>
        <w:rPr>
          <w:rFonts w:ascii="仿宋" w:eastAsia="仿宋" w:hAnsi="仿宋" w:cs="仿宋" w:hint="eastAsia"/>
          <w:sz w:val="28"/>
          <w:szCs w:val="28"/>
        </w:rPr>
        <w:t>：</w:t>
      </w:r>
      <w:r>
        <w:rPr>
          <w:rFonts w:ascii="仿宋" w:eastAsia="仿宋" w:hAnsi="仿宋" w:cs="仿宋" w:hint="eastAsia"/>
          <w:sz w:val="28"/>
          <w:szCs w:val="28"/>
        </w:rPr>
        <w:t>提供投标截止日前</w:t>
      </w:r>
      <w:r>
        <w:rPr>
          <w:rFonts w:ascii="仿宋" w:eastAsia="仿宋" w:hAnsi="仿宋" w:cs="仿宋" w:hint="eastAsia"/>
          <w:sz w:val="28"/>
          <w:szCs w:val="28"/>
        </w:rPr>
        <w:t>6</w:t>
      </w:r>
      <w:r>
        <w:rPr>
          <w:rFonts w:ascii="仿宋" w:eastAsia="仿宋" w:hAnsi="仿宋" w:cs="仿宋" w:hint="eastAsia"/>
          <w:sz w:val="28"/>
          <w:szCs w:val="28"/>
        </w:rPr>
        <w:t>个月内任意</w:t>
      </w:r>
      <w:r>
        <w:rPr>
          <w:rFonts w:ascii="仿宋" w:eastAsia="仿宋" w:hAnsi="仿宋" w:cs="仿宋" w:hint="eastAsia"/>
          <w:sz w:val="28"/>
          <w:szCs w:val="28"/>
        </w:rPr>
        <w:t>1</w:t>
      </w:r>
      <w:r>
        <w:rPr>
          <w:rFonts w:ascii="仿宋" w:eastAsia="仿宋" w:hAnsi="仿宋" w:cs="仿宋" w:hint="eastAsia"/>
          <w:sz w:val="28"/>
          <w:szCs w:val="28"/>
        </w:rPr>
        <w:t>个月依法缴纳税收和社会保障资金的相关材料。</w:t>
      </w:r>
      <w:r>
        <w:rPr>
          <w:rFonts w:ascii="仿宋" w:eastAsia="仿宋" w:hAnsi="仿宋" w:cs="仿宋" w:hint="eastAsia"/>
          <w:sz w:val="28"/>
          <w:szCs w:val="28"/>
        </w:rPr>
        <w:t xml:space="preserve"> </w:t>
      </w:r>
      <w:r>
        <w:rPr>
          <w:rFonts w:ascii="仿宋" w:eastAsia="仿宋" w:hAnsi="仿宋" w:cs="仿宋" w:hint="eastAsia"/>
          <w:sz w:val="28"/>
          <w:szCs w:val="28"/>
        </w:rPr>
        <w:t>如</w:t>
      </w:r>
      <w:r>
        <w:rPr>
          <w:rFonts w:ascii="仿宋" w:eastAsia="仿宋" w:hAnsi="仿宋" w:cs="仿宋" w:hint="eastAsia"/>
          <w:sz w:val="28"/>
          <w:szCs w:val="28"/>
        </w:rPr>
        <w:lastRenderedPageBreak/>
        <w:t>依法免税或不需要缴纳社会保障资金的</w:t>
      </w:r>
      <w:r>
        <w:rPr>
          <w:rFonts w:ascii="仿宋" w:eastAsia="仿宋" w:hAnsi="仿宋" w:cs="仿宋" w:hint="eastAsia"/>
          <w:sz w:val="28"/>
          <w:szCs w:val="28"/>
        </w:rPr>
        <w:t>，</w:t>
      </w:r>
      <w:r>
        <w:rPr>
          <w:rFonts w:ascii="仿宋" w:eastAsia="仿宋" w:hAnsi="仿宋" w:cs="仿宋" w:hint="eastAsia"/>
          <w:sz w:val="28"/>
          <w:szCs w:val="28"/>
        </w:rPr>
        <w:t>提供相应证明材料；</w:t>
      </w:r>
    </w:p>
    <w:p w14:paraId="79AA30DF" w14:textId="77777777" w:rsidR="00AD64A7" w:rsidRDefault="00FD5AB8">
      <w:pPr>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w:t>
      </w:r>
      <w:r>
        <w:rPr>
          <w:rFonts w:ascii="仿宋" w:eastAsia="仿宋" w:hAnsi="仿宋" w:cs="仿宋" w:hint="eastAsia"/>
          <w:sz w:val="28"/>
          <w:szCs w:val="28"/>
        </w:rPr>
        <w:t>参加政府采购活动前三年内，在经营活动中没有重大违法记录（提供书面声明）；</w:t>
      </w:r>
    </w:p>
    <w:p w14:paraId="33EBAD55" w14:textId="77777777" w:rsidR="00AD64A7" w:rsidRDefault="00FD5AB8" w:rsidP="00805876">
      <w:pPr>
        <w:shd w:val="clear" w:color="auto" w:fill="FFFFFF"/>
        <w:spacing w:line="360" w:lineRule="auto"/>
        <w:ind w:firstLineChars="200" w:firstLine="560"/>
        <w:jc w:val="left"/>
        <w:rPr>
          <w:rFonts w:ascii="仿宋" w:eastAsia="仿宋" w:hAnsi="仿宋" w:cs="仿宋"/>
          <w:sz w:val="28"/>
          <w:szCs w:val="28"/>
        </w:rPr>
      </w:pPr>
      <w:r w:rsidRPr="00805876">
        <w:rPr>
          <w:rFonts w:ascii="仿宋" w:eastAsia="仿宋" w:hAnsi="仿宋" w:cs="仿宋" w:hint="eastAsia"/>
          <w:sz w:val="28"/>
          <w:szCs w:val="28"/>
        </w:rPr>
        <w:t>（二）</w:t>
      </w:r>
      <w:r w:rsidRPr="00805876">
        <w:rPr>
          <w:rFonts w:ascii="仿宋" w:eastAsia="仿宋" w:hAnsi="仿宋" w:cs="仿宋" w:hint="eastAsia"/>
          <w:sz w:val="28"/>
          <w:szCs w:val="28"/>
        </w:rPr>
        <w:t>投标人应当已通过全国投资项目在线审批监管平台（或广东省投资项目在线审批监管平台）的工程咨询单位备案，备案须包含咨询专业：建筑。（设计院建议为工程咨询单位资信证书乙级以上）</w:t>
      </w:r>
    </w:p>
    <w:p w14:paraId="495E867E" w14:textId="77777777" w:rsidR="00AD64A7" w:rsidRPr="00805876" w:rsidRDefault="00FD5AB8" w:rsidP="00805876">
      <w:pPr>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w:t>
      </w:r>
      <w:r w:rsidRPr="00805876">
        <w:rPr>
          <w:rFonts w:ascii="仿宋" w:eastAsia="仿宋" w:hAnsi="仿宋" w:cs="仿宋" w:hint="eastAsia"/>
          <w:sz w:val="28"/>
          <w:szCs w:val="28"/>
        </w:rPr>
        <w:t>单位负责人为同一人或者存在直接控股、管理关系的不同供应商，不得参加同一合同项下的政府采购活动。</w:t>
      </w:r>
      <w:r w:rsidRPr="00805876">
        <w:rPr>
          <w:rFonts w:ascii="仿宋" w:eastAsia="仿宋" w:hAnsi="仿宋" w:cs="仿宋" w:hint="eastAsia"/>
          <w:sz w:val="28"/>
          <w:szCs w:val="28"/>
        </w:rPr>
        <w:t>(</w:t>
      </w:r>
      <w:r w:rsidRPr="00805876">
        <w:rPr>
          <w:rFonts w:ascii="仿宋" w:eastAsia="仿宋" w:hAnsi="仿宋" w:cs="仿宋" w:hint="eastAsia"/>
          <w:sz w:val="28"/>
          <w:szCs w:val="28"/>
        </w:rPr>
        <w:t>供应商出具声明函</w:t>
      </w:r>
      <w:r w:rsidRPr="00805876">
        <w:rPr>
          <w:rFonts w:ascii="仿宋" w:eastAsia="仿宋" w:hAnsi="仿宋" w:cs="仿宋" w:hint="eastAsia"/>
          <w:sz w:val="28"/>
          <w:szCs w:val="28"/>
        </w:rPr>
        <w:t>)</w:t>
      </w:r>
      <w:r w:rsidRPr="00805876">
        <w:rPr>
          <w:rFonts w:ascii="仿宋" w:eastAsia="仿宋" w:hAnsi="仿宋" w:cs="仿宋" w:hint="eastAsia"/>
          <w:sz w:val="28"/>
          <w:szCs w:val="28"/>
        </w:rPr>
        <w:t>。</w:t>
      </w:r>
    </w:p>
    <w:p w14:paraId="169F489C" w14:textId="77777777" w:rsidR="00AD64A7" w:rsidRPr="00805876" w:rsidRDefault="00FD5AB8" w:rsidP="00805876">
      <w:pPr>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w:t>
      </w:r>
      <w:r w:rsidRPr="00805876">
        <w:rPr>
          <w:rFonts w:ascii="仿宋" w:eastAsia="仿宋" w:hAnsi="仿宋" w:cs="仿宋" w:hint="eastAsia"/>
          <w:sz w:val="28"/>
          <w:szCs w:val="28"/>
        </w:rPr>
        <w:t>为采购项目提供整体设计、规范编制或者项目管理、监理、检测等服务的供应商，不得再参加该采购项目的其他采购活动</w:t>
      </w:r>
      <w:r w:rsidRPr="00805876">
        <w:rPr>
          <w:rFonts w:ascii="仿宋" w:eastAsia="仿宋" w:hAnsi="仿宋" w:cs="仿宋" w:hint="eastAsia"/>
          <w:sz w:val="28"/>
          <w:szCs w:val="28"/>
        </w:rPr>
        <w:t>(</w:t>
      </w:r>
      <w:r w:rsidRPr="00805876">
        <w:rPr>
          <w:rFonts w:ascii="仿宋" w:eastAsia="仿宋" w:hAnsi="仿宋" w:cs="仿宋" w:hint="eastAsia"/>
          <w:sz w:val="28"/>
          <w:szCs w:val="28"/>
        </w:rPr>
        <w:t>供应商出具声明函</w:t>
      </w:r>
      <w:r w:rsidRPr="00805876">
        <w:rPr>
          <w:rFonts w:ascii="仿宋" w:eastAsia="仿宋" w:hAnsi="仿宋" w:cs="仿宋" w:hint="eastAsia"/>
          <w:sz w:val="28"/>
          <w:szCs w:val="28"/>
        </w:rPr>
        <w:t>)</w:t>
      </w:r>
      <w:r w:rsidRPr="00805876">
        <w:rPr>
          <w:rFonts w:ascii="仿宋" w:eastAsia="仿宋" w:hAnsi="仿宋" w:cs="仿宋" w:hint="eastAsia"/>
          <w:sz w:val="28"/>
          <w:szCs w:val="28"/>
        </w:rPr>
        <w:t>。</w:t>
      </w:r>
    </w:p>
    <w:p w14:paraId="5BD636A7" w14:textId="77777777" w:rsidR="00AD64A7" w:rsidRDefault="00FD5AB8" w:rsidP="00805876">
      <w:pPr>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（五）</w:t>
      </w:r>
      <w:r>
        <w:rPr>
          <w:rFonts w:ascii="仿宋" w:eastAsia="仿宋" w:hAnsi="仿宋" w:cs="仿宋" w:hint="eastAsia"/>
          <w:sz w:val="28"/>
          <w:szCs w:val="28"/>
        </w:rPr>
        <w:t>供应商未被列入“信用中国”网站</w:t>
      </w:r>
      <w:r>
        <w:rPr>
          <w:rFonts w:ascii="仿宋" w:eastAsia="仿宋" w:hAnsi="仿宋" w:cs="仿宋" w:hint="eastAsia"/>
          <w:sz w:val="28"/>
          <w:szCs w:val="28"/>
        </w:rPr>
        <w:t>(www.creditchina.gov.c</w:t>
      </w:r>
      <w:r>
        <w:rPr>
          <w:rFonts w:ascii="仿宋" w:eastAsia="仿宋" w:hAnsi="仿宋" w:cs="仿宋" w:hint="eastAsia"/>
          <w:sz w:val="28"/>
          <w:szCs w:val="28"/>
        </w:rPr>
        <w:t>n)</w:t>
      </w:r>
      <w:r>
        <w:rPr>
          <w:rFonts w:ascii="仿宋" w:eastAsia="仿宋" w:hAnsi="仿宋" w:cs="仿宋" w:hint="eastAsia"/>
          <w:sz w:val="28"/>
          <w:szCs w:val="28"/>
        </w:rPr>
        <w:t>“记录失信被执行人或重大税收违法失信主体或政府采购严重违法失信行为”记录名单；不处于中国政府采购网</w:t>
      </w:r>
      <w:r>
        <w:rPr>
          <w:rFonts w:ascii="仿宋" w:eastAsia="仿宋" w:hAnsi="仿宋" w:cs="仿宋" w:hint="eastAsia"/>
          <w:sz w:val="28"/>
          <w:szCs w:val="28"/>
        </w:rPr>
        <w:t>(www.ccgp.gov.cn)</w:t>
      </w:r>
      <w:r>
        <w:rPr>
          <w:rFonts w:ascii="仿宋" w:eastAsia="仿宋" w:hAnsi="仿宋" w:cs="仿宋" w:hint="eastAsia"/>
          <w:sz w:val="28"/>
          <w:szCs w:val="28"/>
        </w:rPr>
        <w:t>“政府采购严重违法失信行为信息记录”中的禁止参加政府采购活动期间。查询记录以采购代理机构于磋商截止当日在相关网站的查询结果为准，如相关失信记录已失效，供应商提供相关证明资料。</w:t>
      </w:r>
    </w:p>
    <w:p w14:paraId="1D00DB01" w14:textId="77777777" w:rsidR="00AD64A7" w:rsidRPr="00805876" w:rsidRDefault="00FD5AB8" w:rsidP="00805876">
      <w:pPr>
        <w:shd w:val="clear" w:color="auto" w:fill="FFFFFF"/>
        <w:spacing w:line="360" w:lineRule="auto"/>
        <w:ind w:firstLineChars="200" w:firstLine="560"/>
        <w:jc w:val="left"/>
        <w:rPr>
          <w:rFonts w:ascii="仿宋" w:eastAsia="仿宋" w:hAnsi="仿宋" w:cs="仿宋"/>
          <w:sz w:val="28"/>
          <w:szCs w:val="28"/>
        </w:rPr>
      </w:pPr>
      <w:r w:rsidRPr="00805876">
        <w:rPr>
          <w:rFonts w:ascii="仿宋" w:eastAsia="仿宋" w:hAnsi="仿宋" w:cs="仿宋" w:hint="eastAsia"/>
          <w:sz w:val="28"/>
          <w:szCs w:val="28"/>
        </w:rPr>
        <w:t>（六）本项目不接受联合体投标</w:t>
      </w:r>
      <w:r w:rsidRPr="00805876">
        <w:rPr>
          <w:rFonts w:ascii="仿宋" w:eastAsia="仿宋" w:hAnsi="仿宋" w:cs="仿宋" w:hint="eastAsia"/>
          <w:sz w:val="28"/>
          <w:szCs w:val="28"/>
        </w:rPr>
        <w:t>。</w:t>
      </w:r>
    </w:p>
    <w:p w14:paraId="212679BF" w14:textId="77777777" w:rsidR="00AD64A7" w:rsidRDefault="00AD64A7">
      <w:pPr>
        <w:pStyle w:val="a0"/>
        <w:rPr>
          <w:lang w:val="zh-CN"/>
        </w:rPr>
      </w:pPr>
    </w:p>
    <w:p w14:paraId="219DF00D" w14:textId="77777777" w:rsidR="00AD64A7" w:rsidRDefault="00AD64A7">
      <w:pPr>
        <w:pStyle w:val="a0"/>
        <w:rPr>
          <w:lang w:val="zh-CN"/>
        </w:rPr>
      </w:pPr>
    </w:p>
    <w:p w14:paraId="2D943FAD" w14:textId="77777777" w:rsidR="00AD64A7" w:rsidRDefault="00AD64A7">
      <w:pPr>
        <w:pStyle w:val="a0"/>
        <w:rPr>
          <w:lang w:val="zh-CN"/>
        </w:rPr>
      </w:pPr>
    </w:p>
    <w:p w14:paraId="1C082AA8" w14:textId="77777777" w:rsidR="00AD64A7" w:rsidRDefault="00AD64A7" w:rsidP="00805876">
      <w:pPr>
        <w:pStyle w:val="a0"/>
        <w:ind w:firstLine="0"/>
        <w:rPr>
          <w:rFonts w:hint="eastAsia"/>
          <w:lang w:val="zh-CN"/>
        </w:rPr>
      </w:pPr>
    </w:p>
    <w:p w14:paraId="15A96A01" w14:textId="77777777" w:rsidR="00AD64A7" w:rsidRDefault="00AD64A7">
      <w:pPr>
        <w:pStyle w:val="a0"/>
        <w:rPr>
          <w:lang w:val="zh-CN"/>
        </w:rPr>
      </w:pPr>
    </w:p>
    <w:p w14:paraId="25D685FB" w14:textId="77777777" w:rsidR="00AD64A7" w:rsidRDefault="00FD5AB8">
      <w:pPr>
        <w:numPr>
          <w:ilvl w:val="0"/>
          <w:numId w:val="1"/>
        </w:numPr>
        <w:jc w:val="left"/>
        <w:rPr>
          <w:rFonts w:ascii="仿宋" w:eastAsia="仿宋" w:hAnsi="仿宋" w:cs="仿宋"/>
          <w:sz w:val="32"/>
          <w:szCs w:val="40"/>
        </w:rPr>
      </w:pPr>
      <w:r>
        <w:rPr>
          <w:rFonts w:ascii="仿宋" w:eastAsia="仿宋" w:hAnsi="仿宋" w:cs="仿宋" w:hint="eastAsia"/>
          <w:sz w:val="32"/>
          <w:szCs w:val="40"/>
        </w:rPr>
        <w:t>主要技术要求</w:t>
      </w:r>
    </w:p>
    <w:p w14:paraId="2897C649" w14:textId="77777777" w:rsidR="00AD64A7" w:rsidRDefault="00FD5AB8">
      <w:pPr>
        <w:pStyle w:val="a4"/>
        <w:spacing w:line="360" w:lineRule="auto"/>
        <w:rPr>
          <w:rFonts w:ascii="仿宋" w:eastAsia="仿宋" w:hAnsi="仿宋" w:cs="仿宋"/>
          <w:sz w:val="28"/>
          <w:szCs w:val="36"/>
        </w:rPr>
      </w:pPr>
      <w:r>
        <w:rPr>
          <w:rFonts w:ascii="仿宋" w:eastAsia="仿宋" w:hAnsi="仿宋" w:cs="仿宋" w:hint="eastAsia"/>
          <w:sz w:val="28"/>
          <w:szCs w:val="36"/>
        </w:rPr>
        <w:t>（一）</w:t>
      </w:r>
      <w:r>
        <w:rPr>
          <w:rFonts w:ascii="仿宋" w:eastAsia="仿宋" w:hAnsi="仿宋" w:cs="仿宋" w:hint="eastAsia"/>
          <w:sz w:val="28"/>
          <w:szCs w:val="36"/>
        </w:rPr>
        <w:t>工程可行性研究报告编制</w:t>
      </w:r>
    </w:p>
    <w:p w14:paraId="30977278" w14:textId="77777777" w:rsidR="00AD64A7" w:rsidRDefault="00FD5AB8">
      <w:pPr>
        <w:pStyle w:val="a4"/>
        <w:spacing w:line="360" w:lineRule="auto"/>
        <w:ind w:firstLineChars="200" w:firstLine="560"/>
        <w:rPr>
          <w:rFonts w:ascii="仿宋" w:eastAsia="仿宋" w:hAnsi="仿宋" w:cs="仿宋"/>
          <w:sz w:val="28"/>
          <w:szCs w:val="36"/>
        </w:rPr>
      </w:pPr>
      <w:r>
        <w:rPr>
          <w:rFonts w:ascii="仿宋" w:eastAsia="仿宋" w:hAnsi="仿宋" w:cs="仿宋" w:hint="eastAsia"/>
          <w:sz w:val="28"/>
          <w:szCs w:val="36"/>
        </w:rPr>
        <w:t>项目概况、项目建设背景及必要性、项目建设方案、项目</w:t>
      </w:r>
      <w:r>
        <w:rPr>
          <w:rFonts w:ascii="仿宋" w:eastAsia="仿宋" w:hAnsi="仿宋" w:cs="仿宋" w:hint="eastAsia"/>
          <w:sz w:val="28"/>
          <w:szCs w:val="36"/>
        </w:rPr>
        <w:t>选</w:t>
      </w:r>
      <w:r>
        <w:rPr>
          <w:rFonts w:ascii="仿宋" w:eastAsia="仿宋" w:hAnsi="仿宋" w:cs="仿宋" w:hint="eastAsia"/>
          <w:sz w:val="28"/>
          <w:szCs w:val="36"/>
        </w:rPr>
        <w:t>址及建设条件、环境保护及节能措施、劳动安全与消防、项目实施计划及管理、组织机构及项目管理、投资估算与资金筹措、效益分析等内容。</w:t>
      </w:r>
    </w:p>
    <w:p w14:paraId="7D13EDC0" w14:textId="77777777" w:rsidR="00AD64A7" w:rsidRDefault="00FD5AB8">
      <w:pPr>
        <w:pStyle w:val="2"/>
        <w:ind w:firstLineChars="200" w:firstLine="560"/>
        <w:rPr>
          <w:rFonts w:eastAsia="仿宋"/>
        </w:rPr>
      </w:pPr>
      <w:r>
        <w:rPr>
          <w:rFonts w:ascii="仿宋" w:eastAsia="仿宋" w:hAnsi="仿宋" w:cs="仿宋" w:hint="eastAsia"/>
          <w:sz w:val="28"/>
          <w:szCs w:val="36"/>
        </w:rPr>
        <w:t>对不同的建设方案从技术、经济、环境等方面进行综合论证，提出推荐方案，确定建设规模、技术标准和投资额度，论证投资效益，编制研究报告。</w:t>
      </w:r>
    </w:p>
    <w:p w14:paraId="2E3FED23" w14:textId="77777777" w:rsidR="00AD64A7" w:rsidRDefault="00FD5AB8">
      <w:pPr>
        <w:pStyle w:val="2"/>
        <w:rPr>
          <w:rFonts w:ascii="仿宋" w:eastAsia="仿宋" w:hAnsi="仿宋" w:cs="仿宋"/>
          <w:sz w:val="28"/>
          <w:szCs w:val="36"/>
        </w:rPr>
      </w:pPr>
      <w:r>
        <w:rPr>
          <w:rFonts w:ascii="仿宋" w:eastAsia="仿宋" w:hAnsi="仿宋" w:cs="仿宋" w:hint="eastAsia"/>
          <w:sz w:val="28"/>
          <w:szCs w:val="36"/>
        </w:rPr>
        <w:t>（二）服务内容及要求</w:t>
      </w:r>
    </w:p>
    <w:p w14:paraId="192F6688" w14:textId="77777777" w:rsidR="00AD64A7" w:rsidRDefault="00FD5AB8">
      <w:pPr>
        <w:pStyle w:val="2"/>
        <w:numPr>
          <w:ilvl w:val="0"/>
          <w:numId w:val="2"/>
        </w:numPr>
        <w:rPr>
          <w:rFonts w:ascii="仿宋" w:eastAsia="仿宋" w:hAnsi="仿宋" w:cs="仿宋"/>
          <w:sz w:val="28"/>
          <w:szCs w:val="36"/>
        </w:rPr>
      </w:pPr>
      <w:r>
        <w:rPr>
          <w:rFonts w:ascii="仿宋" w:eastAsia="仿宋" w:hAnsi="仿宋" w:cs="仿宋" w:hint="eastAsia"/>
          <w:sz w:val="28"/>
          <w:szCs w:val="36"/>
        </w:rPr>
        <w:t>合同履约要求：</w:t>
      </w:r>
      <w:r>
        <w:rPr>
          <w:rFonts w:ascii="仿宋" w:eastAsia="仿宋" w:hAnsi="仿宋" w:cs="仿宋" w:hint="eastAsia"/>
          <w:sz w:val="28"/>
          <w:szCs w:val="36"/>
          <w:lang w:val="en-GB"/>
        </w:rPr>
        <w:t>自合同签订之日起</w:t>
      </w:r>
      <w:r>
        <w:rPr>
          <w:rFonts w:ascii="仿宋" w:eastAsia="仿宋" w:hAnsi="仿宋" w:cs="仿宋" w:hint="eastAsia"/>
          <w:sz w:val="28"/>
          <w:szCs w:val="36"/>
        </w:rPr>
        <w:t>30</w:t>
      </w:r>
      <w:r>
        <w:rPr>
          <w:rFonts w:ascii="仿宋" w:eastAsia="仿宋" w:hAnsi="仿宋" w:cs="仿宋" w:hint="eastAsia"/>
          <w:sz w:val="28"/>
          <w:szCs w:val="36"/>
        </w:rPr>
        <w:t>日历天内完成送审稿</w:t>
      </w:r>
      <w:r>
        <w:rPr>
          <w:rFonts w:ascii="仿宋" w:eastAsia="仿宋" w:hAnsi="仿宋" w:cs="仿宋" w:hint="eastAsia"/>
          <w:sz w:val="28"/>
          <w:szCs w:val="36"/>
          <w:lang w:val="en-GB"/>
        </w:rPr>
        <w:t>。总服务期为</w:t>
      </w:r>
      <w:r>
        <w:rPr>
          <w:rFonts w:ascii="仿宋" w:eastAsia="仿宋" w:hAnsi="仿宋" w:cs="仿宋" w:hint="eastAsia"/>
          <w:sz w:val="28"/>
          <w:szCs w:val="36"/>
        </w:rPr>
        <w:t>从合同签订之日起至相关政府部门进行审批通过为止。</w:t>
      </w:r>
    </w:p>
    <w:p w14:paraId="474CEFC8" w14:textId="77777777" w:rsidR="00AD64A7" w:rsidRDefault="00FD5AB8">
      <w:pPr>
        <w:pStyle w:val="2"/>
        <w:numPr>
          <w:ilvl w:val="0"/>
          <w:numId w:val="2"/>
        </w:numPr>
        <w:rPr>
          <w:rFonts w:ascii="仿宋" w:eastAsia="仿宋" w:hAnsi="仿宋" w:cs="仿宋"/>
          <w:sz w:val="28"/>
          <w:szCs w:val="36"/>
        </w:rPr>
      </w:pPr>
      <w:r>
        <w:rPr>
          <w:rFonts w:ascii="仿宋" w:eastAsia="仿宋" w:hAnsi="仿宋" w:cs="仿宋" w:hint="eastAsia"/>
          <w:sz w:val="28"/>
          <w:szCs w:val="36"/>
        </w:rPr>
        <w:t>成交人必须按照国家发展和改革委员会颁布的《投资项目可行性研究指南（试用版）》规定的编制本项目的可行性研究报告，同时确</w:t>
      </w:r>
      <w:r>
        <w:rPr>
          <w:rFonts w:ascii="仿宋" w:eastAsia="仿宋" w:hAnsi="仿宋" w:cs="仿宋" w:hint="eastAsia"/>
          <w:sz w:val="28"/>
          <w:szCs w:val="36"/>
        </w:rPr>
        <w:t>保按时按质提交成果文件，并负有保密责任。在报告编制过程中，如果国家或有关部委颁布新的技术标准或规范，成交人须采用新的标准或规范。</w:t>
      </w:r>
    </w:p>
    <w:p w14:paraId="172FBBCB" w14:textId="77777777" w:rsidR="00AD64A7" w:rsidRDefault="00FD5AB8">
      <w:pPr>
        <w:pStyle w:val="2"/>
        <w:rPr>
          <w:rFonts w:ascii="仿宋" w:eastAsia="仿宋" w:hAnsi="仿宋" w:cs="仿宋"/>
          <w:sz w:val="28"/>
          <w:szCs w:val="36"/>
        </w:rPr>
      </w:pPr>
      <w:r>
        <w:rPr>
          <w:rFonts w:ascii="仿宋" w:eastAsia="仿宋" w:hAnsi="仿宋" w:cs="仿宋" w:hint="eastAsia"/>
          <w:sz w:val="28"/>
          <w:szCs w:val="36"/>
        </w:rPr>
        <w:t>2.</w:t>
      </w:r>
      <w:r>
        <w:rPr>
          <w:rFonts w:ascii="仿宋" w:eastAsia="仿宋" w:hAnsi="仿宋" w:cs="仿宋" w:hint="eastAsia"/>
          <w:sz w:val="28"/>
          <w:szCs w:val="36"/>
        </w:rPr>
        <w:t>成交人需协助采购人进行项目评审及报批工作配合项相关审批部门做汇报和解决问题，根据采购人、审批部门的意见修改、补充及完善可行性研究报告，并取得政府主管部门相关批文等。</w:t>
      </w:r>
    </w:p>
    <w:p w14:paraId="7D30DBE6" w14:textId="77777777" w:rsidR="00AD64A7" w:rsidRDefault="00FD5AB8">
      <w:pPr>
        <w:pStyle w:val="2"/>
        <w:rPr>
          <w:rFonts w:ascii="仿宋" w:eastAsia="仿宋" w:hAnsi="仿宋" w:cs="仿宋"/>
          <w:sz w:val="28"/>
          <w:szCs w:val="36"/>
        </w:rPr>
      </w:pPr>
      <w:r>
        <w:rPr>
          <w:rFonts w:ascii="仿宋" w:eastAsia="仿宋" w:hAnsi="仿宋" w:cs="仿宋" w:hint="eastAsia"/>
          <w:sz w:val="28"/>
          <w:szCs w:val="36"/>
        </w:rPr>
        <w:t>3.</w:t>
      </w:r>
      <w:r>
        <w:rPr>
          <w:rFonts w:ascii="仿宋" w:eastAsia="仿宋" w:hAnsi="仿宋" w:cs="仿宋" w:hint="eastAsia"/>
          <w:sz w:val="28"/>
          <w:szCs w:val="36"/>
        </w:rPr>
        <w:t>本项目的可行性研究报告必须达到国家发展和改革委员会关于建</w:t>
      </w:r>
      <w:r>
        <w:rPr>
          <w:rFonts w:ascii="仿宋" w:eastAsia="仿宋" w:hAnsi="仿宋" w:cs="仿宋" w:hint="eastAsia"/>
          <w:sz w:val="28"/>
          <w:szCs w:val="36"/>
        </w:rPr>
        <w:lastRenderedPageBreak/>
        <w:t>设项目可行性研究报告所规定的深度，若因报告达不到规定深度而不能通过相关部门的评审，成交人必须负责进行完善，采购人不再另附咨询费，若由此造成工期延误，采购</w:t>
      </w:r>
      <w:r>
        <w:rPr>
          <w:rFonts w:ascii="仿宋" w:eastAsia="仿宋" w:hAnsi="仿宋" w:cs="仿宋" w:hint="eastAsia"/>
          <w:sz w:val="28"/>
          <w:szCs w:val="36"/>
        </w:rPr>
        <w:t>人有权追究相关的赔偿责任。</w:t>
      </w:r>
    </w:p>
    <w:p w14:paraId="600EFB84" w14:textId="77777777" w:rsidR="00AD64A7" w:rsidRDefault="00FD5AB8">
      <w:pPr>
        <w:pStyle w:val="2"/>
        <w:rPr>
          <w:rFonts w:ascii="仿宋" w:eastAsia="仿宋" w:hAnsi="仿宋" w:cs="仿宋"/>
          <w:sz w:val="28"/>
          <w:szCs w:val="36"/>
        </w:rPr>
      </w:pPr>
      <w:r>
        <w:rPr>
          <w:rFonts w:ascii="仿宋" w:eastAsia="仿宋" w:hAnsi="仿宋" w:cs="仿宋" w:hint="eastAsia"/>
          <w:sz w:val="28"/>
          <w:szCs w:val="36"/>
        </w:rPr>
        <w:t>4.</w:t>
      </w:r>
      <w:r>
        <w:rPr>
          <w:rFonts w:ascii="仿宋" w:eastAsia="仿宋" w:hAnsi="仿宋" w:cs="仿宋" w:hint="eastAsia"/>
          <w:sz w:val="28"/>
          <w:szCs w:val="36"/>
        </w:rPr>
        <w:t>成交人必须有足够的人力、财力和服务能力等资源保证按时按质按量完成项目可行性研究报告的编制，所有因为编制工作产生的费用开支由成交人自理，成交人应具备相应的软件、硬件支持，如成交人的服务质量不符合要求，采购人有权终止合同。</w:t>
      </w:r>
    </w:p>
    <w:p w14:paraId="55E85A2C" w14:textId="77777777" w:rsidR="00AD64A7" w:rsidRDefault="00FD5AB8">
      <w:pPr>
        <w:numPr>
          <w:ilvl w:val="0"/>
          <w:numId w:val="1"/>
        </w:numPr>
        <w:jc w:val="left"/>
        <w:rPr>
          <w:rFonts w:ascii="仿宋" w:eastAsia="仿宋" w:hAnsi="仿宋" w:cs="仿宋"/>
          <w:b/>
          <w:sz w:val="28"/>
          <w:szCs w:val="28"/>
        </w:rPr>
      </w:pPr>
      <w:r>
        <w:rPr>
          <w:rFonts w:ascii="仿宋" w:eastAsia="仿宋" w:hAnsi="仿宋" w:cs="仿宋" w:hint="eastAsia"/>
          <w:sz w:val="32"/>
          <w:szCs w:val="40"/>
        </w:rPr>
        <w:t>主要商务要求</w:t>
      </w:r>
    </w:p>
    <w:p w14:paraId="69CB7461" w14:textId="77777777" w:rsidR="00AD64A7" w:rsidRDefault="00FD5AB8">
      <w:pPr>
        <w:pStyle w:val="a4"/>
        <w:spacing w:line="360" w:lineRule="auto"/>
        <w:rPr>
          <w:rFonts w:ascii="仿宋" w:eastAsia="仿宋" w:hAnsi="仿宋" w:cs="仿宋"/>
          <w:spacing w:val="7"/>
          <w:sz w:val="28"/>
          <w:szCs w:val="28"/>
        </w:rPr>
      </w:pPr>
      <w:r>
        <w:rPr>
          <w:rFonts w:ascii="仿宋" w:eastAsia="仿宋" w:hAnsi="仿宋" w:cs="仿宋" w:hint="eastAsia"/>
          <w:spacing w:val="7"/>
          <w:sz w:val="28"/>
          <w:szCs w:val="28"/>
        </w:rPr>
        <w:t>（一）磋商报价要求</w:t>
      </w:r>
    </w:p>
    <w:p w14:paraId="40629E01" w14:textId="77777777" w:rsidR="00AD64A7" w:rsidRPr="00805876" w:rsidRDefault="00FD5AB8">
      <w:pPr>
        <w:spacing w:line="440" w:lineRule="exact"/>
        <w:ind w:firstLineChars="200" w:firstLine="560"/>
        <w:rPr>
          <w:rFonts w:ascii="仿宋" w:eastAsia="仿宋" w:hAnsi="仿宋" w:cs="仿宋"/>
          <w:sz w:val="28"/>
          <w:szCs w:val="36"/>
        </w:rPr>
      </w:pPr>
      <w:r w:rsidRPr="00805876">
        <w:rPr>
          <w:rFonts w:ascii="仿宋" w:eastAsia="仿宋" w:hAnsi="仿宋" w:cs="仿宋" w:hint="eastAsia"/>
          <w:sz w:val="28"/>
          <w:szCs w:val="36"/>
        </w:rPr>
        <w:t>1.</w:t>
      </w:r>
      <w:r w:rsidRPr="00805876">
        <w:rPr>
          <w:rFonts w:ascii="仿宋" w:eastAsia="仿宋" w:hAnsi="仿宋" w:cs="仿宋" w:hint="eastAsia"/>
          <w:sz w:val="28"/>
          <w:szCs w:val="36"/>
        </w:rPr>
        <w:t>本项目的最高限价</w:t>
      </w:r>
      <w:r w:rsidRPr="00805876">
        <w:rPr>
          <w:rFonts w:ascii="仿宋" w:eastAsia="仿宋" w:hAnsi="仿宋" w:cs="仿宋" w:hint="eastAsia"/>
          <w:sz w:val="28"/>
          <w:szCs w:val="36"/>
        </w:rPr>
        <w:t>10</w:t>
      </w:r>
      <w:r w:rsidRPr="00805876">
        <w:rPr>
          <w:rFonts w:ascii="仿宋" w:eastAsia="仿宋" w:hAnsi="仿宋" w:cs="仿宋" w:hint="eastAsia"/>
          <w:sz w:val="28"/>
          <w:szCs w:val="36"/>
        </w:rPr>
        <w:t>万元。</w:t>
      </w:r>
    </w:p>
    <w:p w14:paraId="7C463302" w14:textId="77777777" w:rsidR="00AD64A7" w:rsidRDefault="00FD5AB8">
      <w:pPr>
        <w:spacing w:line="440" w:lineRule="exact"/>
        <w:ind w:firstLineChars="200" w:firstLine="562"/>
        <w:rPr>
          <w:rFonts w:ascii="仿宋" w:eastAsia="仿宋" w:hAnsi="仿宋" w:cs="仿宋"/>
          <w:b/>
          <w:kern w:val="0"/>
          <w:sz w:val="28"/>
          <w:szCs w:val="28"/>
          <w:lang w:bidi="ar"/>
        </w:rPr>
      </w:pPr>
      <w:r>
        <w:rPr>
          <w:rFonts w:ascii="仿宋" w:eastAsia="仿宋" w:hAnsi="仿宋" w:cs="仿宋" w:hint="eastAsia"/>
          <w:b/>
          <w:kern w:val="0"/>
          <w:sz w:val="28"/>
          <w:szCs w:val="28"/>
          <w:lang w:bidi="ar"/>
        </w:rPr>
        <w:t>2.</w:t>
      </w:r>
      <w:r>
        <w:rPr>
          <w:rFonts w:ascii="仿宋" w:eastAsia="仿宋" w:hAnsi="仿宋" w:cs="仿宋" w:hint="eastAsia"/>
          <w:b/>
          <w:kern w:val="0"/>
          <w:sz w:val="28"/>
          <w:szCs w:val="28"/>
          <w:lang w:bidi="ar"/>
        </w:rPr>
        <w:t>供应商响应报价为包干总价，报价和结算支付均以人民币为货币单位，包括参与本项目所有服务涉及的一切人工费、技术服务费、各项税费、验收费、中标服务费、全额含税发票税费、不可预见费等完成本招标内容所需的一切费用。</w:t>
      </w:r>
    </w:p>
    <w:p w14:paraId="50A1B4B8" w14:textId="77777777" w:rsidR="00AD64A7" w:rsidRDefault="00FD5AB8">
      <w:pPr>
        <w:spacing w:line="440" w:lineRule="exact"/>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3.</w:t>
      </w:r>
      <w:r>
        <w:rPr>
          <w:rFonts w:ascii="仿宋" w:eastAsia="仿宋" w:hAnsi="仿宋" w:cs="仿宋" w:hint="eastAsia"/>
          <w:kern w:val="0"/>
          <w:sz w:val="28"/>
          <w:szCs w:val="28"/>
          <w:lang w:bidi="ar"/>
        </w:rPr>
        <w:t>在磋商过程中，磋商小组认为供应商的报价明显低于其他通过实质响应的供应商的报价，有可能影响产品质量或者不能诚信履约的，应当要求其在磋商现场合理的时间内提供书面说明，必要时提交相关证明材料；供应商不能证明其报价合理性的，磋商小组应当将其作为无效磋商处理。</w:t>
      </w:r>
    </w:p>
    <w:p w14:paraId="7432AADD" w14:textId="77777777" w:rsidR="00AD64A7" w:rsidRDefault="00FD5AB8">
      <w:pPr>
        <w:pStyle w:val="a4"/>
        <w:spacing w:line="360" w:lineRule="auto"/>
        <w:rPr>
          <w:rFonts w:ascii="仿宋" w:eastAsia="仿宋" w:hAnsi="仿宋" w:cs="仿宋"/>
          <w:spacing w:val="7"/>
          <w:sz w:val="28"/>
          <w:szCs w:val="28"/>
        </w:rPr>
      </w:pPr>
      <w:r>
        <w:rPr>
          <w:rFonts w:ascii="仿宋" w:eastAsia="仿宋" w:hAnsi="仿宋" w:cs="仿宋" w:hint="eastAsia"/>
          <w:spacing w:val="7"/>
          <w:sz w:val="28"/>
          <w:szCs w:val="28"/>
        </w:rPr>
        <w:t>（二）付款方式</w:t>
      </w:r>
    </w:p>
    <w:p w14:paraId="3CD094E6" w14:textId="77777777" w:rsidR="00AD64A7" w:rsidRDefault="00FD5AB8">
      <w:pPr>
        <w:spacing w:line="440" w:lineRule="exact"/>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1</w:t>
      </w:r>
      <w:r>
        <w:rPr>
          <w:rFonts w:ascii="仿宋" w:eastAsia="仿宋" w:hAnsi="仿宋" w:cs="仿宋" w:hint="eastAsia"/>
          <w:kern w:val="0"/>
          <w:sz w:val="28"/>
          <w:szCs w:val="28"/>
          <w:lang w:bidi="ar"/>
        </w:rPr>
        <w:t>.</w:t>
      </w:r>
      <w:r>
        <w:rPr>
          <w:rFonts w:ascii="仿宋" w:eastAsia="仿宋" w:hAnsi="仿宋" w:cs="仿宋" w:hint="eastAsia"/>
          <w:kern w:val="0"/>
          <w:sz w:val="28"/>
          <w:szCs w:val="28"/>
          <w:lang w:bidi="ar"/>
        </w:rPr>
        <w:t>签订合同后，采购人在收到成</w:t>
      </w:r>
      <w:r>
        <w:rPr>
          <w:rFonts w:ascii="仿宋" w:eastAsia="仿宋" w:hAnsi="仿宋" w:cs="仿宋" w:hint="eastAsia"/>
          <w:kern w:val="0"/>
          <w:sz w:val="28"/>
          <w:szCs w:val="28"/>
          <w:lang w:bidi="ar"/>
        </w:rPr>
        <w:t>交人开具的合格发票后</w:t>
      </w:r>
      <w:r>
        <w:rPr>
          <w:rFonts w:ascii="仿宋" w:eastAsia="仿宋" w:hAnsi="仿宋" w:cs="仿宋" w:hint="eastAsia"/>
          <w:kern w:val="0"/>
          <w:sz w:val="28"/>
          <w:szCs w:val="28"/>
          <w:lang w:bidi="ar"/>
        </w:rPr>
        <w:t>15</w:t>
      </w:r>
      <w:r>
        <w:rPr>
          <w:rFonts w:ascii="仿宋" w:eastAsia="仿宋" w:hAnsi="仿宋" w:cs="仿宋" w:hint="eastAsia"/>
          <w:kern w:val="0"/>
          <w:sz w:val="28"/>
          <w:szCs w:val="28"/>
          <w:lang w:bidi="ar"/>
        </w:rPr>
        <w:t>日内向成交人指定账户支付合同金额的</w:t>
      </w:r>
      <w:r>
        <w:rPr>
          <w:rFonts w:ascii="仿宋" w:eastAsia="仿宋" w:hAnsi="仿宋" w:cs="仿宋" w:hint="eastAsia"/>
          <w:kern w:val="0"/>
          <w:sz w:val="28"/>
          <w:szCs w:val="28"/>
          <w:lang w:bidi="ar"/>
        </w:rPr>
        <w:t>30%</w:t>
      </w:r>
      <w:r>
        <w:rPr>
          <w:rFonts w:ascii="仿宋" w:eastAsia="仿宋" w:hAnsi="仿宋" w:cs="仿宋" w:hint="eastAsia"/>
          <w:kern w:val="0"/>
          <w:sz w:val="28"/>
          <w:szCs w:val="28"/>
          <w:lang w:bidi="ar"/>
        </w:rPr>
        <w:t>。</w:t>
      </w:r>
    </w:p>
    <w:p w14:paraId="7F36AF0C" w14:textId="77777777" w:rsidR="00AD64A7" w:rsidRDefault="00FD5AB8">
      <w:pPr>
        <w:spacing w:line="440" w:lineRule="exact"/>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2.</w:t>
      </w:r>
      <w:r>
        <w:rPr>
          <w:rFonts w:ascii="仿宋" w:eastAsia="仿宋" w:hAnsi="仿宋" w:cs="仿宋" w:hint="eastAsia"/>
          <w:kern w:val="0"/>
          <w:sz w:val="28"/>
          <w:szCs w:val="28"/>
          <w:lang w:bidi="ar"/>
        </w:rPr>
        <w:t>成交人提供成果文件，且经采购人确认后，采购人在收到成交人开具的合格发票后</w:t>
      </w:r>
      <w:r>
        <w:rPr>
          <w:rFonts w:ascii="仿宋" w:eastAsia="仿宋" w:hAnsi="仿宋" w:cs="仿宋" w:hint="eastAsia"/>
          <w:kern w:val="0"/>
          <w:sz w:val="28"/>
          <w:szCs w:val="28"/>
          <w:lang w:bidi="ar"/>
        </w:rPr>
        <w:t>15</w:t>
      </w:r>
      <w:r>
        <w:rPr>
          <w:rFonts w:ascii="仿宋" w:eastAsia="仿宋" w:hAnsi="仿宋" w:cs="仿宋" w:hint="eastAsia"/>
          <w:kern w:val="0"/>
          <w:sz w:val="28"/>
          <w:szCs w:val="28"/>
          <w:lang w:bidi="ar"/>
        </w:rPr>
        <w:t>日内向成交人指定账户支付合同金额的</w:t>
      </w:r>
      <w:r>
        <w:rPr>
          <w:rFonts w:ascii="仿宋" w:eastAsia="仿宋" w:hAnsi="仿宋" w:cs="仿宋" w:hint="eastAsia"/>
          <w:kern w:val="0"/>
          <w:sz w:val="28"/>
          <w:szCs w:val="28"/>
          <w:lang w:bidi="ar"/>
        </w:rPr>
        <w:t>30%</w:t>
      </w:r>
      <w:r>
        <w:rPr>
          <w:rFonts w:ascii="仿宋" w:eastAsia="仿宋" w:hAnsi="仿宋" w:cs="仿宋" w:hint="eastAsia"/>
          <w:kern w:val="0"/>
          <w:sz w:val="28"/>
          <w:szCs w:val="28"/>
          <w:lang w:bidi="ar"/>
        </w:rPr>
        <w:t>。</w:t>
      </w:r>
    </w:p>
    <w:p w14:paraId="0A9FD5D6" w14:textId="77777777" w:rsidR="00AD64A7" w:rsidRDefault="00FD5AB8">
      <w:pPr>
        <w:spacing w:line="440" w:lineRule="exact"/>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3.</w:t>
      </w:r>
      <w:r>
        <w:rPr>
          <w:rFonts w:ascii="仿宋" w:eastAsia="仿宋" w:hAnsi="仿宋" w:cs="仿宋" w:hint="eastAsia"/>
          <w:kern w:val="0"/>
          <w:sz w:val="28"/>
          <w:szCs w:val="28"/>
          <w:lang w:bidi="ar"/>
        </w:rPr>
        <w:t>成果文件按照采购人及相关部门意见进行修改，且经采购人确认后，采购人在收到成交人开具的合格发票后</w:t>
      </w:r>
      <w:r>
        <w:rPr>
          <w:rFonts w:ascii="仿宋" w:eastAsia="仿宋" w:hAnsi="仿宋" w:cs="仿宋" w:hint="eastAsia"/>
          <w:kern w:val="0"/>
          <w:sz w:val="28"/>
          <w:szCs w:val="28"/>
          <w:lang w:bidi="ar"/>
        </w:rPr>
        <w:t>15</w:t>
      </w:r>
      <w:r>
        <w:rPr>
          <w:rFonts w:ascii="仿宋" w:eastAsia="仿宋" w:hAnsi="仿宋" w:cs="仿宋" w:hint="eastAsia"/>
          <w:kern w:val="0"/>
          <w:sz w:val="28"/>
          <w:szCs w:val="28"/>
          <w:lang w:bidi="ar"/>
        </w:rPr>
        <w:t>日内向成交人指定</w:t>
      </w:r>
      <w:r>
        <w:rPr>
          <w:rFonts w:ascii="仿宋" w:eastAsia="仿宋" w:hAnsi="仿宋" w:cs="仿宋" w:hint="eastAsia"/>
          <w:kern w:val="0"/>
          <w:sz w:val="28"/>
          <w:szCs w:val="28"/>
          <w:lang w:bidi="ar"/>
        </w:rPr>
        <w:lastRenderedPageBreak/>
        <w:t>账户支付合同金额的</w:t>
      </w:r>
      <w:r>
        <w:rPr>
          <w:rFonts w:ascii="仿宋" w:eastAsia="仿宋" w:hAnsi="仿宋" w:cs="仿宋" w:hint="eastAsia"/>
          <w:kern w:val="0"/>
          <w:sz w:val="28"/>
          <w:szCs w:val="28"/>
          <w:lang w:bidi="ar"/>
        </w:rPr>
        <w:t>40%</w:t>
      </w:r>
      <w:r>
        <w:rPr>
          <w:rFonts w:ascii="仿宋" w:eastAsia="仿宋" w:hAnsi="仿宋" w:cs="仿宋" w:hint="eastAsia"/>
          <w:kern w:val="0"/>
          <w:sz w:val="28"/>
          <w:szCs w:val="28"/>
          <w:lang w:bidi="ar"/>
        </w:rPr>
        <w:t>。</w:t>
      </w:r>
    </w:p>
    <w:p w14:paraId="7AAFE50D" w14:textId="77777777" w:rsidR="00AD64A7" w:rsidRDefault="00FD5AB8">
      <w:pPr>
        <w:pStyle w:val="a4"/>
        <w:spacing w:line="360" w:lineRule="auto"/>
        <w:rPr>
          <w:rFonts w:ascii="仿宋" w:eastAsia="仿宋" w:hAnsi="仿宋" w:cs="仿宋"/>
          <w:spacing w:val="7"/>
          <w:sz w:val="28"/>
          <w:szCs w:val="28"/>
        </w:rPr>
      </w:pPr>
      <w:r>
        <w:rPr>
          <w:rFonts w:ascii="仿宋" w:eastAsia="仿宋" w:hAnsi="仿宋" w:cs="仿宋" w:hint="eastAsia"/>
          <w:spacing w:val="7"/>
          <w:sz w:val="28"/>
          <w:szCs w:val="28"/>
        </w:rPr>
        <w:t>（三）其他商务要求</w:t>
      </w:r>
    </w:p>
    <w:p w14:paraId="4ABA47D8" w14:textId="77777777" w:rsidR="00AD64A7" w:rsidRDefault="00FD5AB8">
      <w:pPr>
        <w:spacing w:line="440" w:lineRule="exact"/>
        <w:rPr>
          <w:rFonts w:ascii="仿宋" w:eastAsia="仿宋" w:hAnsi="仿宋" w:cs="仿宋"/>
          <w:kern w:val="0"/>
          <w:sz w:val="28"/>
          <w:szCs w:val="28"/>
          <w:lang w:bidi="ar"/>
        </w:rPr>
      </w:pPr>
      <w:r>
        <w:rPr>
          <w:rFonts w:ascii="仿宋" w:eastAsia="仿宋" w:hAnsi="仿宋" w:cs="仿宋" w:hint="eastAsia"/>
          <w:kern w:val="0"/>
          <w:sz w:val="28"/>
          <w:szCs w:val="28"/>
          <w:lang w:bidi="ar"/>
        </w:rPr>
        <w:t>1.</w:t>
      </w:r>
      <w:r>
        <w:rPr>
          <w:rFonts w:ascii="仿宋" w:eastAsia="仿宋" w:hAnsi="仿宋" w:cs="仿宋" w:hint="eastAsia"/>
          <w:kern w:val="0"/>
          <w:sz w:val="28"/>
          <w:szCs w:val="28"/>
          <w:lang w:bidi="ar"/>
        </w:rPr>
        <w:t>现场服务要求</w:t>
      </w:r>
    </w:p>
    <w:p w14:paraId="5DC22D6D" w14:textId="77777777" w:rsidR="00AD64A7" w:rsidRDefault="00FD5AB8">
      <w:pPr>
        <w:spacing w:line="440" w:lineRule="exact"/>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成交人派出的现场人员应遵守采购人现场的规章管理制度，如有违规，成交人应承担为此带来的一切后果。</w:t>
      </w:r>
    </w:p>
    <w:p w14:paraId="257375A6" w14:textId="77777777" w:rsidR="00AD64A7" w:rsidRDefault="00FD5AB8">
      <w:pPr>
        <w:spacing w:line="440" w:lineRule="exact"/>
        <w:rPr>
          <w:rFonts w:ascii="仿宋" w:eastAsia="仿宋" w:hAnsi="仿宋" w:cs="仿宋"/>
          <w:kern w:val="0"/>
          <w:sz w:val="28"/>
          <w:szCs w:val="28"/>
          <w:lang w:bidi="ar"/>
        </w:rPr>
      </w:pPr>
      <w:r>
        <w:rPr>
          <w:rFonts w:ascii="仿宋" w:eastAsia="仿宋" w:hAnsi="仿宋" w:cs="仿宋" w:hint="eastAsia"/>
          <w:kern w:val="0"/>
          <w:sz w:val="28"/>
          <w:szCs w:val="28"/>
          <w:lang w:bidi="ar"/>
        </w:rPr>
        <w:t>2.</w:t>
      </w:r>
      <w:r>
        <w:rPr>
          <w:rFonts w:ascii="仿宋" w:eastAsia="仿宋" w:hAnsi="仿宋" w:cs="仿宋" w:hint="eastAsia"/>
          <w:kern w:val="0"/>
          <w:sz w:val="28"/>
          <w:szCs w:val="28"/>
          <w:lang w:bidi="ar"/>
        </w:rPr>
        <w:t>保密要求</w:t>
      </w:r>
    </w:p>
    <w:p w14:paraId="4303C00F" w14:textId="77777777" w:rsidR="00AD64A7" w:rsidRDefault="00FD5AB8">
      <w:pPr>
        <w:spacing w:line="360" w:lineRule="auto"/>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成交人在项目实施过程中，对采购人所提供的所有相关资料、数据，未经采购人书面同意不得向任何第三人泄露，且保密责任不因合同的终止或解除而失效。如采购人提出要求，成交人须无条件与采购人签订保密协议。项目完成后，成交人须把采购人提供的所有资料、数据完整归还采购人，并不得留存任何复制品。</w:t>
      </w:r>
    </w:p>
    <w:p w14:paraId="2B6DC949" w14:textId="77777777" w:rsidR="00AD64A7" w:rsidRDefault="00FD5AB8">
      <w:pPr>
        <w:spacing w:line="360" w:lineRule="auto"/>
        <w:rPr>
          <w:rFonts w:ascii="仿宋" w:eastAsia="仿宋" w:hAnsi="仿宋" w:cs="仿宋"/>
          <w:kern w:val="0"/>
          <w:sz w:val="28"/>
          <w:szCs w:val="28"/>
          <w:lang w:bidi="ar"/>
        </w:rPr>
      </w:pPr>
      <w:r>
        <w:rPr>
          <w:rFonts w:ascii="仿宋" w:eastAsia="仿宋" w:hAnsi="仿宋" w:cs="仿宋" w:hint="eastAsia"/>
          <w:kern w:val="0"/>
          <w:sz w:val="28"/>
          <w:szCs w:val="28"/>
          <w:lang w:bidi="ar"/>
        </w:rPr>
        <w:t>3.</w:t>
      </w:r>
      <w:r>
        <w:rPr>
          <w:rFonts w:ascii="仿宋" w:eastAsia="仿宋" w:hAnsi="仿宋" w:cs="仿宋" w:hint="eastAsia"/>
          <w:kern w:val="0"/>
          <w:sz w:val="28"/>
          <w:szCs w:val="28"/>
          <w:lang w:bidi="ar"/>
        </w:rPr>
        <w:t>著作权归属：</w:t>
      </w:r>
    </w:p>
    <w:p w14:paraId="5E131E3B" w14:textId="77777777" w:rsidR="00AD64A7" w:rsidRDefault="00FD5AB8">
      <w:pPr>
        <w:spacing w:line="360" w:lineRule="auto"/>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w:t>
      </w:r>
      <w:r>
        <w:rPr>
          <w:rFonts w:ascii="仿宋" w:eastAsia="仿宋" w:hAnsi="仿宋" w:cs="仿宋" w:hint="eastAsia"/>
          <w:kern w:val="0"/>
          <w:sz w:val="28"/>
          <w:szCs w:val="28"/>
          <w:lang w:bidi="ar"/>
        </w:rPr>
        <w:t>1</w:t>
      </w:r>
      <w:r>
        <w:rPr>
          <w:rFonts w:ascii="仿宋" w:eastAsia="仿宋" w:hAnsi="仿宋" w:cs="仿宋" w:hint="eastAsia"/>
          <w:kern w:val="0"/>
          <w:sz w:val="28"/>
          <w:szCs w:val="28"/>
          <w:lang w:bidi="ar"/>
        </w:rPr>
        <w:t>）</w:t>
      </w:r>
      <w:r>
        <w:rPr>
          <w:rFonts w:ascii="仿宋" w:eastAsia="仿宋" w:hAnsi="仿宋" w:cs="仿宋" w:hint="eastAsia"/>
          <w:kern w:val="0"/>
          <w:sz w:val="28"/>
          <w:szCs w:val="28"/>
          <w:lang w:bidi="ar"/>
        </w:rPr>
        <w:t>项目版权归双方共同所有；未经采购人同意，成交人不可将版权转让和复制。</w:t>
      </w:r>
    </w:p>
    <w:p w14:paraId="18475923" w14:textId="77777777" w:rsidR="00AD64A7" w:rsidRDefault="00FD5AB8">
      <w:pPr>
        <w:spacing w:line="360" w:lineRule="auto"/>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w:t>
      </w:r>
      <w:r>
        <w:rPr>
          <w:rFonts w:ascii="仿宋" w:eastAsia="仿宋" w:hAnsi="仿宋" w:cs="仿宋" w:hint="eastAsia"/>
          <w:kern w:val="0"/>
          <w:sz w:val="28"/>
          <w:szCs w:val="28"/>
          <w:lang w:bidi="ar"/>
        </w:rPr>
        <w:t>2</w:t>
      </w:r>
      <w:r>
        <w:rPr>
          <w:rFonts w:ascii="仿宋" w:eastAsia="仿宋" w:hAnsi="仿宋" w:cs="仿宋" w:hint="eastAsia"/>
          <w:kern w:val="0"/>
          <w:sz w:val="28"/>
          <w:szCs w:val="28"/>
          <w:lang w:bidi="ar"/>
        </w:rPr>
        <w:t>）</w:t>
      </w:r>
      <w:r>
        <w:rPr>
          <w:rFonts w:ascii="仿宋" w:eastAsia="仿宋" w:hAnsi="仿宋" w:cs="仿宋" w:hint="eastAsia"/>
          <w:kern w:val="0"/>
          <w:sz w:val="28"/>
          <w:szCs w:val="28"/>
          <w:lang w:bidi="ar"/>
        </w:rPr>
        <w:t>成交人保证在过程中不会侵犯第三方的知识产权，否则，一切侵权责任及由此造成的费用均由成交人承担。</w:t>
      </w:r>
    </w:p>
    <w:p w14:paraId="48FCCE92" w14:textId="77777777" w:rsidR="00AD64A7" w:rsidRDefault="00FD5AB8">
      <w:pPr>
        <w:spacing w:line="360" w:lineRule="auto"/>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w:t>
      </w:r>
      <w:r>
        <w:rPr>
          <w:rFonts w:ascii="仿宋" w:eastAsia="仿宋" w:hAnsi="仿宋" w:cs="仿宋" w:hint="eastAsia"/>
          <w:kern w:val="0"/>
          <w:sz w:val="28"/>
          <w:szCs w:val="28"/>
          <w:lang w:bidi="ar"/>
        </w:rPr>
        <w:t>3</w:t>
      </w:r>
      <w:r>
        <w:rPr>
          <w:rFonts w:ascii="仿宋" w:eastAsia="仿宋" w:hAnsi="仿宋" w:cs="仿宋" w:hint="eastAsia"/>
          <w:kern w:val="0"/>
          <w:sz w:val="28"/>
          <w:szCs w:val="28"/>
          <w:lang w:bidi="ar"/>
        </w:rPr>
        <w:t>）</w:t>
      </w:r>
      <w:r>
        <w:rPr>
          <w:rFonts w:ascii="仿宋" w:eastAsia="仿宋" w:hAnsi="仿宋" w:cs="仿宋" w:hint="eastAsia"/>
          <w:kern w:val="0"/>
          <w:sz w:val="28"/>
          <w:szCs w:val="28"/>
          <w:lang w:bidi="ar"/>
        </w:rPr>
        <w:t>成交人应具备涉密数据的收发、制</w:t>
      </w:r>
      <w:r>
        <w:rPr>
          <w:rFonts w:ascii="仿宋" w:eastAsia="仿宋" w:hAnsi="仿宋" w:cs="仿宋" w:hint="eastAsia"/>
          <w:kern w:val="0"/>
          <w:sz w:val="28"/>
          <w:szCs w:val="28"/>
          <w:lang w:bidi="ar"/>
        </w:rPr>
        <w:t>作、传递、使用及保存条件。</w:t>
      </w:r>
    </w:p>
    <w:p w14:paraId="7ACE8EAC" w14:textId="77777777" w:rsidR="00AD64A7" w:rsidRDefault="00FD5AB8">
      <w:pPr>
        <w:spacing w:line="360" w:lineRule="auto"/>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w:t>
      </w:r>
      <w:r>
        <w:rPr>
          <w:rFonts w:ascii="仿宋" w:eastAsia="仿宋" w:hAnsi="仿宋" w:cs="仿宋" w:hint="eastAsia"/>
          <w:kern w:val="0"/>
          <w:sz w:val="28"/>
          <w:szCs w:val="28"/>
          <w:lang w:bidi="ar"/>
        </w:rPr>
        <w:t>4</w:t>
      </w:r>
      <w:r>
        <w:rPr>
          <w:rFonts w:ascii="仿宋" w:eastAsia="仿宋" w:hAnsi="仿宋" w:cs="仿宋" w:hint="eastAsia"/>
          <w:kern w:val="0"/>
          <w:sz w:val="28"/>
          <w:szCs w:val="28"/>
          <w:lang w:bidi="ar"/>
        </w:rPr>
        <w:t>）成交人有义务随时向采购</w:t>
      </w:r>
      <w:r>
        <w:rPr>
          <w:rFonts w:ascii="仿宋" w:eastAsia="仿宋" w:hAnsi="仿宋" w:cs="仿宋" w:hint="eastAsia"/>
          <w:kern w:val="0"/>
          <w:sz w:val="28"/>
          <w:szCs w:val="28"/>
          <w:lang w:bidi="ar"/>
        </w:rPr>
        <w:t>人解释所有过程的检查内容。</w:t>
      </w:r>
    </w:p>
    <w:p w14:paraId="6BF9EC28" w14:textId="77777777" w:rsidR="00AD64A7" w:rsidRDefault="00FD5AB8">
      <w:pPr>
        <w:spacing w:line="360" w:lineRule="auto"/>
        <w:rPr>
          <w:rFonts w:ascii="仿宋" w:eastAsia="仿宋" w:hAnsi="仿宋" w:cs="仿宋"/>
          <w:kern w:val="0"/>
          <w:sz w:val="28"/>
          <w:szCs w:val="28"/>
          <w:lang w:bidi="ar"/>
        </w:rPr>
      </w:pPr>
      <w:r>
        <w:rPr>
          <w:rFonts w:ascii="仿宋" w:eastAsia="仿宋" w:hAnsi="仿宋" w:cs="仿宋" w:hint="eastAsia"/>
          <w:kern w:val="0"/>
          <w:sz w:val="28"/>
          <w:szCs w:val="28"/>
          <w:lang w:bidi="ar"/>
        </w:rPr>
        <w:t>4.</w:t>
      </w:r>
      <w:r>
        <w:rPr>
          <w:rFonts w:ascii="仿宋" w:eastAsia="仿宋" w:hAnsi="仿宋" w:cs="仿宋" w:hint="eastAsia"/>
          <w:kern w:val="0"/>
          <w:sz w:val="28"/>
          <w:szCs w:val="28"/>
          <w:lang w:bidi="ar"/>
        </w:rPr>
        <w:t>成果文件</w:t>
      </w:r>
      <w:r>
        <w:rPr>
          <w:rFonts w:ascii="仿宋" w:eastAsia="仿宋" w:hAnsi="仿宋" w:cs="仿宋" w:hint="eastAsia"/>
          <w:kern w:val="0"/>
          <w:sz w:val="28"/>
          <w:szCs w:val="28"/>
          <w:lang w:bidi="ar"/>
        </w:rPr>
        <w:t>要求</w:t>
      </w:r>
    </w:p>
    <w:p w14:paraId="75A4F4BB" w14:textId="77777777" w:rsidR="00AD64A7" w:rsidRDefault="00FD5AB8">
      <w:pPr>
        <w:pStyle w:val="a0"/>
        <w:spacing w:line="360" w:lineRule="auto"/>
        <w:ind w:firstLineChars="200" w:firstLine="560"/>
        <w:rPr>
          <w:rFonts w:ascii="仿宋" w:eastAsia="仿宋" w:hAnsi="仿宋" w:cs="仿宋"/>
          <w:sz w:val="28"/>
          <w:szCs w:val="36"/>
          <w:lang w:bidi="ar"/>
        </w:rPr>
      </w:pPr>
      <w:r>
        <w:rPr>
          <w:rFonts w:ascii="仿宋" w:eastAsia="仿宋" w:hAnsi="仿宋" w:cs="仿宋" w:hint="eastAsia"/>
          <w:sz w:val="28"/>
          <w:szCs w:val="36"/>
          <w:lang w:bidi="ar"/>
        </w:rPr>
        <w:t>（</w:t>
      </w:r>
      <w:r>
        <w:rPr>
          <w:rFonts w:ascii="仿宋" w:eastAsia="仿宋" w:hAnsi="仿宋" w:cs="仿宋" w:hint="eastAsia"/>
          <w:sz w:val="28"/>
          <w:szCs w:val="36"/>
          <w:lang w:bidi="ar"/>
        </w:rPr>
        <w:t>1</w:t>
      </w:r>
      <w:r>
        <w:rPr>
          <w:rFonts w:ascii="仿宋" w:eastAsia="仿宋" w:hAnsi="仿宋" w:cs="仿宋" w:hint="eastAsia"/>
          <w:sz w:val="28"/>
          <w:szCs w:val="36"/>
          <w:lang w:bidi="ar"/>
        </w:rPr>
        <w:t>）</w:t>
      </w:r>
      <w:r>
        <w:rPr>
          <w:rFonts w:ascii="仿宋" w:eastAsia="仿宋" w:hAnsi="仿宋" w:cs="仿宋" w:hint="eastAsia"/>
          <w:sz w:val="28"/>
          <w:szCs w:val="36"/>
          <w:lang w:bidi="ar"/>
        </w:rPr>
        <w:t>提交《可行性研究报告》（送审稿）</w:t>
      </w:r>
      <w:r>
        <w:rPr>
          <w:rFonts w:ascii="仿宋" w:eastAsia="仿宋" w:hAnsi="仿宋" w:cs="仿宋" w:hint="eastAsia"/>
          <w:sz w:val="28"/>
          <w:szCs w:val="36"/>
          <w:lang w:bidi="ar"/>
        </w:rPr>
        <w:t>5</w:t>
      </w:r>
      <w:r>
        <w:rPr>
          <w:rFonts w:ascii="仿宋" w:eastAsia="仿宋" w:hAnsi="仿宋" w:cs="仿宋" w:hint="eastAsia"/>
          <w:sz w:val="28"/>
          <w:szCs w:val="36"/>
          <w:lang w:bidi="ar"/>
        </w:rPr>
        <w:t>份，通过主管部门组织的专家评审或验收；经修改完善并通过主管部门审核后提交</w:t>
      </w:r>
      <w:r>
        <w:rPr>
          <w:rFonts w:ascii="仿宋" w:eastAsia="仿宋" w:hAnsi="仿宋" w:cs="仿宋" w:hint="eastAsia"/>
          <w:sz w:val="28"/>
          <w:szCs w:val="36"/>
          <w:lang w:bidi="ar"/>
        </w:rPr>
        <w:t>5</w:t>
      </w:r>
      <w:r>
        <w:rPr>
          <w:rFonts w:ascii="仿宋" w:eastAsia="仿宋" w:hAnsi="仿宋" w:cs="仿宋" w:hint="eastAsia"/>
          <w:sz w:val="28"/>
          <w:szCs w:val="36"/>
          <w:lang w:bidi="ar"/>
        </w:rPr>
        <w:t>份（电子光盘一份）。</w:t>
      </w:r>
      <w:r>
        <w:rPr>
          <w:rFonts w:ascii="仿宋" w:eastAsia="仿宋" w:hAnsi="仿宋" w:cs="仿宋" w:hint="eastAsia"/>
          <w:sz w:val="28"/>
          <w:szCs w:val="36"/>
          <w:lang w:bidi="ar"/>
        </w:rPr>
        <w:t xml:space="preserve">  </w:t>
      </w:r>
    </w:p>
    <w:p w14:paraId="41B7F75B" w14:textId="77777777" w:rsidR="00AD64A7" w:rsidRDefault="00FD5AB8">
      <w:pPr>
        <w:pStyle w:val="a0"/>
        <w:spacing w:line="360" w:lineRule="auto"/>
        <w:ind w:firstLineChars="200" w:firstLine="560"/>
        <w:rPr>
          <w:rFonts w:ascii="仿宋" w:eastAsia="仿宋" w:hAnsi="仿宋" w:cs="仿宋"/>
          <w:sz w:val="28"/>
          <w:szCs w:val="36"/>
          <w:lang w:bidi="ar"/>
        </w:rPr>
      </w:pPr>
      <w:r>
        <w:rPr>
          <w:rFonts w:ascii="仿宋" w:eastAsia="仿宋" w:hAnsi="仿宋" w:cs="仿宋" w:hint="eastAsia"/>
          <w:sz w:val="28"/>
          <w:szCs w:val="36"/>
          <w:lang w:bidi="ar"/>
        </w:rPr>
        <w:lastRenderedPageBreak/>
        <w:t>（</w:t>
      </w:r>
      <w:r>
        <w:rPr>
          <w:rFonts w:ascii="仿宋" w:eastAsia="仿宋" w:hAnsi="仿宋" w:cs="仿宋" w:hint="eastAsia"/>
          <w:sz w:val="28"/>
          <w:szCs w:val="36"/>
          <w:lang w:bidi="ar"/>
        </w:rPr>
        <w:t>2</w:t>
      </w:r>
      <w:r>
        <w:rPr>
          <w:rFonts w:ascii="仿宋" w:eastAsia="仿宋" w:hAnsi="仿宋" w:cs="仿宋" w:hint="eastAsia"/>
          <w:sz w:val="28"/>
          <w:szCs w:val="36"/>
          <w:lang w:bidi="ar"/>
        </w:rPr>
        <w:t>）</w:t>
      </w:r>
      <w:r>
        <w:rPr>
          <w:rFonts w:ascii="仿宋" w:eastAsia="仿宋" w:hAnsi="仿宋" w:cs="仿宋" w:hint="eastAsia"/>
          <w:sz w:val="28"/>
          <w:szCs w:val="36"/>
          <w:lang w:bidi="ar"/>
        </w:rPr>
        <w:t>提供报告及文本规格为</w:t>
      </w:r>
      <w:r>
        <w:rPr>
          <w:rFonts w:ascii="仿宋" w:eastAsia="仿宋" w:hAnsi="仿宋" w:cs="仿宋" w:hint="eastAsia"/>
          <w:sz w:val="28"/>
          <w:szCs w:val="36"/>
          <w:lang w:bidi="ar"/>
        </w:rPr>
        <w:t>A4</w:t>
      </w:r>
      <w:r>
        <w:rPr>
          <w:rFonts w:ascii="仿宋" w:eastAsia="仿宋" w:hAnsi="仿宋" w:cs="仿宋" w:hint="eastAsia"/>
          <w:sz w:val="28"/>
          <w:szCs w:val="36"/>
          <w:lang w:bidi="ar"/>
        </w:rPr>
        <w:t>，规划图纸规格为</w:t>
      </w:r>
      <w:r>
        <w:rPr>
          <w:rFonts w:ascii="仿宋" w:eastAsia="仿宋" w:hAnsi="仿宋" w:cs="仿宋" w:hint="eastAsia"/>
          <w:sz w:val="28"/>
          <w:szCs w:val="36"/>
          <w:lang w:bidi="ar"/>
        </w:rPr>
        <w:t>A3</w:t>
      </w:r>
      <w:r>
        <w:rPr>
          <w:rFonts w:ascii="仿宋" w:eastAsia="仿宋" w:hAnsi="仿宋" w:cs="仿宋" w:hint="eastAsia"/>
          <w:sz w:val="28"/>
          <w:szCs w:val="36"/>
          <w:lang w:bidi="ar"/>
        </w:rPr>
        <w:t>。</w:t>
      </w:r>
    </w:p>
    <w:p w14:paraId="34CC5D04" w14:textId="77777777" w:rsidR="00AD64A7" w:rsidRDefault="00FD5AB8">
      <w:pPr>
        <w:pStyle w:val="a0"/>
        <w:spacing w:line="360" w:lineRule="auto"/>
        <w:ind w:firstLineChars="200" w:firstLine="560"/>
        <w:rPr>
          <w:rFonts w:ascii="仿宋" w:eastAsia="仿宋" w:hAnsi="仿宋" w:cs="仿宋"/>
          <w:sz w:val="28"/>
          <w:szCs w:val="36"/>
          <w:lang w:bidi="ar"/>
        </w:rPr>
      </w:pPr>
      <w:r>
        <w:rPr>
          <w:rFonts w:ascii="仿宋" w:eastAsia="仿宋" w:hAnsi="仿宋" w:cs="仿宋" w:hint="eastAsia"/>
          <w:sz w:val="28"/>
          <w:szCs w:val="36"/>
          <w:lang w:bidi="ar"/>
        </w:rPr>
        <w:t>（</w:t>
      </w:r>
      <w:r>
        <w:rPr>
          <w:rFonts w:ascii="仿宋" w:eastAsia="仿宋" w:hAnsi="仿宋" w:cs="仿宋" w:hint="eastAsia"/>
          <w:sz w:val="28"/>
          <w:szCs w:val="36"/>
          <w:lang w:bidi="ar"/>
        </w:rPr>
        <w:t>3</w:t>
      </w:r>
      <w:r>
        <w:rPr>
          <w:rFonts w:ascii="仿宋" w:eastAsia="仿宋" w:hAnsi="仿宋" w:cs="仿宋" w:hint="eastAsia"/>
          <w:sz w:val="28"/>
          <w:szCs w:val="36"/>
          <w:lang w:bidi="ar"/>
        </w:rPr>
        <w:t>）</w:t>
      </w:r>
      <w:r>
        <w:rPr>
          <w:rFonts w:ascii="仿宋" w:eastAsia="仿宋" w:hAnsi="仿宋" w:cs="仿宋" w:hint="eastAsia"/>
          <w:sz w:val="28"/>
          <w:szCs w:val="36"/>
          <w:lang w:bidi="ar"/>
        </w:rPr>
        <w:t>计算机</w:t>
      </w:r>
      <w:r>
        <w:rPr>
          <w:rFonts w:ascii="仿宋" w:eastAsia="仿宋" w:hAnsi="仿宋" w:cs="仿宋" w:hint="eastAsia"/>
          <w:sz w:val="28"/>
          <w:szCs w:val="36"/>
          <w:lang w:bidi="ar"/>
        </w:rPr>
        <w:t>文本</w:t>
      </w:r>
      <w:r>
        <w:rPr>
          <w:rFonts w:ascii="仿宋" w:eastAsia="仿宋" w:hAnsi="仿宋" w:cs="仿宋" w:hint="eastAsia"/>
          <w:sz w:val="28"/>
          <w:szCs w:val="36"/>
          <w:lang w:bidi="ar"/>
        </w:rPr>
        <w:t>文件</w:t>
      </w:r>
      <w:r>
        <w:rPr>
          <w:rFonts w:ascii="仿宋" w:eastAsia="仿宋" w:hAnsi="仿宋" w:cs="仿宋" w:hint="eastAsia"/>
          <w:sz w:val="28"/>
          <w:szCs w:val="36"/>
          <w:lang w:bidi="ar"/>
        </w:rPr>
        <w:t>采用</w:t>
      </w:r>
      <w:r>
        <w:rPr>
          <w:rFonts w:ascii="仿宋" w:eastAsia="仿宋" w:hAnsi="仿宋" w:cs="仿宋" w:hint="eastAsia"/>
          <w:sz w:val="28"/>
          <w:szCs w:val="36"/>
          <w:lang w:bidi="ar"/>
        </w:rPr>
        <w:t xml:space="preserve">Microsoft </w:t>
      </w:r>
      <w:r>
        <w:rPr>
          <w:rFonts w:ascii="仿宋" w:eastAsia="仿宋" w:hAnsi="仿宋" w:cs="仿宋" w:hint="eastAsia"/>
          <w:sz w:val="28"/>
          <w:szCs w:val="36"/>
          <w:lang w:bidi="ar"/>
        </w:rPr>
        <w:t>Word</w:t>
      </w:r>
      <w:r>
        <w:rPr>
          <w:rFonts w:ascii="仿宋" w:eastAsia="仿宋" w:hAnsi="仿宋" w:cs="仿宋" w:hint="eastAsia"/>
          <w:sz w:val="28"/>
          <w:szCs w:val="36"/>
          <w:lang w:bidi="ar"/>
        </w:rPr>
        <w:t>的</w:t>
      </w:r>
      <w:r>
        <w:rPr>
          <w:rFonts w:ascii="仿宋" w:eastAsia="仿宋" w:hAnsi="仿宋" w:cs="仿宋" w:hint="eastAsia"/>
          <w:sz w:val="28"/>
          <w:szCs w:val="36"/>
          <w:lang w:bidi="ar"/>
        </w:rPr>
        <w:t>Doc</w:t>
      </w:r>
      <w:r>
        <w:rPr>
          <w:rFonts w:ascii="仿宋" w:eastAsia="仿宋" w:hAnsi="仿宋" w:cs="仿宋" w:hint="eastAsia"/>
          <w:sz w:val="28"/>
          <w:szCs w:val="36"/>
          <w:lang w:bidi="ar"/>
        </w:rPr>
        <w:t>格式文件，图形文件采用</w:t>
      </w:r>
      <w:r>
        <w:rPr>
          <w:rFonts w:ascii="仿宋" w:eastAsia="仿宋" w:hAnsi="仿宋" w:cs="仿宋" w:hint="eastAsia"/>
          <w:sz w:val="28"/>
          <w:szCs w:val="36"/>
          <w:lang w:bidi="ar"/>
        </w:rPr>
        <w:t>AutoCad</w:t>
      </w:r>
      <w:r>
        <w:rPr>
          <w:rFonts w:ascii="仿宋" w:eastAsia="仿宋" w:hAnsi="仿宋" w:cs="仿宋" w:hint="eastAsia"/>
          <w:sz w:val="28"/>
          <w:szCs w:val="36"/>
          <w:lang w:bidi="ar"/>
        </w:rPr>
        <w:t>的</w:t>
      </w:r>
      <w:r>
        <w:rPr>
          <w:rFonts w:ascii="仿宋" w:eastAsia="仿宋" w:hAnsi="仿宋" w:cs="仿宋" w:hint="eastAsia"/>
          <w:sz w:val="28"/>
          <w:szCs w:val="36"/>
          <w:lang w:bidi="ar"/>
        </w:rPr>
        <w:t>DWG</w:t>
      </w:r>
      <w:r>
        <w:rPr>
          <w:rFonts w:ascii="仿宋" w:eastAsia="仿宋" w:hAnsi="仿宋" w:cs="仿宋" w:hint="eastAsia"/>
          <w:sz w:val="28"/>
          <w:szCs w:val="36"/>
          <w:lang w:bidi="ar"/>
        </w:rPr>
        <w:t>文件，调查数据及处理结果采用</w:t>
      </w:r>
      <w:r>
        <w:rPr>
          <w:rFonts w:ascii="仿宋" w:eastAsia="仿宋" w:hAnsi="仿宋" w:cs="仿宋" w:hint="eastAsia"/>
          <w:sz w:val="28"/>
          <w:szCs w:val="36"/>
          <w:lang w:bidi="ar"/>
        </w:rPr>
        <w:t>Microsoft Excel</w:t>
      </w:r>
      <w:r>
        <w:rPr>
          <w:rFonts w:ascii="仿宋" w:eastAsia="仿宋" w:hAnsi="仿宋" w:cs="仿宋" w:hint="eastAsia"/>
          <w:sz w:val="28"/>
          <w:szCs w:val="36"/>
          <w:lang w:bidi="ar"/>
        </w:rPr>
        <w:t>的格式文件，提供以上计算机文件光盘</w:t>
      </w:r>
      <w:r>
        <w:rPr>
          <w:rFonts w:ascii="仿宋" w:eastAsia="仿宋" w:hAnsi="仿宋" w:cs="仿宋" w:hint="eastAsia"/>
          <w:sz w:val="28"/>
          <w:szCs w:val="36"/>
          <w:lang w:bidi="ar"/>
        </w:rPr>
        <w:t>1</w:t>
      </w:r>
      <w:r>
        <w:rPr>
          <w:rFonts w:ascii="仿宋" w:eastAsia="仿宋" w:hAnsi="仿宋" w:cs="仿宋" w:hint="eastAsia"/>
          <w:sz w:val="28"/>
          <w:szCs w:val="36"/>
          <w:lang w:bidi="ar"/>
        </w:rPr>
        <w:t>套</w:t>
      </w:r>
      <w:r>
        <w:rPr>
          <w:rFonts w:ascii="仿宋" w:eastAsia="仿宋" w:hAnsi="仿宋" w:cs="仿宋" w:hint="eastAsia"/>
          <w:sz w:val="28"/>
          <w:szCs w:val="36"/>
          <w:lang w:bidi="ar"/>
        </w:rPr>
        <w:t>。</w:t>
      </w:r>
      <w:r>
        <w:rPr>
          <w:rFonts w:ascii="仿宋" w:eastAsia="仿宋" w:hAnsi="仿宋" w:cs="仿宋" w:hint="eastAsia"/>
          <w:sz w:val="28"/>
          <w:szCs w:val="36"/>
          <w:lang w:bidi="ar"/>
        </w:rPr>
        <w:t xml:space="preserve">  </w:t>
      </w:r>
    </w:p>
    <w:p w14:paraId="71364CAA" w14:textId="77777777" w:rsidR="00AD64A7" w:rsidRDefault="00FD5AB8">
      <w:pPr>
        <w:pStyle w:val="a0"/>
        <w:ind w:firstLineChars="200" w:firstLine="560"/>
        <w:rPr>
          <w:rFonts w:ascii="仿宋" w:eastAsia="仿宋" w:hAnsi="仿宋" w:cs="仿宋"/>
          <w:sz w:val="28"/>
          <w:szCs w:val="36"/>
          <w:lang w:bidi="ar"/>
        </w:rPr>
      </w:pPr>
      <w:r>
        <w:rPr>
          <w:rFonts w:ascii="仿宋" w:eastAsia="仿宋" w:hAnsi="仿宋" w:cs="仿宋" w:hint="eastAsia"/>
          <w:sz w:val="28"/>
          <w:szCs w:val="36"/>
          <w:lang w:bidi="ar"/>
        </w:rPr>
        <w:t>（</w:t>
      </w:r>
      <w:r>
        <w:rPr>
          <w:rFonts w:ascii="仿宋" w:eastAsia="仿宋" w:hAnsi="仿宋" w:cs="仿宋" w:hint="eastAsia"/>
          <w:sz w:val="28"/>
          <w:szCs w:val="36"/>
          <w:lang w:bidi="ar"/>
        </w:rPr>
        <w:t>4</w:t>
      </w:r>
      <w:r>
        <w:rPr>
          <w:rFonts w:ascii="仿宋" w:eastAsia="仿宋" w:hAnsi="仿宋" w:cs="仿宋" w:hint="eastAsia"/>
          <w:sz w:val="28"/>
          <w:szCs w:val="36"/>
          <w:lang w:bidi="ar"/>
        </w:rPr>
        <w:t>）</w:t>
      </w:r>
      <w:r>
        <w:rPr>
          <w:rFonts w:ascii="仿宋" w:eastAsia="仿宋" w:hAnsi="仿宋" w:cs="仿宋" w:hint="eastAsia"/>
          <w:sz w:val="28"/>
          <w:szCs w:val="36"/>
          <w:lang w:bidi="ar"/>
        </w:rPr>
        <w:t>成果应符合国家有关法律法规的要求，满足相关行政主管部门的审批和管理要求。</w:t>
      </w:r>
    </w:p>
    <w:p w14:paraId="78C5B0B4" w14:textId="77777777" w:rsidR="00AD64A7" w:rsidRDefault="00AD64A7">
      <w:pPr>
        <w:pStyle w:val="a0"/>
        <w:ind w:firstLine="0"/>
        <w:rPr>
          <w:rFonts w:ascii="仿宋" w:eastAsia="仿宋" w:hAnsi="仿宋" w:cs="仿宋"/>
          <w:lang w:bidi="ar"/>
        </w:rPr>
      </w:pPr>
    </w:p>
    <w:sectPr w:rsidR="00AD64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24BE2" w14:textId="77777777" w:rsidR="00FD5AB8" w:rsidRDefault="00FD5AB8" w:rsidP="00805876">
      <w:r>
        <w:separator/>
      </w:r>
    </w:p>
  </w:endnote>
  <w:endnote w:type="continuationSeparator" w:id="0">
    <w:p w14:paraId="5B80356D" w14:textId="77777777" w:rsidR="00FD5AB8" w:rsidRDefault="00FD5AB8" w:rsidP="00805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0B75B" w14:textId="77777777" w:rsidR="00FD5AB8" w:rsidRDefault="00FD5AB8" w:rsidP="00805876">
      <w:r>
        <w:separator/>
      </w:r>
    </w:p>
  </w:footnote>
  <w:footnote w:type="continuationSeparator" w:id="0">
    <w:p w14:paraId="4749E60E" w14:textId="77777777" w:rsidR="00FD5AB8" w:rsidRDefault="00FD5AB8" w:rsidP="00805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31677"/>
    <w:multiLevelType w:val="singleLevel"/>
    <w:tmpl w:val="BD031677"/>
    <w:lvl w:ilvl="0">
      <w:start w:val="1"/>
      <w:numFmt w:val="decimal"/>
      <w:lvlText w:val="%1."/>
      <w:lvlJc w:val="left"/>
      <w:pPr>
        <w:tabs>
          <w:tab w:val="left" w:pos="312"/>
        </w:tabs>
      </w:pPr>
    </w:lvl>
  </w:abstractNum>
  <w:abstractNum w:abstractNumId="1" w15:restartNumberingAfterBreak="0">
    <w:nsid w:val="69779B2A"/>
    <w:multiLevelType w:val="singleLevel"/>
    <w:tmpl w:val="69779B2A"/>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QxMWU5YmQyYzJjMTcwYzYzM2EzMmZhOGQyNzI3OGMifQ=="/>
  </w:docVars>
  <w:rsids>
    <w:rsidRoot w:val="7C8F6BC8"/>
    <w:rsid w:val="00805876"/>
    <w:rsid w:val="00AD64A7"/>
    <w:rsid w:val="00FD5AB8"/>
    <w:rsid w:val="06A91F53"/>
    <w:rsid w:val="07BE6C42"/>
    <w:rsid w:val="0F1670A7"/>
    <w:rsid w:val="182C6A50"/>
    <w:rsid w:val="21927129"/>
    <w:rsid w:val="219972B9"/>
    <w:rsid w:val="25C03FE5"/>
    <w:rsid w:val="2D1C4C5B"/>
    <w:rsid w:val="2F362156"/>
    <w:rsid w:val="31DD584B"/>
    <w:rsid w:val="3D84116E"/>
    <w:rsid w:val="45252F0E"/>
    <w:rsid w:val="46734F4B"/>
    <w:rsid w:val="47421189"/>
    <w:rsid w:val="49477851"/>
    <w:rsid w:val="5A02006D"/>
    <w:rsid w:val="5EB405CE"/>
    <w:rsid w:val="60CF6974"/>
    <w:rsid w:val="669D28A4"/>
    <w:rsid w:val="66DB5200"/>
    <w:rsid w:val="6CD94028"/>
    <w:rsid w:val="6CD9456A"/>
    <w:rsid w:val="6FAA4B0F"/>
    <w:rsid w:val="73AD4FB0"/>
    <w:rsid w:val="7C8F6BC8"/>
    <w:rsid w:val="7CCF0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0C5698"/>
  <w15:docId w15:val="{5C3BCF84-1715-4477-80E9-ACB667A69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Body Text" w:qFormat="1"/>
    <w:lsdException w:name="Subtitle" w:qFormat="1"/>
    <w:lsdException w:name="Body Tex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Body Text"/>
    <w:basedOn w:val="a"/>
    <w:next w:val="2"/>
    <w:qFormat/>
    <w:pPr>
      <w:spacing w:after="120"/>
    </w:pPr>
  </w:style>
  <w:style w:type="paragraph" w:styleId="2">
    <w:name w:val="Body Text 2"/>
    <w:basedOn w:val="a"/>
    <w:qFormat/>
    <w:pPr>
      <w:spacing w:after="120" w:line="480" w:lineRule="auto"/>
    </w:pPr>
    <w:rPr>
      <w:szCs w:val="21"/>
    </w:rPr>
  </w:style>
  <w:style w:type="paragraph" w:styleId="a5">
    <w:name w:val="Plain Text"/>
    <w:basedOn w:val="a"/>
    <w:qFormat/>
    <w:rPr>
      <w:rFonts w:ascii="宋体" w:hAnsi="Courier New"/>
      <w:szCs w:val="21"/>
    </w:rPr>
  </w:style>
  <w:style w:type="paragraph" w:styleId="a6">
    <w:name w:val="header"/>
    <w:basedOn w:val="a"/>
    <w:link w:val="a7"/>
    <w:rsid w:val="0080587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rsid w:val="00805876"/>
    <w:rPr>
      <w:rFonts w:asciiTheme="minorHAnsi" w:eastAsiaTheme="minorEastAsia" w:hAnsiTheme="minorHAnsi" w:cstheme="minorBidi"/>
      <w:kern w:val="2"/>
      <w:sz w:val="18"/>
      <w:szCs w:val="18"/>
    </w:rPr>
  </w:style>
  <w:style w:type="paragraph" w:styleId="a8">
    <w:name w:val="footer"/>
    <w:basedOn w:val="a"/>
    <w:link w:val="a9"/>
    <w:rsid w:val="00805876"/>
    <w:pPr>
      <w:tabs>
        <w:tab w:val="center" w:pos="4153"/>
        <w:tab w:val="right" w:pos="8306"/>
      </w:tabs>
      <w:snapToGrid w:val="0"/>
      <w:jc w:val="left"/>
    </w:pPr>
    <w:rPr>
      <w:sz w:val="18"/>
      <w:szCs w:val="18"/>
    </w:rPr>
  </w:style>
  <w:style w:type="character" w:customStyle="1" w:styleId="a9">
    <w:name w:val="页脚 字符"/>
    <w:basedOn w:val="a1"/>
    <w:link w:val="a8"/>
    <w:rsid w:val="0080587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吴铭隽</dc:creator>
  <cp:lastModifiedBy>朱志城</cp:lastModifiedBy>
  <cp:revision>2</cp:revision>
  <dcterms:created xsi:type="dcterms:W3CDTF">2024-10-10T06:55:00Z</dcterms:created>
  <dcterms:modified xsi:type="dcterms:W3CDTF">2024-11-04T01:15:00Z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131C62679B274E4E9293583C6AE7E4E2_11</vt:lpwstr>
  </property>
</Properties>
</file>